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7BA" w:rsidRDefault="006979AE" w:rsidP="00A947BA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 – zadanie nr 5</w:t>
      </w:r>
      <w:bookmarkStart w:id="0" w:name="_GoBack"/>
      <w:bookmarkEnd w:id="0"/>
    </w:p>
    <w:p w:rsidR="00A947BA" w:rsidRDefault="00A947BA" w:rsidP="0065787E">
      <w:pPr>
        <w:spacing w:after="0" w:line="240" w:lineRule="auto"/>
        <w:rPr>
          <w:rFonts w:ascii="Arial" w:hAnsi="Arial" w:cs="Arial"/>
          <w:b/>
        </w:rPr>
      </w:pPr>
    </w:p>
    <w:p w:rsidR="0065787E" w:rsidRPr="00E62EE7" w:rsidRDefault="0065787E" w:rsidP="0065787E">
      <w:pPr>
        <w:spacing w:after="0" w:line="240" w:lineRule="auto"/>
        <w:rPr>
          <w:rFonts w:ascii="Arial" w:hAnsi="Arial" w:cs="Arial"/>
          <w:b/>
        </w:rPr>
      </w:pPr>
      <w:r w:rsidRPr="00E62EE7">
        <w:rPr>
          <w:rFonts w:ascii="Arial" w:hAnsi="Arial" w:cs="Arial"/>
          <w:b/>
        </w:rPr>
        <w:t xml:space="preserve">Zestawienie </w:t>
      </w:r>
      <w:r w:rsidR="00A947BA">
        <w:rPr>
          <w:rFonts w:ascii="Arial" w:hAnsi="Arial" w:cs="Arial"/>
          <w:b/>
        </w:rPr>
        <w:t>ilościowe wyposażenia meblowego</w:t>
      </w:r>
    </w:p>
    <w:p w:rsidR="0065787E" w:rsidRPr="00EC50A0" w:rsidRDefault="0065787E" w:rsidP="0065787E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67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0"/>
        <w:gridCol w:w="1559"/>
      </w:tblGrid>
      <w:tr w:rsidR="0065787E" w:rsidRPr="00EC50A0" w:rsidTr="00A947BA">
        <w:trPr>
          <w:trHeight w:val="30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87E" w:rsidRPr="00E62EE7" w:rsidRDefault="0065787E" w:rsidP="006578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2EE7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87E" w:rsidRPr="00E62EE7" w:rsidRDefault="0065787E" w:rsidP="006578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2EE7">
              <w:rPr>
                <w:rFonts w:ascii="Arial" w:eastAsia="Times New Roman" w:hAnsi="Arial" w:cs="Arial"/>
                <w:color w:val="000000"/>
                <w:lang w:eastAsia="pl-PL"/>
              </w:rPr>
              <w:t>liczba szt.</w:t>
            </w:r>
          </w:p>
        </w:tc>
      </w:tr>
      <w:tr w:rsidR="00A947BA" w:rsidRPr="00EC50A0" w:rsidTr="00A947BA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biurko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947BA" w:rsidRPr="00EC50A0" w:rsidTr="00A947BA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kontener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947BA" w:rsidRPr="00EC50A0" w:rsidTr="00A947BA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fotel komputerowy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</w:tr>
      <w:tr w:rsidR="00A947BA" w:rsidRPr="00EC50A0" w:rsidTr="00A947BA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stół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947BA" w:rsidRPr="00EC50A0" w:rsidTr="00A947BA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</w:t>
            </w:r>
            <w:r w:rsidRPr="00A947BA">
              <w:rPr>
                <w:rFonts w:ascii="Calibri" w:hAnsi="Calibri" w:cs="Calibri"/>
                <w:color w:val="000000"/>
              </w:rPr>
              <w:t>zafa aktowa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947BA" w:rsidRPr="00EC50A0" w:rsidTr="00A947BA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7BA" w:rsidRPr="00A947BA" w:rsidRDefault="00A947BA" w:rsidP="00A947B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</w:t>
            </w:r>
            <w:r w:rsidRPr="00A947BA">
              <w:rPr>
                <w:rFonts w:ascii="Calibri" w:hAnsi="Calibri" w:cs="Calibri"/>
                <w:color w:val="000000"/>
              </w:rPr>
              <w:t>zafa ubraniowo-aktowa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7BA" w:rsidRDefault="00A947BA" w:rsidP="00A947B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947BA" w:rsidRPr="00EC50A0" w:rsidTr="00A947BA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szafka biurowa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947BA" w:rsidRPr="00EC50A0" w:rsidTr="00A947BA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7BA" w:rsidRDefault="00A947BA" w:rsidP="00A947B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</w:t>
            </w:r>
            <w:r w:rsidRPr="00A947BA">
              <w:rPr>
                <w:rFonts w:ascii="Calibri" w:hAnsi="Calibri" w:cs="Calibri"/>
                <w:color w:val="000000"/>
              </w:rPr>
              <w:t>iurko z przystawką  i kontenerem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7BA" w:rsidRDefault="00A947BA" w:rsidP="00A947B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A947BA" w:rsidRPr="00EC50A0" w:rsidTr="00A947BA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regał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947BA" w:rsidRPr="00EC50A0" w:rsidTr="00A947BA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7BA" w:rsidRDefault="00A947BA" w:rsidP="000A5FD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krzesło </w:t>
            </w:r>
            <w:r w:rsidR="000A5FDD">
              <w:rPr>
                <w:rFonts w:ascii="Calibri" w:hAnsi="Calibri" w:cs="Calibri"/>
                <w:color w:val="000000"/>
              </w:rPr>
              <w:t>konferencyjne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7BA" w:rsidRDefault="00A947BA" w:rsidP="00A947B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A947BA" w:rsidRPr="00EC50A0" w:rsidTr="00A947BA">
        <w:trPr>
          <w:trHeight w:val="30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nadstawka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7BA" w:rsidRDefault="00A947BA" w:rsidP="00A947B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</w:tr>
    </w:tbl>
    <w:p w:rsidR="0065787E" w:rsidRPr="00EC50A0" w:rsidRDefault="0065787E" w:rsidP="0065787E">
      <w:pPr>
        <w:spacing w:after="0" w:line="240" w:lineRule="auto"/>
        <w:rPr>
          <w:rFonts w:ascii="Times New Roman" w:hAnsi="Times New Roman" w:cs="Times New Roman"/>
          <w:b/>
        </w:rPr>
      </w:pPr>
    </w:p>
    <w:p w:rsidR="0065787E" w:rsidRPr="00977A7D" w:rsidRDefault="0065787E" w:rsidP="0065787E">
      <w:pPr>
        <w:spacing w:after="0" w:line="240" w:lineRule="auto"/>
        <w:rPr>
          <w:rFonts w:ascii="Arial" w:hAnsi="Arial" w:cs="Arial"/>
          <w:b/>
        </w:rPr>
      </w:pPr>
    </w:p>
    <w:p w:rsidR="00A947BA" w:rsidRDefault="006A3754" w:rsidP="0065787E">
      <w:pPr>
        <w:spacing w:after="0" w:line="240" w:lineRule="auto"/>
        <w:rPr>
          <w:rFonts w:ascii="Arial" w:hAnsi="Arial" w:cs="Arial"/>
          <w:b/>
        </w:rPr>
      </w:pPr>
      <w:r w:rsidRPr="00977A7D">
        <w:rPr>
          <w:rFonts w:ascii="Arial" w:hAnsi="Arial" w:cs="Arial"/>
          <w:b/>
        </w:rPr>
        <w:t>Biurko</w:t>
      </w:r>
      <w:r w:rsidR="00382865" w:rsidRPr="00977A7D">
        <w:rPr>
          <w:rFonts w:ascii="Arial" w:hAnsi="Arial" w:cs="Arial"/>
          <w:b/>
        </w:rPr>
        <w:t xml:space="preserve"> </w:t>
      </w:r>
    </w:p>
    <w:p w:rsidR="006A3754" w:rsidRPr="00977A7D" w:rsidRDefault="00382865" w:rsidP="0065787E">
      <w:pPr>
        <w:spacing w:after="0" w:line="240" w:lineRule="auto"/>
        <w:rPr>
          <w:rFonts w:ascii="Arial" w:hAnsi="Arial" w:cs="Arial"/>
          <w:b/>
        </w:rPr>
      </w:pPr>
      <w:r w:rsidRPr="00977A7D">
        <w:rPr>
          <w:rFonts w:ascii="Arial" w:hAnsi="Arial" w:cs="Arial"/>
          <w:b/>
        </w:rPr>
        <w:t xml:space="preserve">wym. w mm (szer/gł/wys.)  </w:t>
      </w:r>
      <w:r w:rsidR="00F55B15">
        <w:rPr>
          <w:rFonts w:ascii="Arial" w:hAnsi="Arial" w:cs="Arial"/>
          <w:b/>
        </w:rPr>
        <w:t>1204x704</w:t>
      </w:r>
      <w:r w:rsidR="00A947BA">
        <w:rPr>
          <w:rFonts w:ascii="Arial" w:hAnsi="Arial" w:cs="Arial"/>
          <w:b/>
        </w:rPr>
        <w:t>x760h</w:t>
      </w:r>
    </w:p>
    <w:p w:rsidR="006A3754" w:rsidRPr="004B6CE0" w:rsidRDefault="00382865" w:rsidP="0065787E">
      <w:pPr>
        <w:spacing w:after="0" w:line="240" w:lineRule="auto"/>
        <w:rPr>
          <w:rFonts w:ascii="Arial" w:hAnsi="Arial" w:cs="Arial"/>
          <w:b/>
          <w:shd w:val="clear" w:color="auto" w:fill="FFFFFF"/>
        </w:rPr>
      </w:pPr>
      <w:r w:rsidRPr="004B6CE0">
        <w:rPr>
          <w:rFonts w:ascii="Arial" w:hAnsi="Arial" w:cs="Arial"/>
          <w:b/>
          <w:shd w:val="clear" w:color="auto" w:fill="FFFFFF"/>
        </w:rPr>
        <w:t>Kolor C</w:t>
      </w:r>
      <w:r w:rsidR="006A3754" w:rsidRPr="004B6CE0">
        <w:rPr>
          <w:rFonts w:ascii="Arial" w:hAnsi="Arial" w:cs="Arial"/>
          <w:b/>
          <w:shd w:val="clear" w:color="auto" w:fill="FFFFFF"/>
        </w:rPr>
        <w:t xml:space="preserve">alvados </w:t>
      </w:r>
    </w:p>
    <w:p w:rsidR="006A3754" w:rsidRDefault="006A3754" w:rsidP="0065787E">
      <w:pPr>
        <w:pStyle w:val="NormalnyWeb"/>
        <w:spacing w:before="0" w:beforeAutospacing="0" w:after="0"/>
        <w:contextualSpacing/>
        <w:rPr>
          <w:rFonts w:ascii="Arial" w:hAnsi="Arial" w:cs="Arial"/>
          <w:sz w:val="22"/>
          <w:szCs w:val="22"/>
        </w:rPr>
      </w:pPr>
      <w:r w:rsidRPr="00977A7D">
        <w:rPr>
          <w:rFonts w:ascii="Arial" w:hAnsi="Arial" w:cs="Arial"/>
          <w:sz w:val="22"/>
          <w:szCs w:val="22"/>
        </w:rPr>
        <w:t xml:space="preserve">Blat biurka wykonany </w:t>
      </w:r>
      <w:r w:rsidR="004B6CE0">
        <w:rPr>
          <w:rFonts w:ascii="Arial" w:hAnsi="Arial" w:cs="Arial"/>
          <w:sz w:val="22"/>
          <w:szCs w:val="22"/>
        </w:rPr>
        <w:t xml:space="preserve">z  </w:t>
      </w:r>
      <w:r w:rsidR="004B6CE0" w:rsidRPr="00237166">
        <w:rPr>
          <w:rFonts w:ascii="Arial" w:hAnsi="Arial" w:cs="Arial"/>
          <w:sz w:val="22"/>
          <w:szCs w:val="22"/>
        </w:rPr>
        <w:t>płyty wiórowej trójwarstwowej pokrytej dwustronnie melaminą</w:t>
      </w:r>
      <w:r w:rsidR="00B17381">
        <w:rPr>
          <w:rFonts w:ascii="Arial" w:hAnsi="Arial" w:cs="Arial"/>
          <w:sz w:val="22"/>
          <w:szCs w:val="22"/>
        </w:rPr>
        <w:t xml:space="preserve"> </w:t>
      </w:r>
      <w:r w:rsidR="004B6CE0">
        <w:rPr>
          <w:rFonts w:ascii="Arial" w:hAnsi="Arial" w:cs="Arial"/>
          <w:sz w:val="22"/>
          <w:szCs w:val="22"/>
        </w:rPr>
        <w:t>o grubości min. 25mm, nogi i osłona przednia gr. 18mm.</w:t>
      </w:r>
      <w:r w:rsidRPr="00977A7D">
        <w:rPr>
          <w:rFonts w:ascii="Arial" w:hAnsi="Arial" w:cs="Arial"/>
          <w:sz w:val="22"/>
          <w:szCs w:val="22"/>
        </w:rPr>
        <w:t xml:space="preserve"> Wszystkie brzegi wykończone listwą PCV o grubo</w:t>
      </w:r>
      <w:r w:rsidR="004B6CE0">
        <w:rPr>
          <w:rFonts w:ascii="Arial" w:hAnsi="Arial" w:cs="Arial"/>
          <w:sz w:val="22"/>
          <w:szCs w:val="22"/>
        </w:rPr>
        <w:t>ści 2mm w kolorze płyty</w:t>
      </w:r>
      <w:r w:rsidRPr="00977A7D">
        <w:rPr>
          <w:rFonts w:ascii="Arial" w:hAnsi="Arial" w:cs="Arial"/>
          <w:sz w:val="22"/>
          <w:szCs w:val="22"/>
        </w:rPr>
        <w:t xml:space="preserve">. </w:t>
      </w:r>
      <w:r w:rsidR="004B6CE0">
        <w:rPr>
          <w:rFonts w:ascii="Arial" w:hAnsi="Arial" w:cs="Arial"/>
          <w:sz w:val="22"/>
          <w:szCs w:val="22"/>
        </w:rPr>
        <w:t>Biurko wyposażone w półkę pod klawiaturę, podwieszaną/mocowaną pod blatem biurka. Półka wykonana z płyty gr. 18mm o dł. min. 630 mm, na prowadnicach rolkowych.</w:t>
      </w:r>
    </w:p>
    <w:p w:rsidR="004B6CE0" w:rsidRDefault="004B6CE0" w:rsidP="0065787E">
      <w:pPr>
        <w:pStyle w:val="NormalnyWeb"/>
        <w:spacing w:before="0" w:beforeAutospacing="0" w:after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Biurko wyposażone w podstawę na komputer, wykonaną z płyty gr. 18 mm na kółkach, w tym min. 2 z blokadą.</w:t>
      </w:r>
    </w:p>
    <w:p w:rsidR="004B6CE0" w:rsidRDefault="004B6CE0" w:rsidP="0065787E">
      <w:pPr>
        <w:pStyle w:val="NormalnyWeb"/>
        <w:spacing w:before="0" w:beforeAutospacing="0" w:after="0"/>
        <w:contextualSpacing/>
        <w:rPr>
          <w:rFonts w:ascii="Arial" w:hAnsi="Arial" w:cs="Arial"/>
          <w:i/>
          <w:sz w:val="22"/>
          <w:szCs w:val="22"/>
          <w:u w:val="single"/>
        </w:rPr>
      </w:pPr>
    </w:p>
    <w:p w:rsidR="004B6CE0" w:rsidRPr="004B6CE0" w:rsidRDefault="004B6CE0" w:rsidP="0065787E">
      <w:pPr>
        <w:pStyle w:val="NormalnyWeb"/>
        <w:spacing w:before="0" w:beforeAutospacing="0" w:after="0"/>
        <w:contextualSpacing/>
        <w:rPr>
          <w:rFonts w:ascii="Arial" w:hAnsi="Arial" w:cs="Arial"/>
          <w:i/>
          <w:sz w:val="22"/>
          <w:szCs w:val="22"/>
          <w:u w:val="single"/>
        </w:rPr>
      </w:pPr>
      <w:r w:rsidRPr="004B6CE0">
        <w:rPr>
          <w:rFonts w:ascii="Arial" w:hAnsi="Arial" w:cs="Arial"/>
          <w:i/>
          <w:sz w:val="22"/>
          <w:szCs w:val="22"/>
          <w:u w:val="single"/>
        </w:rPr>
        <w:t>Poglądowe zdjęcie:</w:t>
      </w:r>
    </w:p>
    <w:p w:rsidR="006A3754" w:rsidRDefault="006A3754" w:rsidP="0065787E">
      <w:pPr>
        <w:spacing w:after="0" w:line="240" w:lineRule="auto"/>
        <w:rPr>
          <w:rFonts w:ascii="Times New Roman" w:hAnsi="Times New Roman" w:cs="Times New Roman"/>
          <w:noProof/>
          <w:lang w:eastAsia="pl-PL"/>
        </w:rPr>
      </w:pPr>
    </w:p>
    <w:p w:rsidR="005C00C4" w:rsidRPr="00F55B15" w:rsidRDefault="005C00C4" w:rsidP="0065787E">
      <w:pPr>
        <w:spacing w:after="0" w:line="240" w:lineRule="auto"/>
        <w:rPr>
          <w:rFonts w:ascii="Times New Roman" w:hAnsi="Times New Roman" w:cs="Times New Roman"/>
          <w:b/>
          <w:noProof/>
          <w:lang w:eastAsia="pl-PL"/>
        </w:rPr>
      </w:pPr>
      <w:r w:rsidRPr="005C00C4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2266950" cy="1543050"/>
            <wp:effectExtent l="0" t="0" r="0" b="0"/>
            <wp:docPr id="17" name="Obraz 17" descr="C:\Users\Bosto\Desktop\B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sto\Desktop\Bt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5B15" w:rsidRPr="00F55B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55B15" w:rsidRPr="00F55B15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1571625" cy="1104900"/>
            <wp:effectExtent l="0" t="0" r="9525" b="0"/>
            <wp:docPr id="19" name="Obraz 19" descr="C:\Users\Bosto\Desktop\Pk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osto\Desktop\Pkt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5B15" w:rsidRPr="00F55B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6E7815">
        <w:rPr>
          <w:rFonts w:ascii="Arial" w:hAnsi="Arial" w:cs="Arial"/>
          <w:noProof/>
          <w:lang w:eastAsia="pl-PL"/>
        </w:rPr>
        <w:drawing>
          <wp:inline distT="0" distB="0" distL="0" distR="0" wp14:anchorId="236FE69F" wp14:editId="16EF30F7">
            <wp:extent cx="1323975" cy="1047750"/>
            <wp:effectExtent l="0" t="0" r="9525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0C4" w:rsidRDefault="005C00C4" w:rsidP="0065787E">
      <w:pPr>
        <w:spacing w:after="0" w:line="240" w:lineRule="auto"/>
        <w:rPr>
          <w:rFonts w:ascii="Times New Roman" w:hAnsi="Times New Roman" w:cs="Times New Roman"/>
          <w:noProof/>
          <w:lang w:eastAsia="pl-PL"/>
        </w:rPr>
      </w:pPr>
    </w:p>
    <w:p w:rsidR="006713F0" w:rsidRDefault="006713F0" w:rsidP="00223E13">
      <w:pPr>
        <w:spacing w:after="0"/>
        <w:rPr>
          <w:rFonts w:ascii="Arial" w:hAnsi="Arial" w:cs="Arial"/>
          <w:b/>
        </w:rPr>
      </w:pPr>
      <w:r w:rsidRPr="00977A7D">
        <w:rPr>
          <w:rFonts w:ascii="Arial" w:hAnsi="Arial" w:cs="Arial"/>
          <w:b/>
        </w:rPr>
        <w:t>Kontener</w:t>
      </w:r>
      <w:r w:rsidR="00977A7D" w:rsidRPr="00977A7D">
        <w:rPr>
          <w:rFonts w:ascii="Arial" w:hAnsi="Arial" w:cs="Arial"/>
          <w:b/>
        </w:rPr>
        <w:t xml:space="preserve"> 3-szufladowy wym.</w:t>
      </w:r>
      <w:r w:rsidR="00977A7D" w:rsidRPr="00977A7D">
        <w:rPr>
          <w:rFonts w:ascii="Arial" w:hAnsi="Arial" w:cs="Arial"/>
          <w:b/>
          <w:color w:val="313D4F"/>
          <w:shd w:val="clear" w:color="auto" w:fill="FFFFFF"/>
        </w:rPr>
        <w:t xml:space="preserve"> </w:t>
      </w:r>
      <w:r w:rsidR="00977A7D" w:rsidRPr="00977A7D">
        <w:rPr>
          <w:rFonts w:ascii="Arial" w:hAnsi="Arial" w:cs="Arial"/>
          <w:b/>
        </w:rPr>
        <w:t xml:space="preserve">w mm (szer/gł/wys.) </w:t>
      </w:r>
      <w:r w:rsidRPr="006713F0">
        <w:rPr>
          <w:rFonts w:ascii="Arial" w:hAnsi="Arial" w:cs="Arial"/>
          <w:b/>
        </w:rPr>
        <w:t xml:space="preserve"> (43</w:t>
      </w:r>
      <w:r w:rsidR="00977A7D">
        <w:rPr>
          <w:rFonts w:ascii="Arial" w:hAnsi="Arial" w:cs="Arial"/>
          <w:b/>
        </w:rPr>
        <w:t>0</w:t>
      </w:r>
      <w:r w:rsidRPr="006713F0">
        <w:rPr>
          <w:rFonts w:ascii="Arial" w:hAnsi="Arial" w:cs="Arial"/>
          <w:b/>
        </w:rPr>
        <w:t>x50</w:t>
      </w:r>
      <w:r w:rsidR="00977A7D">
        <w:rPr>
          <w:rFonts w:ascii="Arial" w:hAnsi="Arial" w:cs="Arial"/>
          <w:b/>
        </w:rPr>
        <w:t>0</w:t>
      </w:r>
      <w:r w:rsidR="00B17381">
        <w:rPr>
          <w:rFonts w:ascii="Arial" w:hAnsi="Arial" w:cs="Arial"/>
          <w:b/>
        </w:rPr>
        <w:t>x62</w:t>
      </w:r>
      <w:r w:rsidR="00977A7D">
        <w:rPr>
          <w:rFonts w:ascii="Arial" w:hAnsi="Arial" w:cs="Arial"/>
          <w:b/>
        </w:rPr>
        <w:t xml:space="preserve">0h) </w:t>
      </w:r>
    </w:p>
    <w:p w:rsidR="00223E13" w:rsidRPr="006713F0" w:rsidRDefault="00223E13" w:rsidP="00223E13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Kolor Calvados</w:t>
      </w:r>
    </w:p>
    <w:p w:rsidR="006713F0" w:rsidRDefault="006713F0" w:rsidP="00223E1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Kontener 3-szufladowy, z zamkiem centralnym, na kółkach z blokadą. </w:t>
      </w:r>
    </w:p>
    <w:p w:rsidR="006713F0" w:rsidRDefault="006713F0" w:rsidP="006713F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Górny i dolny wieniec z płyty laminowanej gr. </w:t>
      </w:r>
      <w:r w:rsidR="00B17381">
        <w:rPr>
          <w:rFonts w:ascii="Arial" w:hAnsi="Arial" w:cs="Arial"/>
        </w:rPr>
        <w:t xml:space="preserve">min. </w:t>
      </w:r>
      <w:r>
        <w:rPr>
          <w:rFonts w:ascii="Arial" w:hAnsi="Arial" w:cs="Arial"/>
        </w:rPr>
        <w:t>25mm z obrzeżem PCV gr. 2 mm.</w:t>
      </w:r>
    </w:p>
    <w:p w:rsidR="006713F0" w:rsidRDefault="006713F0" w:rsidP="006713F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Korpus i fronty szuflad  z płyty gr. 18 mm z obrzeżem PCV gr. 2 mm, szuflady na prowadnicach rolkowych.</w:t>
      </w:r>
      <w:r w:rsidR="00B1738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Uchw</w:t>
      </w:r>
      <w:r w:rsidR="00977A7D">
        <w:rPr>
          <w:rFonts w:ascii="Arial" w:hAnsi="Arial" w:cs="Arial"/>
        </w:rPr>
        <w:t>yty metalowe</w:t>
      </w:r>
      <w:r>
        <w:rPr>
          <w:rFonts w:ascii="Arial" w:hAnsi="Arial" w:cs="Arial"/>
        </w:rPr>
        <w:t>.</w:t>
      </w:r>
    </w:p>
    <w:p w:rsidR="006713F0" w:rsidRDefault="00977A7D" w:rsidP="006713F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Pr="00977A7D">
        <w:rPr>
          <w:rFonts w:ascii="Arial" w:hAnsi="Arial" w:cs="Arial"/>
          <w:noProof/>
          <w:lang w:eastAsia="pl-PL"/>
        </w:rPr>
        <w:drawing>
          <wp:inline distT="0" distB="0" distL="0" distR="0">
            <wp:extent cx="1219200" cy="1000125"/>
            <wp:effectExtent l="0" t="0" r="0" b="9525"/>
            <wp:docPr id="16" name="Obraz 16" descr="C:\Users\Bosto\Desktop\K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sto\Desktop\Kt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87E" w:rsidRPr="00EC50A0" w:rsidRDefault="0065787E" w:rsidP="0065787E">
      <w:pPr>
        <w:spacing w:after="0" w:line="240" w:lineRule="auto"/>
        <w:rPr>
          <w:rFonts w:ascii="Times New Roman" w:hAnsi="Times New Roman" w:cs="Times New Roman"/>
        </w:rPr>
      </w:pPr>
    </w:p>
    <w:p w:rsidR="00EC50A0" w:rsidRPr="00223E13" w:rsidRDefault="006D6749" w:rsidP="00EC50A0">
      <w:pPr>
        <w:pStyle w:val="Akapitzlist"/>
        <w:spacing w:after="0" w:line="240" w:lineRule="auto"/>
        <w:ind w:left="0"/>
        <w:rPr>
          <w:rFonts w:ascii="Arial" w:hAnsi="Arial" w:cs="Arial"/>
          <w:b/>
        </w:rPr>
      </w:pPr>
      <w:r w:rsidRPr="00223E13">
        <w:rPr>
          <w:rFonts w:ascii="Arial" w:hAnsi="Arial" w:cs="Arial"/>
          <w:b/>
        </w:rPr>
        <w:t>Fotel</w:t>
      </w:r>
      <w:r w:rsidR="00E62EE7">
        <w:rPr>
          <w:rFonts w:ascii="Arial" w:hAnsi="Arial" w:cs="Arial"/>
          <w:b/>
        </w:rPr>
        <w:t xml:space="preserve"> </w:t>
      </w:r>
      <w:r w:rsidR="00A947BA" w:rsidRPr="00A947BA">
        <w:rPr>
          <w:rFonts w:ascii="Arial" w:hAnsi="Arial" w:cs="Arial"/>
          <w:b/>
        </w:rPr>
        <w:t>komputerowy</w:t>
      </w:r>
    </w:p>
    <w:p w:rsidR="00332020" w:rsidRPr="00223E13" w:rsidRDefault="00332020" w:rsidP="00EC50A0">
      <w:pPr>
        <w:pStyle w:val="Akapitzlist"/>
        <w:spacing w:after="0" w:line="240" w:lineRule="auto"/>
        <w:ind w:left="0"/>
        <w:rPr>
          <w:rFonts w:ascii="Arial" w:hAnsi="Arial" w:cs="Arial"/>
          <w:b/>
        </w:rPr>
      </w:pPr>
      <w:r w:rsidRPr="00223E13">
        <w:rPr>
          <w:rFonts w:ascii="Arial" w:hAnsi="Arial" w:cs="Arial"/>
        </w:rPr>
        <w:t>Wymiary krzesła wg. fotografii poglądowej z tolerancją +/- 5%.</w:t>
      </w:r>
    </w:p>
    <w:p w:rsidR="00332020" w:rsidRPr="00223E13" w:rsidRDefault="00332020" w:rsidP="00332020">
      <w:pPr>
        <w:pStyle w:val="NormalnyWeb"/>
        <w:spacing w:before="0" w:beforeAutospacing="0" w:after="0"/>
        <w:ind w:right="-159"/>
        <w:rPr>
          <w:rFonts w:ascii="Arial" w:hAnsi="Arial" w:cs="Arial"/>
          <w:sz w:val="22"/>
          <w:szCs w:val="22"/>
        </w:rPr>
      </w:pPr>
      <w:r w:rsidRPr="00223E13">
        <w:rPr>
          <w:rFonts w:ascii="Arial" w:hAnsi="Arial" w:cs="Arial"/>
          <w:sz w:val="22"/>
          <w:szCs w:val="22"/>
        </w:rPr>
        <w:t>Mechanizm : Uchylny mechanizm ruchowy, umożliwiający swobodne "bujanie się" w fotelu lub jego blokadę w pozycji standardowej. Regulowana siła oporu jaki stawia fotel podczas wychylania. Płynna regulacja wysokości siedziska.</w:t>
      </w:r>
    </w:p>
    <w:p w:rsidR="00332020" w:rsidRPr="00223E13" w:rsidRDefault="00332020" w:rsidP="00332020">
      <w:pPr>
        <w:pStyle w:val="NormalnyWeb"/>
        <w:spacing w:before="0" w:beforeAutospacing="0" w:after="0"/>
        <w:ind w:right="-159"/>
        <w:rPr>
          <w:rFonts w:ascii="Arial" w:hAnsi="Arial" w:cs="Arial"/>
          <w:sz w:val="22"/>
          <w:szCs w:val="22"/>
        </w:rPr>
      </w:pPr>
      <w:r w:rsidRPr="00223E13">
        <w:rPr>
          <w:rFonts w:ascii="Arial" w:hAnsi="Arial" w:cs="Arial"/>
          <w:sz w:val="22"/>
          <w:szCs w:val="22"/>
        </w:rPr>
        <w:t>Podstawa Jezdna : Pięcioramienna stalowa chromowana podstawa jezdna na kółkach do powierzchni twardych i wykładzin.</w:t>
      </w:r>
    </w:p>
    <w:p w:rsidR="00332020" w:rsidRPr="00223E13" w:rsidRDefault="00332020" w:rsidP="00332020">
      <w:pPr>
        <w:pStyle w:val="NormalnyWeb"/>
        <w:spacing w:before="0" w:beforeAutospacing="0" w:after="0"/>
        <w:ind w:right="-159"/>
        <w:rPr>
          <w:rFonts w:ascii="Arial" w:hAnsi="Arial" w:cs="Arial"/>
          <w:sz w:val="22"/>
          <w:szCs w:val="22"/>
        </w:rPr>
      </w:pPr>
      <w:r w:rsidRPr="00223E13">
        <w:rPr>
          <w:rFonts w:ascii="Arial" w:hAnsi="Arial" w:cs="Arial"/>
          <w:sz w:val="22"/>
          <w:szCs w:val="22"/>
        </w:rPr>
        <w:t>Oparcie : Tapicerowane czarną elastyczną siatką, zaś w górnej części czarną ekoskórą.</w:t>
      </w:r>
    </w:p>
    <w:p w:rsidR="00332020" w:rsidRPr="00223E13" w:rsidRDefault="00332020" w:rsidP="00332020">
      <w:pPr>
        <w:pStyle w:val="NormalnyWeb"/>
        <w:spacing w:before="0" w:beforeAutospacing="0" w:after="0"/>
        <w:ind w:right="-159"/>
        <w:rPr>
          <w:rFonts w:ascii="Arial" w:hAnsi="Arial" w:cs="Arial"/>
          <w:sz w:val="22"/>
          <w:szCs w:val="22"/>
        </w:rPr>
      </w:pPr>
      <w:r w:rsidRPr="00223E13">
        <w:rPr>
          <w:rFonts w:ascii="Arial" w:hAnsi="Arial" w:cs="Arial"/>
          <w:sz w:val="22"/>
          <w:szCs w:val="22"/>
        </w:rPr>
        <w:t>Siedzisko: Miękkie, tapicerowane tkaniną membranową. Kolorystyka do uzgodnienia z Zamawiającym.</w:t>
      </w:r>
    </w:p>
    <w:p w:rsidR="00332020" w:rsidRPr="00223E13" w:rsidRDefault="00332020" w:rsidP="00332020">
      <w:pPr>
        <w:pStyle w:val="NormalnyWeb"/>
        <w:spacing w:before="0" w:beforeAutospacing="0" w:after="0"/>
        <w:ind w:right="-159"/>
        <w:rPr>
          <w:rFonts w:ascii="Arial" w:hAnsi="Arial" w:cs="Arial"/>
          <w:sz w:val="22"/>
          <w:szCs w:val="22"/>
        </w:rPr>
      </w:pPr>
      <w:r w:rsidRPr="00223E13">
        <w:rPr>
          <w:rFonts w:ascii="Arial" w:hAnsi="Arial" w:cs="Arial"/>
          <w:sz w:val="22"/>
          <w:szCs w:val="22"/>
        </w:rPr>
        <w:t>Podłokietniki : wykonane z polipropylenu (PP).</w:t>
      </w:r>
    </w:p>
    <w:p w:rsidR="00332020" w:rsidRPr="00223E13" w:rsidRDefault="00332020" w:rsidP="00332020">
      <w:pPr>
        <w:pStyle w:val="NormalnyWeb"/>
        <w:spacing w:before="0" w:beforeAutospacing="0" w:after="0"/>
        <w:ind w:right="-159"/>
        <w:rPr>
          <w:rFonts w:ascii="Arial" w:hAnsi="Arial" w:cs="Arial"/>
          <w:noProof/>
          <w:sz w:val="22"/>
          <w:szCs w:val="22"/>
          <w:lang w:eastAsia="pl-PL"/>
        </w:rPr>
      </w:pPr>
      <w:r w:rsidRPr="00223E13">
        <w:rPr>
          <w:rFonts w:ascii="Arial" w:hAnsi="Arial" w:cs="Arial"/>
          <w:sz w:val="22"/>
          <w:szCs w:val="22"/>
        </w:rPr>
        <w:t>Wymagane atesty : Atest Wytrzymałości i Bezpieczeństwa Użytkowania.</w:t>
      </w:r>
      <w:r w:rsidRPr="00223E13">
        <w:rPr>
          <w:rFonts w:ascii="Arial" w:hAnsi="Arial" w:cs="Arial"/>
          <w:noProof/>
          <w:sz w:val="22"/>
          <w:szCs w:val="22"/>
          <w:lang w:eastAsia="pl-PL"/>
        </w:rPr>
        <w:t xml:space="preserve"> </w:t>
      </w:r>
    </w:p>
    <w:p w:rsidR="00332020" w:rsidRPr="00B17381" w:rsidRDefault="00332020" w:rsidP="00332020">
      <w:pPr>
        <w:pStyle w:val="NormalnyWeb"/>
        <w:spacing w:before="0" w:beforeAutospacing="0" w:after="0"/>
        <w:rPr>
          <w:rFonts w:ascii="Arial" w:hAnsi="Arial" w:cs="Arial"/>
          <w:i/>
          <w:sz w:val="22"/>
          <w:szCs w:val="22"/>
          <w:u w:val="single"/>
        </w:rPr>
      </w:pPr>
      <w:r w:rsidRPr="00B17381">
        <w:rPr>
          <w:rFonts w:ascii="Arial" w:hAnsi="Arial" w:cs="Arial"/>
          <w:i/>
          <w:sz w:val="22"/>
          <w:szCs w:val="22"/>
          <w:u w:val="single"/>
        </w:rPr>
        <w:t>Zdjęcie poglądowe:</w:t>
      </w:r>
    </w:p>
    <w:p w:rsidR="00332020" w:rsidRPr="00EC50A0" w:rsidRDefault="00332020" w:rsidP="00332020">
      <w:pPr>
        <w:pStyle w:val="NormalnyWeb"/>
        <w:spacing w:before="0" w:beforeAutospacing="0" w:after="0"/>
        <w:ind w:right="-159"/>
        <w:rPr>
          <w:sz w:val="22"/>
          <w:szCs w:val="22"/>
        </w:rPr>
      </w:pPr>
      <w:r w:rsidRPr="00EC50A0">
        <w:rPr>
          <w:noProof/>
          <w:sz w:val="22"/>
          <w:szCs w:val="22"/>
          <w:lang w:eastAsia="pl-PL"/>
        </w:rPr>
        <w:drawing>
          <wp:inline distT="0" distB="0" distL="0" distR="0" wp14:anchorId="3001AD27" wp14:editId="4B5C6E29">
            <wp:extent cx="2638425" cy="2181225"/>
            <wp:effectExtent l="0" t="0" r="9525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7BA" w:rsidRDefault="00A947BA" w:rsidP="00A947BA">
      <w:pPr>
        <w:pStyle w:val="Akapitzlist"/>
        <w:spacing w:after="0" w:line="240" w:lineRule="auto"/>
        <w:ind w:left="0"/>
        <w:rPr>
          <w:rFonts w:ascii="Arial" w:hAnsi="Arial" w:cs="Arial"/>
          <w:b/>
        </w:rPr>
      </w:pPr>
      <w:r w:rsidRPr="00823D6E">
        <w:rPr>
          <w:rFonts w:ascii="Arial" w:hAnsi="Arial" w:cs="Arial"/>
          <w:b/>
        </w:rPr>
        <w:t xml:space="preserve">Stół </w:t>
      </w:r>
    </w:p>
    <w:p w:rsidR="00A947BA" w:rsidRPr="00DC54BB" w:rsidRDefault="00A947BA" w:rsidP="00A947BA">
      <w:pPr>
        <w:pStyle w:val="Akapitzlist"/>
        <w:spacing w:after="0" w:line="240" w:lineRule="auto"/>
        <w:ind w:left="0"/>
        <w:rPr>
          <w:rFonts w:ascii="Arial" w:hAnsi="Arial" w:cs="Arial"/>
          <w:b/>
        </w:rPr>
      </w:pPr>
      <w:r w:rsidRPr="00823D6E">
        <w:rPr>
          <w:rFonts w:ascii="Arial" w:hAnsi="Arial" w:cs="Arial"/>
          <w:b/>
        </w:rPr>
        <w:t xml:space="preserve">wym. w mm (szer/gł/wys.)  </w:t>
      </w:r>
      <w:r w:rsidRPr="00DC54BB">
        <w:rPr>
          <w:rFonts w:ascii="Arial" w:hAnsi="Arial" w:cs="Arial"/>
          <w:b/>
        </w:rPr>
        <w:t xml:space="preserve">1400x700x760h </w:t>
      </w:r>
    </w:p>
    <w:p w:rsidR="00A947BA" w:rsidRPr="00823D6E" w:rsidRDefault="00A947BA" w:rsidP="00A947BA">
      <w:pPr>
        <w:spacing w:after="0" w:line="240" w:lineRule="auto"/>
        <w:rPr>
          <w:rFonts w:ascii="Arial" w:hAnsi="Arial" w:cs="Arial"/>
          <w:b/>
        </w:rPr>
      </w:pPr>
      <w:r w:rsidRPr="00823D6E">
        <w:rPr>
          <w:rFonts w:ascii="Arial" w:hAnsi="Arial" w:cs="Arial"/>
          <w:b/>
        </w:rPr>
        <w:t xml:space="preserve">Kolor calvados </w:t>
      </w:r>
    </w:p>
    <w:p w:rsidR="00A947BA" w:rsidRPr="00823D6E" w:rsidRDefault="00A947BA" w:rsidP="00A947BA">
      <w:pPr>
        <w:spacing w:after="0" w:line="240" w:lineRule="auto"/>
        <w:rPr>
          <w:rFonts w:ascii="Arial" w:hAnsi="Arial" w:cs="Arial"/>
        </w:rPr>
      </w:pPr>
      <w:r w:rsidRPr="00823D6E">
        <w:rPr>
          <w:rFonts w:ascii="Arial" w:hAnsi="Arial" w:cs="Arial"/>
        </w:rPr>
        <w:t xml:space="preserve">Blat stolika o grubości </w:t>
      </w:r>
      <w:r w:rsidRPr="00823D6E">
        <w:rPr>
          <w:rFonts w:ascii="Arial" w:hAnsi="Arial" w:cs="Arial"/>
          <w:color w:val="313D4F"/>
          <w:shd w:val="clear" w:color="auto" w:fill="FFFFFF"/>
        </w:rPr>
        <w:t>min. 25mm,</w:t>
      </w:r>
      <w:r w:rsidRPr="00823D6E">
        <w:rPr>
          <w:rFonts w:ascii="Arial" w:hAnsi="Arial" w:cs="Arial"/>
        </w:rPr>
        <w:t xml:space="preserve">, wykonany </w:t>
      </w:r>
      <w:r w:rsidRPr="00823D6E">
        <w:rPr>
          <w:rFonts w:ascii="Arial" w:hAnsi="Arial" w:cs="Arial"/>
          <w:color w:val="000000" w:themeColor="text1"/>
        </w:rPr>
        <w:t>wiórowej trójwarstwowej pokrytej dwustronnie melaminą</w:t>
      </w:r>
      <w:r w:rsidRPr="00823D6E">
        <w:rPr>
          <w:rFonts w:ascii="Arial" w:hAnsi="Arial" w:cs="Arial"/>
        </w:rPr>
        <w:t>. Krawędzie wykończone okleiną PCV/ABS. Podstawę stanowi stelaż metalowy z nogami kwadratowymi 60x60mm osadzonymi w ramce podblatowej. Stelaż w kolorze aluminium.</w:t>
      </w:r>
    </w:p>
    <w:p w:rsidR="00A947BA" w:rsidRPr="00823D6E" w:rsidRDefault="00A947BA" w:rsidP="00A947BA">
      <w:pPr>
        <w:spacing w:after="0" w:line="240" w:lineRule="auto"/>
        <w:rPr>
          <w:rFonts w:ascii="Arial" w:hAnsi="Arial" w:cs="Arial"/>
        </w:rPr>
      </w:pPr>
    </w:p>
    <w:p w:rsidR="00A947BA" w:rsidRPr="00823D6E" w:rsidRDefault="00A947BA" w:rsidP="00A947BA">
      <w:pPr>
        <w:spacing w:after="0" w:line="240" w:lineRule="auto"/>
        <w:rPr>
          <w:rFonts w:ascii="Arial" w:hAnsi="Arial" w:cs="Arial"/>
          <w:i/>
          <w:u w:val="single"/>
        </w:rPr>
      </w:pPr>
      <w:r w:rsidRPr="00823D6E">
        <w:rPr>
          <w:rFonts w:ascii="Arial" w:hAnsi="Arial" w:cs="Arial"/>
          <w:i/>
          <w:u w:val="single"/>
        </w:rPr>
        <w:t>Zdjęcie poglądowe</w:t>
      </w:r>
    </w:p>
    <w:p w:rsidR="00A947BA" w:rsidRDefault="00A947BA" w:rsidP="00A947BA">
      <w:pPr>
        <w:spacing w:after="0" w:line="240" w:lineRule="auto"/>
        <w:rPr>
          <w:rFonts w:ascii="Times New Roman" w:hAnsi="Times New Roman" w:cs="Times New Roman"/>
          <w:b/>
        </w:rPr>
      </w:pPr>
      <w:r w:rsidRPr="00BA4894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7D71E85A" wp14:editId="15EBC234">
            <wp:extent cx="2524125" cy="1447800"/>
            <wp:effectExtent l="0" t="0" r="9525" b="0"/>
            <wp:docPr id="14" name="Obraz 14" descr="C:\Users\Bosto\Desktop\Bt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sto\Desktop\Btk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7BA" w:rsidRDefault="00A947BA" w:rsidP="00A947BA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A947BA" w:rsidRDefault="00A947BA" w:rsidP="00A947BA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A947BA" w:rsidRDefault="00A947BA" w:rsidP="00A947BA">
      <w:pPr>
        <w:pStyle w:val="Akapitzlist"/>
        <w:spacing w:after="0" w:line="240" w:lineRule="auto"/>
        <w:ind w:left="0"/>
        <w:rPr>
          <w:rFonts w:ascii="Arial" w:hAnsi="Arial" w:cs="Arial"/>
          <w:b/>
        </w:rPr>
      </w:pPr>
      <w:r w:rsidRPr="00237166">
        <w:rPr>
          <w:rFonts w:ascii="Arial" w:hAnsi="Arial" w:cs="Arial"/>
          <w:b/>
        </w:rPr>
        <w:lastRenderedPageBreak/>
        <w:t>Szafa aktowa</w:t>
      </w:r>
    </w:p>
    <w:p w:rsidR="00A947BA" w:rsidRPr="00237166" w:rsidRDefault="00A947BA" w:rsidP="00A947BA">
      <w:pPr>
        <w:pStyle w:val="Akapitzlist"/>
        <w:spacing w:after="0" w:line="240" w:lineRule="auto"/>
        <w:ind w:left="0"/>
        <w:rPr>
          <w:rFonts w:ascii="Arial" w:hAnsi="Arial" w:cs="Arial"/>
          <w:b/>
        </w:rPr>
      </w:pPr>
      <w:r w:rsidRPr="00237166">
        <w:rPr>
          <w:rFonts w:ascii="Arial" w:hAnsi="Arial" w:cs="Arial"/>
          <w:b/>
        </w:rPr>
        <w:t>wym. w mm (szer/gł/wys.)</w:t>
      </w:r>
      <w:r w:rsidRPr="008566F9">
        <w:rPr>
          <w:rFonts w:ascii="Times New Roman" w:hAnsi="Times New Roman" w:cs="Times New Roman"/>
          <w:b/>
        </w:rPr>
        <w:t xml:space="preserve"> </w:t>
      </w:r>
      <w:r w:rsidRPr="00237166">
        <w:rPr>
          <w:rFonts w:ascii="Arial" w:hAnsi="Arial" w:cs="Arial"/>
          <w:b/>
        </w:rPr>
        <w:t xml:space="preserve"> 800x364x1842h – 5 szt.</w:t>
      </w:r>
    </w:p>
    <w:p w:rsidR="00A947BA" w:rsidRPr="00237166" w:rsidRDefault="00A947BA" w:rsidP="00A947BA">
      <w:pPr>
        <w:pStyle w:val="Akapitzlist"/>
        <w:spacing w:after="0" w:line="240" w:lineRule="auto"/>
        <w:ind w:left="0"/>
        <w:rPr>
          <w:rFonts w:ascii="Arial" w:hAnsi="Arial" w:cs="Arial"/>
          <w:b/>
        </w:rPr>
      </w:pPr>
      <w:r w:rsidRPr="00237166">
        <w:rPr>
          <w:rFonts w:ascii="Arial" w:hAnsi="Arial" w:cs="Arial"/>
          <w:b/>
        </w:rPr>
        <w:t>Kolor Calvados</w:t>
      </w:r>
    </w:p>
    <w:p w:rsidR="00A947BA" w:rsidRPr="00BA4894" w:rsidRDefault="00A947BA" w:rsidP="00A947BA">
      <w:pPr>
        <w:spacing w:after="0"/>
        <w:rPr>
          <w:rFonts w:ascii="Arial" w:hAnsi="Arial" w:cs="Arial"/>
        </w:rPr>
      </w:pPr>
      <w:r w:rsidRPr="00BA4894">
        <w:rPr>
          <w:rFonts w:ascii="Arial" w:hAnsi="Arial" w:cs="Arial"/>
        </w:rPr>
        <w:t>W</w:t>
      </w:r>
      <w:r w:rsidRPr="00BA4894">
        <w:rPr>
          <w:rFonts w:ascii="Arial" w:hAnsi="Arial" w:cs="Arial"/>
          <w:color w:val="000000" w:themeColor="text1"/>
        </w:rPr>
        <w:t>ykonana z płyty wiórowej trójwarstwowej pokrytej dwustronnie melaminą.</w:t>
      </w:r>
    </w:p>
    <w:p w:rsidR="00A947BA" w:rsidRPr="00BA4894" w:rsidRDefault="00A947BA" w:rsidP="00A947BA">
      <w:pPr>
        <w:spacing w:after="0" w:line="240" w:lineRule="auto"/>
        <w:rPr>
          <w:rFonts w:ascii="Arial" w:hAnsi="Arial" w:cs="Arial"/>
          <w:color w:val="000000" w:themeColor="text1"/>
        </w:rPr>
      </w:pPr>
      <w:r w:rsidRPr="00BA4894">
        <w:rPr>
          <w:rFonts w:ascii="Arial" w:hAnsi="Arial" w:cs="Arial"/>
          <w:color w:val="000000" w:themeColor="text1"/>
        </w:rPr>
        <w:t>W szafie górny i dolny wieniec gr. 25mm, korpus, drzwi i plecy szafy  gr. 18mm.</w:t>
      </w:r>
    </w:p>
    <w:p w:rsidR="00A947BA" w:rsidRPr="00BA4894" w:rsidRDefault="00A947BA" w:rsidP="00A947BA">
      <w:pPr>
        <w:spacing w:after="0" w:line="240" w:lineRule="auto"/>
        <w:rPr>
          <w:rFonts w:ascii="Arial" w:hAnsi="Arial" w:cs="Arial"/>
          <w:color w:val="000000" w:themeColor="text1"/>
        </w:rPr>
      </w:pPr>
      <w:r w:rsidRPr="00BA4894">
        <w:rPr>
          <w:rFonts w:ascii="Arial" w:hAnsi="Arial" w:cs="Arial"/>
          <w:color w:val="000000" w:themeColor="text1"/>
        </w:rPr>
        <w:t xml:space="preserve">Półki w szafie o gr. 18 mm, z regulacją, na podpórkach z blokadą, zapobiegającą   </w:t>
      </w:r>
    </w:p>
    <w:p w:rsidR="00A947BA" w:rsidRPr="00BA4894" w:rsidRDefault="00A947BA" w:rsidP="00A947BA">
      <w:pPr>
        <w:spacing w:after="0" w:line="240" w:lineRule="auto"/>
        <w:rPr>
          <w:rFonts w:ascii="Arial" w:hAnsi="Arial" w:cs="Arial"/>
          <w:color w:val="000000" w:themeColor="text1"/>
        </w:rPr>
      </w:pPr>
      <w:r w:rsidRPr="00BA4894">
        <w:rPr>
          <w:rFonts w:ascii="Arial" w:hAnsi="Arial" w:cs="Arial"/>
          <w:color w:val="000000" w:themeColor="text1"/>
        </w:rPr>
        <w:t xml:space="preserve">przypadkowemu wysunięciu. </w:t>
      </w:r>
    </w:p>
    <w:p w:rsidR="00A947BA" w:rsidRPr="00BA4894" w:rsidRDefault="00A947BA" w:rsidP="00A947BA">
      <w:pPr>
        <w:spacing w:line="240" w:lineRule="auto"/>
        <w:rPr>
          <w:rFonts w:ascii="Arial" w:hAnsi="Arial" w:cs="Arial"/>
          <w:color w:val="000000" w:themeColor="text1"/>
        </w:rPr>
      </w:pPr>
      <w:r w:rsidRPr="00BA4894">
        <w:rPr>
          <w:rFonts w:ascii="Arial" w:hAnsi="Arial" w:cs="Arial"/>
          <w:color w:val="000000" w:themeColor="text1"/>
        </w:rPr>
        <w:t>Wszystkie krawędzie oklejone obrzeżem ABS 2 mm. Szafa wyposażona w nóżki z regulacją poziomu od wewnątrz. Szafa skręcana za pomocą złączy mimośrodowych, niedopuszczalne są łączenia na tzw. konfirmanty. Drzwi z</w:t>
      </w:r>
      <w:r>
        <w:rPr>
          <w:rFonts w:ascii="Arial" w:hAnsi="Arial" w:cs="Arial"/>
          <w:color w:val="000000" w:themeColor="text1"/>
        </w:rPr>
        <w:t xml:space="preserve"> zamkiem, uchwyty metalowe</w:t>
      </w:r>
      <w:r w:rsidRPr="00BA4894">
        <w:rPr>
          <w:rFonts w:ascii="Arial" w:hAnsi="Arial" w:cs="Arial"/>
          <w:color w:val="000000" w:themeColor="text1"/>
        </w:rPr>
        <w:t>.</w:t>
      </w:r>
    </w:p>
    <w:p w:rsidR="00A947BA" w:rsidRPr="00BA4894" w:rsidRDefault="00A947BA" w:rsidP="00A947BA">
      <w:pPr>
        <w:spacing w:after="0" w:line="240" w:lineRule="auto"/>
        <w:rPr>
          <w:rFonts w:ascii="Arial" w:hAnsi="Arial" w:cs="Arial"/>
        </w:rPr>
      </w:pPr>
      <w:r w:rsidRPr="00BA4894">
        <w:rPr>
          <w:rFonts w:ascii="Arial" w:hAnsi="Arial" w:cs="Arial"/>
        </w:rPr>
        <w:t>Kolor laminatu  oraz  wzór i kolor uchwytów do uzgodnienia z Zamawiającym.</w:t>
      </w:r>
    </w:p>
    <w:p w:rsidR="00A947BA" w:rsidRDefault="00A947BA" w:rsidP="00A947BA">
      <w:pPr>
        <w:spacing w:after="0" w:line="240" w:lineRule="auto"/>
        <w:rPr>
          <w:rFonts w:ascii="Arial" w:hAnsi="Arial" w:cs="Arial"/>
          <w:i/>
          <w:u w:val="single"/>
        </w:rPr>
      </w:pPr>
    </w:p>
    <w:p w:rsidR="00A947BA" w:rsidRPr="00823D6E" w:rsidRDefault="00A947BA" w:rsidP="00A947BA">
      <w:pPr>
        <w:spacing w:after="0" w:line="240" w:lineRule="auto"/>
        <w:rPr>
          <w:rFonts w:ascii="Arial" w:hAnsi="Arial" w:cs="Arial"/>
          <w:i/>
          <w:u w:val="single"/>
        </w:rPr>
      </w:pPr>
      <w:r w:rsidRPr="00823D6E">
        <w:rPr>
          <w:rFonts w:ascii="Arial" w:hAnsi="Arial" w:cs="Arial"/>
          <w:i/>
          <w:u w:val="single"/>
        </w:rPr>
        <w:t xml:space="preserve">Poglądowe zdjęcie: </w:t>
      </w:r>
    </w:p>
    <w:p w:rsidR="00A947BA" w:rsidRPr="00BA4894" w:rsidRDefault="00A947BA" w:rsidP="00A947BA">
      <w:pPr>
        <w:spacing w:after="0" w:line="240" w:lineRule="auto"/>
        <w:rPr>
          <w:rFonts w:ascii="Arial" w:hAnsi="Arial" w:cs="Arial"/>
          <w:color w:val="000000" w:themeColor="text1"/>
        </w:rPr>
      </w:pPr>
    </w:p>
    <w:p w:rsidR="00A947BA" w:rsidRPr="002547A6" w:rsidRDefault="00A947BA" w:rsidP="00A947BA">
      <w:pPr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 wp14:anchorId="108601F6" wp14:editId="0005EF45">
            <wp:extent cx="1285875" cy="1990725"/>
            <wp:effectExtent l="0" t="0" r="9525" b="952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7BA" w:rsidRDefault="00A947BA" w:rsidP="00A947BA">
      <w:pPr>
        <w:pStyle w:val="NormalnyWeb"/>
        <w:spacing w:before="0" w:beforeAutospacing="0" w:after="0"/>
        <w:rPr>
          <w:rFonts w:ascii="Arial" w:hAnsi="Arial" w:cs="Arial"/>
          <w:b/>
          <w:sz w:val="22"/>
          <w:szCs w:val="22"/>
        </w:rPr>
      </w:pPr>
      <w:r w:rsidRPr="00237166">
        <w:rPr>
          <w:rFonts w:ascii="Arial" w:hAnsi="Arial" w:cs="Arial"/>
          <w:b/>
          <w:sz w:val="22"/>
          <w:szCs w:val="22"/>
        </w:rPr>
        <w:t xml:space="preserve">Szafa ubraniowo-aktowa </w:t>
      </w:r>
    </w:p>
    <w:p w:rsidR="00A947BA" w:rsidRPr="00237166" w:rsidRDefault="00A947BA" w:rsidP="00A947BA">
      <w:pPr>
        <w:pStyle w:val="NormalnyWeb"/>
        <w:spacing w:before="0" w:beforeAutospacing="0" w:after="0"/>
        <w:rPr>
          <w:rFonts w:ascii="Arial" w:hAnsi="Arial" w:cs="Arial"/>
          <w:b/>
          <w:sz w:val="22"/>
          <w:szCs w:val="22"/>
        </w:rPr>
      </w:pPr>
      <w:r w:rsidRPr="00237166">
        <w:rPr>
          <w:rFonts w:ascii="Arial" w:hAnsi="Arial" w:cs="Arial"/>
          <w:b/>
          <w:sz w:val="22"/>
          <w:szCs w:val="22"/>
        </w:rPr>
        <w:t>wym.</w:t>
      </w:r>
      <w:r w:rsidRPr="00237166">
        <w:rPr>
          <w:rFonts w:ascii="Arial" w:hAnsi="Arial" w:cs="Arial"/>
          <w:b/>
        </w:rPr>
        <w:t xml:space="preserve"> w mm (szer/gł/wys.) </w:t>
      </w:r>
      <w:r w:rsidRPr="00237166">
        <w:rPr>
          <w:rFonts w:ascii="Arial" w:hAnsi="Arial" w:cs="Arial"/>
          <w:b/>
          <w:sz w:val="22"/>
          <w:szCs w:val="22"/>
        </w:rPr>
        <w:t>800x364</w:t>
      </w:r>
      <w:r>
        <w:rPr>
          <w:rFonts w:ascii="Arial" w:hAnsi="Arial" w:cs="Arial"/>
          <w:b/>
          <w:sz w:val="22"/>
          <w:szCs w:val="22"/>
        </w:rPr>
        <w:t>x1842</w:t>
      </w:r>
      <w:r w:rsidRPr="00237166">
        <w:rPr>
          <w:rFonts w:ascii="Arial" w:hAnsi="Arial" w:cs="Arial"/>
          <w:b/>
          <w:sz w:val="22"/>
          <w:szCs w:val="22"/>
        </w:rPr>
        <w:t xml:space="preserve">h – 1 szt. </w:t>
      </w:r>
    </w:p>
    <w:p w:rsidR="00A947BA" w:rsidRPr="00237166" w:rsidRDefault="00A947BA" w:rsidP="00A947BA">
      <w:pPr>
        <w:spacing w:after="0" w:line="240" w:lineRule="auto"/>
        <w:rPr>
          <w:rFonts w:ascii="Arial" w:hAnsi="Arial" w:cs="Arial"/>
          <w:b/>
          <w:shd w:val="clear" w:color="auto" w:fill="FFFFFF"/>
        </w:rPr>
      </w:pPr>
      <w:r w:rsidRPr="00237166">
        <w:rPr>
          <w:rFonts w:ascii="Arial" w:hAnsi="Arial" w:cs="Arial"/>
          <w:b/>
          <w:shd w:val="clear" w:color="auto" w:fill="FFFFFF"/>
        </w:rPr>
        <w:t xml:space="preserve">Kolor calvados </w:t>
      </w:r>
    </w:p>
    <w:p w:rsidR="00A947BA" w:rsidRPr="00237166" w:rsidRDefault="00A947BA" w:rsidP="00A947BA">
      <w:pPr>
        <w:spacing w:after="0"/>
        <w:rPr>
          <w:rFonts w:ascii="Arial" w:hAnsi="Arial" w:cs="Arial"/>
        </w:rPr>
      </w:pPr>
      <w:r w:rsidRPr="00237166">
        <w:rPr>
          <w:rFonts w:ascii="Arial" w:hAnsi="Arial" w:cs="Arial"/>
        </w:rPr>
        <w:t>Wykonana z płyty wiórowej trójwarstwowej pokrytej dwustronnie melaminą.</w:t>
      </w:r>
    </w:p>
    <w:p w:rsidR="00A947BA" w:rsidRPr="00237166" w:rsidRDefault="00A947BA" w:rsidP="00A947BA">
      <w:pPr>
        <w:spacing w:after="0" w:line="240" w:lineRule="auto"/>
        <w:rPr>
          <w:rFonts w:ascii="Arial" w:hAnsi="Arial" w:cs="Arial"/>
        </w:rPr>
      </w:pPr>
      <w:r w:rsidRPr="00237166">
        <w:rPr>
          <w:rFonts w:ascii="Arial" w:hAnsi="Arial" w:cs="Arial"/>
        </w:rPr>
        <w:t>W szafach górny i dolny wieniec gr. in.  25mm, korpus, drzwi i plecy szafy  gr. 18mm.</w:t>
      </w:r>
    </w:p>
    <w:p w:rsidR="00A947BA" w:rsidRPr="00237166" w:rsidRDefault="00A947BA" w:rsidP="00A947BA">
      <w:pPr>
        <w:spacing w:after="0" w:line="240" w:lineRule="auto"/>
        <w:rPr>
          <w:rFonts w:ascii="Arial" w:hAnsi="Arial" w:cs="Arial"/>
        </w:rPr>
      </w:pPr>
      <w:r w:rsidRPr="00237166">
        <w:rPr>
          <w:rFonts w:ascii="Arial" w:hAnsi="Arial" w:cs="Arial"/>
        </w:rPr>
        <w:t xml:space="preserve">Półki w szafie o gr. 18 mm, z regulacją, na podpórkach z blokadą, zapobiegającą przypadkowemu wysunięciu, wysuwany metalowy drążek na ubrania. </w:t>
      </w:r>
    </w:p>
    <w:p w:rsidR="00A947BA" w:rsidRPr="00237166" w:rsidRDefault="00A947BA" w:rsidP="00A947BA">
      <w:pPr>
        <w:spacing w:after="0" w:line="240" w:lineRule="auto"/>
        <w:rPr>
          <w:rFonts w:ascii="Arial" w:hAnsi="Arial" w:cs="Arial"/>
        </w:rPr>
      </w:pPr>
      <w:r w:rsidRPr="00237166">
        <w:rPr>
          <w:rFonts w:ascii="Arial" w:hAnsi="Arial" w:cs="Arial"/>
        </w:rPr>
        <w:t xml:space="preserve">Wszystkie krawędzie oklejone obrzeżem ABS 2 mm, drzwi z zamkiem baskwilowym. </w:t>
      </w:r>
    </w:p>
    <w:p w:rsidR="00A947BA" w:rsidRPr="00237166" w:rsidRDefault="00A947BA" w:rsidP="00A947BA">
      <w:pPr>
        <w:spacing w:after="0" w:line="240" w:lineRule="auto"/>
        <w:rPr>
          <w:rFonts w:ascii="Arial" w:hAnsi="Arial" w:cs="Arial"/>
        </w:rPr>
      </w:pPr>
      <w:r w:rsidRPr="00237166">
        <w:rPr>
          <w:rFonts w:ascii="Arial" w:hAnsi="Arial" w:cs="Arial"/>
        </w:rPr>
        <w:t>Szafy wyposażone w nóżki z regulacją poziomu od wewnątrz.</w:t>
      </w:r>
    </w:p>
    <w:p w:rsidR="00A947BA" w:rsidRPr="00237166" w:rsidRDefault="00A947BA" w:rsidP="00A947BA">
      <w:pPr>
        <w:spacing w:after="0" w:line="240" w:lineRule="auto"/>
        <w:rPr>
          <w:rFonts w:ascii="Arial" w:hAnsi="Arial" w:cs="Arial"/>
        </w:rPr>
      </w:pPr>
      <w:r w:rsidRPr="00237166">
        <w:rPr>
          <w:rFonts w:ascii="Arial" w:hAnsi="Arial" w:cs="Arial"/>
        </w:rPr>
        <w:t>Szafa skręcana za pomocą złączy mimośrodowych, niedopuszczalne są łączenia na tzw. konfirmanty. Drzwi z zamkiem, uchwyty met</w:t>
      </w:r>
      <w:r>
        <w:rPr>
          <w:rFonts w:ascii="Arial" w:hAnsi="Arial" w:cs="Arial"/>
        </w:rPr>
        <w:t>alowe</w:t>
      </w:r>
      <w:r w:rsidRPr="00237166">
        <w:rPr>
          <w:rFonts w:ascii="Arial" w:hAnsi="Arial" w:cs="Arial"/>
        </w:rPr>
        <w:t>.</w:t>
      </w:r>
    </w:p>
    <w:p w:rsidR="00A947BA" w:rsidRDefault="00A947BA" w:rsidP="00A947BA">
      <w:pPr>
        <w:spacing w:after="0" w:line="240" w:lineRule="auto"/>
        <w:rPr>
          <w:rFonts w:ascii="Arial" w:hAnsi="Arial" w:cs="Arial"/>
        </w:rPr>
      </w:pPr>
      <w:r w:rsidRPr="00237166">
        <w:rPr>
          <w:rFonts w:ascii="Arial" w:hAnsi="Arial" w:cs="Arial"/>
        </w:rPr>
        <w:t>Kolor laminatu  oraz  wzór i kolor uchwytów do uzgodnienia z Zamawiającym.</w:t>
      </w:r>
    </w:p>
    <w:p w:rsidR="00A947BA" w:rsidRDefault="00A947BA" w:rsidP="00A947BA">
      <w:pPr>
        <w:spacing w:after="0" w:line="240" w:lineRule="auto"/>
        <w:rPr>
          <w:rFonts w:ascii="Arial" w:hAnsi="Arial" w:cs="Arial"/>
        </w:rPr>
      </w:pPr>
    </w:p>
    <w:p w:rsidR="00A947BA" w:rsidRPr="00823D6E" w:rsidRDefault="00A947BA" w:rsidP="00A947BA">
      <w:pPr>
        <w:spacing w:after="0" w:line="240" w:lineRule="auto"/>
        <w:rPr>
          <w:rFonts w:ascii="Arial" w:hAnsi="Arial" w:cs="Arial"/>
          <w:i/>
          <w:u w:val="single"/>
        </w:rPr>
      </w:pPr>
      <w:r w:rsidRPr="00823D6E">
        <w:rPr>
          <w:rFonts w:ascii="Arial" w:hAnsi="Arial" w:cs="Arial"/>
          <w:i/>
          <w:u w:val="single"/>
        </w:rPr>
        <w:t>Zdjęcie poglądowe:</w:t>
      </w:r>
    </w:p>
    <w:p w:rsidR="00A947BA" w:rsidRPr="00237166" w:rsidRDefault="00A947BA" w:rsidP="00A947B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t xml:space="preserve">              </w:t>
      </w:r>
      <w:r w:rsidRPr="00BA4894">
        <w:rPr>
          <w:rFonts w:ascii="Arial" w:hAnsi="Arial" w:cs="Arial"/>
          <w:noProof/>
          <w:lang w:eastAsia="pl-PL"/>
        </w:rPr>
        <w:drawing>
          <wp:inline distT="0" distB="0" distL="0" distR="0" wp14:anchorId="7EB8E6AE" wp14:editId="16769F65">
            <wp:extent cx="1114425" cy="1924050"/>
            <wp:effectExtent l="0" t="0" r="9525" b="0"/>
            <wp:docPr id="9" name="Obraz 9" descr="C:\Users\Bosto\Desktop\R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Desktop\Rt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749" w:rsidRPr="00EC50A0" w:rsidRDefault="006D6749" w:rsidP="006D6749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A947BA" w:rsidRDefault="00A947BA" w:rsidP="00223E13">
      <w:pPr>
        <w:spacing w:after="0"/>
        <w:rPr>
          <w:rFonts w:ascii="Arial" w:hAnsi="Arial" w:cs="Arial"/>
          <w:b/>
        </w:rPr>
      </w:pPr>
    </w:p>
    <w:p w:rsidR="00A947BA" w:rsidRDefault="00A947BA" w:rsidP="00223E13">
      <w:pPr>
        <w:spacing w:after="0"/>
        <w:rPr>
          <w:rFonts w:ascii="Arial" w:hAnsi="Arial" w:cs="Arial"/>
          <w:b/>
        </w:rPr>
      </w:pPr>
      <w:r w:rsidRPr="00A947BA">
        <w:rPr>
          <w:rFonts w:ascii="Arial" w:hAnsi="Arial" w:cs="Arial"/>
          <w:b/>
        </w:rPr>
        <w:lastRenderedPageBreak/>
        <w:t>Szafka biurowa</w:t>
      </w:r>
    </w:p>
    <w:p w:rsidR="00A947BA" w:rsidRPr="00223E13" w:rsidRDefault="00A947BA" w:rsidP="00A947BA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wym w</w:t>
      </w:r>
      <w:r w:rsidRPr="00223E13">
        <w:rPr>
          <w:rFonts w:ascii="Arial" w:hAnsi="Arial" w:cs="Arial"/>
          <w:b/>
        </w:rPr>
        <w:t xml:space="preserve"> mm (szer/gł/wys.) </w:t>
      </w:r>
      <w:r w:rsidRPr="000A5FDD">
        <w:rPr>
          <w:rFonts w:ascii="Arial" w:hAnsi="Arial" w:cs="Arial"/>
          <w:b/>
          <w:color w:val="313D4F"/>
          <w:shd w:val="clear" w:color="auto" w:fill="FFFFFF"/>
        </w:rPr>
        <w:t>800x364x1</w:t>
      </w:r>
      <w:r w:rsidR="000A5FDD" w:rsidRPr="000A5FDD">
        <w:rPr>
          <w:rFonts w:ascii="Arial" w:hAnsi="Arial" w:cs="Arial"/>
          <w:b/>
          <w:color w:val="313D4F"/>
          <w:shd w:val="clear" w:color="auto" w:fill="FFFFFF"/>
        </w:rPr>
        <w:t>137</w:t>
      </w:r>
      <w:r w:rsidRPr="000A5FDD">
        <w:rPr>
          <w:rFonts w:ascii="Arial" w:hAnsi="Arial" w:cs="Arial"/>
          <w:b/>
          <w:color w:val="313D4F"/>
          <w:shd w:val="clear" w:color="auto" w:fill="FFFFFF"/>
        </w:rPr>
        <w:t>h mm</w:t>
      </w:r>
    </w:p>
    <w:p w:rsidR="00A947BA" w:rsidRDefault="00A947BA" w:rsidP="00A947BA">
      <w:pPr>
        <w:spacing w:after="0"/>
        <w:rPr>
          <w:rFonts w:ascii="Arial" w:hAnsi="Arial" w:cs="Arial"/>
          <w:b/>
        </w:rPr>
      </w:pPr>
      <w:r w:rsidRPr="00223E13">
        <w:rPr>
          <w:rFonts w:ascii="Arial" w:hAnsi="Arial" w:cs="Arial"/>
          <w:b/>
          <w:color w:val="313D4F"/>
          <w:shd w:val="clear" w:color="auto" w:fill="FFFFFF"/>
        </w:rPr>
        <w:t>Kolor Calvados</w:t>
      </w:r>
    </w:p>
    <w:p w:rsidR="000A5FDD" w:rsidRPr="000A5FDD" w:rsidRDefault="000A5FDD" w:rsidP="000A5FDD">
      <w:pPr>
        <w:spacing w:after="0"/>
        <w:rPr>
          <w:rFonts w:ascii="Arial" w:hAnsi="Arial" w:cs="Arial"/>
        </w:rPr>
      </w:pPr>
    </w:p>
    <w:p w:rsidR="000A5FDD" w:rsidRPr="000A5FDD" w:rsidRDefault="000A5FDD" w:rsidP="000A5FDD">
      <w:pPr>
        <w:spacing w:after="0"/>
        <w:rPr>
          <w:rFonts w:ascii="Arial" w:hAnsi="Arial" w:cs="Arial"/>
        </w:rPr>
      </w:pPr>
      <w:r w:rsidRPr="000A5FDD">
        <w:rPr>
          <w:rFonts w:ascii="Arial" w:hAnsi="Arial" w:cs="Arial"/>
        </w:rPr>
        <w:t>Wykonana z płyty wiórowej trójwarstwowej pokrytej dwustronnie melaminą.</w:t>
      </w:r>
    </w:p>
    <w:p w:rsidR="000A5FDD" w:rsidRPr="000A5FDD" w:rsidRDefault="000A5FDD" w:rsidP="000A5FDD">
      <w:pPr>
        <w:spacing w:after="0"/>
        <w:rPr>
          <w:rFonts w:ascii="Arial" w:hAnsi="Arial" w:cs="Arial"/>
        </w:rPr>
      </w:pPr>
      <w:r w:rsidRPr="000A5FDD">
        <w:rPr>
          <w:rFonts w:ascii="Arial" w:hAnsi="Arial" w:cs="Arial"/>
        </w:rPr>
        <w:t>W szafie górny i dolny wieniec gr. 25mm, korpus, drzwi i plecy szafy  gr. 18mm.</w:t>
      </w:r>
    </w:p>
    <w:p w:rsidR="000A5FDD" w:rsidRPr="000A5FDD" w:rsidRDefault="000A5FDD" w:rsidP="000A5FDD">
      <w:pPr>
        <w:spacing w:after="0"/>
        <w:rPr>
          <w:rFonts w:ascii="Arial" w:hAnsi="Arial" w:cs="Arial"/>
        </w:rPr>
      </w:pPr>
      <w:r w:rsidRPr="000A5FDD">
        <w:rPr>
          <w:rFonts w:ascii="Arial" w:hAnsi="Arial" w:cs="Arial"/>
        </w:rPr>
        <w:t>Górna półka otwarta, dwie dolne półki zamknięte drzwiami z zamkiem.</w:t>
      </w:r>
    </w:p>
    <w:p w:rsidR="000A5FDD" w:rsidRPr="000A5FDD" w:rsidRDefault="000A5FDD" w:rsidP="000A5FDD">
      <w:pPr>
        <w:spacing w:after="0"/>
        <w:rPr>
          <w:rFonts w:ascii="Arial" w:hAnsi="Arial" w:cs="Arial"/>
        </w:rPr>
      </w:pPr>
      <w:r w:rsidRPr="000A5FDD">
        <w:rPr>
          <w:rFonts w:ascii="Arial" w:hAnsi="Arial" w:cs="Arial"/>
        </w:rPr>
        <w:t>Półki w szafce o gr. 18 mm, z regulacją, na podpórkach z blokadą, zapobiegającą przypadkowemu wysunięciu.</w:t>
      </w:r>
    </w:p>
    <w:p w:rsidR="000A5FDD" w:rsidRPr="000A5FDD" w:rsidRDefault="000A5FDD" w:rsidP="000A5FDD">
      <w:pPr>
        <w:spacing w:after="0"/>
        <w:rPr>
          <w:rFonts w:ascii="Arial" w:hAnsi="Arial" w:cs="Arial"/>
        </w:rPr>
      </w:pPr>
      <w:r w:rsidRPr="000A5FDD">
        <w:rPr>
          <w:rFonts w:ascii="Arial" w:hAnsi="Arial" w:cs="Arial"/>
        </w:rPr>
        <w:t>Wszystkie krawędzie oklejone obrzeżem ABS 2 mm. Szafa wyposażona w nóżki z regulacją poziomu od wewnątrz. Szafa skręcana za pomocą złączy mimośrodowych, niedopuszczalne są łączenia na tzw. konfirmanty. Drzwi z zamkiem, uchwyty metalowe.</w:t>
      </w:r>
    </w:p>
    <w:p w:rsidR="000A5FDD" w:rsidRPr="000A5FDD" w:rsidRDefault="000A5FDD" w:rsidP="000A5FDD">
      <w:pPr>
        <w:spacing w:after="0"/>
        <w:rPr>
          <w:rFonts w:ascii="Arial" w:hAnsi="Arial" w:cs="Arial"/>
        </w:rPr>
      </w:pPr>
      <w:r w:rsidRPr="000A5FDD">
        <w:rPr>
          <w:rFonts w:ascii="Arial" w:hAnsi="Arial" w:cs="Arial"/>
        </w:rPr>
        <w:t>Kolor laminatu  oraz  wzór i kolor uchwytów do uzgodnienia z Zamawiającym.</w:t>
      </w:r>
    </w:p>
    <w:p w:rsidR="000A5FDD" w:rsidRPr="000A5FDD" w:rsidRDefault="000A5FDD" w:rsidP="000A5FDD">
      <w:pPr>
        <w:spacing w:after="0"/>
        <w:rPr>
          <w:rFonts w:ascii="Arial" w:hAnsi="Arial" w:cs="Arial"/>
        </w:rPr>
      </w:pPr>
    </w:p>
    <w:p w:rsidR="000A5FDD" w:rsidRPr="00B62C93" w:rsidRDefault="000A5FDD" w:rsidP="000A5FDD">
      <w:pPr>
        <w:spacing w:after="0" w:line="240" w:lineRule="auto"/>
        <w:rPr>
          <w:rFonts w:ascii="Arial" w:hAnsi="Arial" w:cs="Arial"/>
          <w:i/>
          <w:u w:val="single"/>
          <w:shd w:val="clear" w:color="auto" w:fill="FFFFFF"/>
        </w:rPr>
      </w:pPr>
      <w:r w:rsidRPr="00B62C93">
        <w:rPr>
          <w:rFonts w:ascii="Arial" w:hAnsi="Arial" w:cs="Arial"/>
          <w:i/>
          <w:u w:val="single"/>
          <w:shd w:val="clear" w:color="auto" w:fill="FFFFFF"/>
        </w:rPr>
        <w:t>Zdjęcie poglądowe</w:t>
      </w:r>
    </w:p>
    <w:p w:rsidR="00A947BA" w:rsidRDefault="000A5FDD" w:rsidP="00223E13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pl-PL"/>
        </w:rPr>
        <w:drawing>
          <wp:inline distT="0" distB="0" distL="0" distR="0">
            <wp:extent cx="1343025" cy="1683894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t7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169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7BA" w:rsidRDefault="00A947BA" w:rsidP="00A947BA">
      <w:pPr>
        <w:shd w:val="clear" w:color="auto" w:fill="FFFFFF"/>
        <w:spacing w:after="0" w:line="240" w:lineRule="auto"/>
        <w:outlineLvl w:val="0"/>
        <w:rPr>
          <w:rFonts w:ascii="Arial" w:hAnsi="Arial" w:cs="Arial"/>
          <w:b/>
          <w:bCs/>
        </w:rPr>
      </w:pPr>
      <w:r w:rsidRPr="00A450EB">
        <w:rPr>
          <w:rFonts w:ascii="Arial" w:eastAsia="Times New Roman" w:hAnsi="Arial" w:cs="Arial"/>
          <w:b/>
          <w:bCs/>
          <w:color w:val="222222"/>
          <w:kern w:val="36"/>
          <w:lang w:eastAsia="pl-PL"/>
        </w:rPr>
        <w:t xml:space="preserve">Biurko z przystawką </w:t>
      </w:r>
      <w:r>
        <w:rPr>
          <w:rFonts w:ascii="Arial" w:eastAsia="Times New Roman" w:hAnsi="Arial" w:cs="Arial"/>
          <w:b/>
          <w:bCs/>
          <w:color w:val="222222"/>
          <w:kern w:val="36"/>
          <w:lang w:eastAsia="pl-PL"/>
        </w:rPr>
        <w:t> i</w:t>
      </w:r>
      <w:r w:rsidRPr="00A450EB">
        <w:rPr>
          <w:rFonts w:ascii="Arial" w:eastAsia="Times New Roman" w:hAnsi="Arial" w:cs="Arial"/>
          <w:b/>
          <w:bCs/>
          <w:color w:val="222222"/>
          <w:kern w:val="36"/>
          <w:lang w:eastAsia="pl-PL"/>
        </w:rPr>
        <w:t xml:space="preserve"> </w:t>
      </w:r>
      <w:r w:rsidRPr="00A450EB">
        <w:rPr>
          <w:rFonts w:ascii="Arial" w:hAnsi="Arial" w:cs="Arial"/>
          <w:b/>
          <w:bCs/>
        </w:rPr>
        <w:t>kontenerem z czterema szufladami</w:t>
      </w:r>
    </w:p>
    <w:p w:rsidR="00A947BA" w:rsidRPr="00A450EB" w:rsidRDefault="00A947BA" w:rsidP="00A947BA">
      <w:pPr>
        <w:shd w:val="clear" w:color="auto" w:fill="FFFFFF"/>
        <w:spacing w:after="0" w:line="240" w:lineRule="auto"/>
        <w:outlineLvl w:val="0"/>
        <w:rPr>
          <w:rFonts w:ascii="Arial" w:hAnsi="Arial" w:cs="Arial"/>
          <w:bCs/>
          <w:i/>
          <w:u w:val="single"/>
        </w:rPr>
      </w:pPr>
      <w:r w:rsidRPr="00A450EB">
        <w:rPr>
          <w:rFonts w:ascii="Arial" w:hAnsi="Arial" w:cs="Arial"/>
          <w:bCs/>
          <w:i/>
          <w:u w:val="single"/>
        </w:rPr>
        <w:t>Elementy składowe</w:t>
      </w:r>
      <w:r>
        <w:rPr>
          <w:rFonts w:ascii="Arial" w:hAnsi="Arial" w:cs="Arial"/>
          <w:bCs/>
          <w:i/>
          <w:u w:val="single"/>
        </w:rPr>
        <w:t>, wymiary</w:t>
      </w:r>
      <w:r w:rsidRPr="00A450EB">
        <w:rPr>
          <w:rFonts w:ascii="Arial" w:hAnsi="Arial" w:cs="Arial"/>
          <w:bCs/>
          <w:i/>
          <w:u w:val="single"/>
        </w:rPr>
        <w:t>:</w:t>
      </w:r>
    </w:p>
    <w:p w:rsidR="00A947BA" w:rsidRPr="00A450EB" w:rsidRDefault="00A947BA" w:rsidP="00A947BA">
      <w:pPr>
        <w:shd w:val="clear" w:color="auto" w:fill="FFFFFF"/>
        <w:spacing w:after="0" w:line="240" w:lineRule="auto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- </w:t>
      </w:r>
      <w:r w:rsidRPr="00A450EB">
        <w:rPr>
          <w:rFonts w:ascii="Arial" w:hAnsi="Arial" w:cs="Arial"/>
          <w:bCs/>
        </w:rPr>
        <w:t>Biurko o wymiarze w mm (szer/gł/wys) 1600x800x760h</w:t>
      </w:r>
    </w:p>
    <w:p w:rsidR="00A947BA" w:rsidRPr="00A450EB" w:rsidRDefault="00A947BA" w:rsidP="00A947BA">
      <w:pPr>
        <w:shd w:val="clear" w:color="auto" w:fill="FFFFFF"/>
        <w:spacing w:after="0" w:line="240" w:lineRule="auto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- </w:t>
      </w:r>
      <w:r w:rsidRPr="00A450EB">
        <w:rPr>
          <w:rFonts w:ascii="Arial" w:hAnsi="Arial" w:cs="Arial"/>
          <w:bCs/>
        </w:rPr>
        <w:t>Przystawka o wymiarze w mm (szer/gł/wys) 800x500x760h</w:t>
      </w:r>
    </w:p>
    <w:p w:rsidR="00A947BA" w:rsidRPr="00A450EB" w:rsidRDefault="00A947BA" w:rsidP="00A947BA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Cs/>
          <w:color w:val="222222"/>
          <w:kern w:val="36"/>
          <w:lang w:eastAsia="pl-PL"/>
        </w:rPr>
      </w:pPr>
      <w:r>
        <w:rPr>
          <w:rFonts w:ascii="Arial" w:hAnsi="Arial" w:cs="Arial"/>
          <w:bCs/>
        </w:rPr>
        <w:t xml:space="preserve"> - </w:t>
      </w:r>
      <w:r w:rsidRPr="00A450EB">
        <w:rPr>
          <w:rFonts w:ascii="Arial" w:hAnsi="Arial" w:cs="Arial"/>
          <w:bCs/>
        </w:rPr>
        <w:t xml:space="preserve">Kontener 4-szufladowy wym. w mm (szer/gł/wys) 430x500760h </w:t>
      </w:r>
    </w:p>
    <w:p w:rsidR="00A947BA" w:rsidRDefault="00A947BA" w:rsidP="00A947BA">
      <w:pPr>
        <w:spacing w:after="0" w:line="24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Kolor C</w:t>
      </w:r>
      <w:r w:rsidRPr="00A450EB">
        <w:rPr>
          <w:rFonts w:ascii="Arial" w:hAnsi="Arial" w:cs="Arial"/>
          <w:shd w:val="clear" w:color="auto" w:fill="FFFFFF"/>
        </w:rPr>
        <w:t xml:space="preserve">alvados </w:t>
      </w:r>
    </w:p>
    <w:p w:rsidR="00A947BA" w:rsidRDefault="00A947BA" w:rsidP="00A947BA">
      <w:pPr>
        <w:spacing w:after="0" w:line="240" w:lineRule="auto"/>
        <w:rPr>
          <w:rFonts w:ascii="Arial" w:hAnsi="Arial" w:cs="Arial"/>
        </w:rPr>
      </w:pPr>
      <w:r w:rsidRPr="00977A7D">
        <w:rPr>
          <w:rFonts w:ascii="Arial" w:hAnsi="Arial" w:cs="Arial"/>
        </w:rPr>
        <w:t xml:space="preserve">Blat biurka </w:t>
      </w:r>
      <w:r>
        <w:rPr>
          <w:rFonts w:ascii="Arial" w:hAnsi="Arial" w:cs="Arial"/>
        </w:rPr>
        <w:t>oraz przystawki wykonane</w:t>
      </w:r>
      <w:r w:rsidRPr="00977A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  </w:t>
      </w:r>
      <w:r w:rsidRPr="00237166">
        <w:rPr>
          <w:rFonts w:ascii="Arial" w:hAnsi="Arial" w:cs="Arial"/>
        </w:rPr>
        <w:t>płyty wiórowej trójwarstwowej pokrytej dwustronnie melaminą</w:t>
      </w:r>
      <w:r>
        <w:rPr>
          <w:rFonts w:ascii="Arial" w:hAnsi="Arial" w:cs="Arial"/>
        </w:rPr>
        <w:t xml:space="preserve"> o grubości min. 25mm, nogi i osłona przednia gr. 18mm.</w:t>
      </w:r>
      <w:r w:rsidRPr="00977A7D">
        <w:rPr>
          <w:rFonts w:ascii="Arial" w:hAnsi="Arial" w:cs="Arial"/>
        </w:rPr>
        <w:t xml:space="preserve"> Wszystkie brzegi wykończone listwą PCV o grubo</w:t>
      </w:r>
      <w:r>
        <w:rPr>
          <w:rFonts w:ascii="Arial" w:hAnsi="Arial" w:cs="Arial"/>
        </w:rPr>
        <w:t>ści 2mm w kolorze płyty</w:t>
      </w:r>
      <w:r w:rsidRPr="00977A7D">
        <w:rPr>
          <w:rFonts w:ascii="Arial" w:hAnsi="Arial" w:cs="Arial"/>
        </w:rPr>
        <w:t>.</w:t>
      </w:r>
    </w:p>
    <w:p w:rsidR="00A947BA" w:rsidRDefault="00A947BA" w:rsidP="00A947B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Przystawka z możliwością zamontowania po prawej lub lewej stronie biurka – do uzgodnienia z zamawiającym. Przystawka na jednej nodze płytowej, z drugiej strony mocowana na metalowych płaskownikach do blatu biurka.</w:t>
      </w:r>
    </w:p>
    <w:p w:rsidR="00A947BA" w:rsidRDefault="00A947BA" w:rsidP="00A947B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Kontener 4-szufladowy z zamkiem centralnym. Górny i dolny wieniec z płyty laminowanej gr. min. 25mm z obrzeżem PCV gr. 2 mm.</w:t>
      </w:r>
    </w:p>
    <w:p w:rsidR="00A947BA" w:rsidRDefault="00A947BA" w:rsidP="00A947B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Korpus i fronty szuflad  z płyty gr. 18 mm z obrzeżem PCV gr. 2 mm, szuflady na prowadnicach rolkowych. Wyposażony w stopki z regulacją poziomowania. Uchwyty metalowe.</w:t>
      </w:r>
    </w:p>
    <w:p w:rsidR="00A947BA" w:rsidRDefault="00A947BA" w:rsidP="00A947BA">
      <w:pPr>
        <w:spacing w:after="0" w:line="240" w:lineRule="auto"/>
        <w:rPr>
          <w:rFonts w:ascii="Arial" w:hAnsi="Arial" w:cs="Arial"/>
        </w:rPr>
      </w:pPr>
    </w:p>
    <w:p w:rsidR="00A947BA" w:rsidRPr="00B62C93" w:rsidRDefault="00A947BA" w:rsidP="00A947BA">
      <w:pPr>
        <w:spacing w:after="0" w:line="240" w:lineRule="auto"/>
        <w:rPr>
          <w:rFonts w:ascii="Arial" w:hAnsi="Arial" w:cs="Arial"/>
          <w:i/>
          <w:u w:val="single"/>
          <w:shd w:val="clear" w:color="auto" w:fill="FFFFFF"/>
        </w:rPr>
      </w:pPr>
      <w:r w:rsidRPr="00B62C93">
        <w:rPr>
          <w:rFonts w:ascii="Arial" w:hAnsi="Arial" w:cs="Arial"/>
          <w:i/>
          <w:u w:val="single"/>
          <w:shd w:val="clear" w:color="auto" w:fill="FFFFFF"/>
        </w:rPr>
        <w:t>Zdjęcie poglądowe</w:t>
      </w:r>
    </w:p>
    <w:p w:rsidR="00A947BA" w:rsidRDefault="00A947BA" w:rsidP="00A947BA">
      <w:pPr>
        <w:spacing w:after="0" w:line="240" w:lineRule="auto"/>
        <w:rPr>
          <w:rFonts w:ascii="Arial" w:hAnsi="Arial" w:cs="Arial"/>
          <w:shd w:val="clear" w:color="auto" w:fill="FFFFFF"/>
        </w:rPr>
      </w:pPr>
      <w:r>
        <w:rPr>
          <w:noProof/>
          <w:lang w:eastAsia="pl-PL"/>
        </w:rPr>
        <w:lastRenderedPageBreak/>
        <w:t xml:space="preserve">            </w:t>
      </w:r>
      <w:r>
        <w:rPr>
          <w:noProof/>
          <w:lang w:eastAsia="pl-PL"/>
        </w:rPr>
        <w:drawing>
          <wp:inline distT="0" distB="0" distL="0" distR="0" wp14:anchorId="761C3B7C" wp14:editId="34230945">
            <wp:extent cx="2505075" cy="2247900"/>
            <wp:effectExtent l="0" t="0" r="9525" b="0"/>
            <wp:docPr id="4" name="Obraz 4" descr="http://www.mddlinx.com/Content/Pliki/1200x1200/EC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mddlinx.com/Content/Pliki/1200x1200/EC1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t xml:space="preserve">  </w:t>
      </w:r>
      <w:r>
        <w:rPr>
          <w:noProof/>
          <w:lang w:eastAsia="pl-PL"/>
        </w:rPr>
        <w:drawing>
          <wp:inline distT="0" distB="0" distL="0" distR="0" wp14:anchorId="3F277468" wp14:editId="67A9998A">
            <wp:extent cx="1476375" cy="1323975"/>
            <wp:effectExtent l="0" t="0" r="9525" b="9525"/>
            <wp:docPr id="3" name="Obraz 3" descr="http://www.mddlinx.com/Content/Pliki/1200x1200/EC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ddlinx.com/Content/Pliki/1200x1200/EC90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569" cy="1324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2C93">
        <w:rPr>
          <w:noProof/>
          <w:lang w:eastAsia="pl-PL"/>
        </w:rPr>
        <w:t xml:space="preserve"> </w:t>
      </w:r>
      <w:r w:rsidRPr="00B62C93">
        <w:rPr>
          <w:noProof/>
          <w:lang w:eastAsia="pl-PL"/>
        </w:rPr>
        <w:drawing>
          <wp:inline distT="0" distB="0" distL="0" distR="0" wp14:anchorId="70742237" wp14:editId="32518514">
            <wp:extent cx="847725" cy="1133475"/>
            <wp:effectExtent l="0" t="0" r="9525" b="9525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7BA" w:rsidRPr="00EC50A0" w:rsidRDefault="00A947BA" w:rsidP="00A947BA">
      <w:pPr>
        <w:spacing w:after="0" w:line="240" w:lineRule="auto"/>
        <w:rPr>
          <w:rFonts w:ascii="Times New Roman" w:hAnsi="Times New Roman" w:cs="Times New Roman"/>
        </w:rPr>
      </w:pPr>
      <w:r w:rsidRPr="00EC50A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7C6B15B9" wp14:editId="332D42A8">
            <wp:extent cx="4048124" cy="2190750"/>
            <wp:effectExtent l="0" t="0" r="0" b="0"/>
            <wp:docPr id="1" name="Obraz 1" descr="Biurko Gabinetowe 180 Biurka Meble Biurowe E1 Warszawa sprzed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urko Gabinetowe 180 Biurka Meble Biurowe E1 Warszawa sprzedam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29" r="29727" b="8473"/>
                    <a:stretch/>
                  </pic:blipFill>
                  <pic:spPr bwMode="auto">
                    <a:xfrm>
                      <a:off x="0" y="0"/>
                      <a:ext cx="4064114" cy="2199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47BA" w:rsidRDefault="00A947BA" w:rsidP="00223E13">
      <w:pPr>
        <w:spacing w:after="0"/>
        <w:rPr>
          <w:rFonts w:ascii="Arial" w:hAnsi="Arial" w:cs="Arial"/>
          <w:b/>
        </w:rPr>
      </w:pPr>
    </w:p>
    <w:p w:rsidR="00A947BA" w:rsidRDefault="006D6749" w:rsidP="00223E13">
      <w:pPr>
        <w:spacing w:after="0"/>
        <w:rPr>
          <w:rFonts w:ascii="Arial" w:hAnsi="Arial" w:cs="Arial"/>
          <w:b/>
          <w:color w:val="313D4F"/>
          <w:shd w:val="clear" w:color="auto" w:fill="FFFFFF"/>
        </w:rPr>
      </w:pPr>
      <w:r w:rsidRPr="00223E13">
        <w:rPr>
          <w:rFonts w:ascii="Arial" w:hAnsi="Arial" w:cs="Arial"/>
          <w:b/>
        </w:rPr>
        <w:t>Regał</w:t>
      </w:r>
      <w:r w:rsidR="008566F9" w:rsidRPr="00223E13">
        <w:rPr>
          <w:rFonts w:ascii="Arial" w:hAnsi="Arial" w:cs="Arial"/>
          <w:b/>
        </w:rPr>
        <w:t xml:space="preserve"> wym.</w:t>
      </w:r>
      <w:r w:rsidRPr="00223E13">
        <w:rPr>
          <w:rFonts w:ascii="Arial" w:hAnsi="Arial" w:cs="Arial"/>
          <w:b/>
          <w:color w:val="313D4F"/>
          <w:shd w:val="clear" w:color="auto" w:fill="FFFFFF"/>
        </w:rPr>
        <w:t xml:space="preserve"> </w:t>
      </w:r>
    </w:p>
    <w:p w:rsidR="006D6749" w:rsidRPr="00223E13" w:rsidRDefault="00A947BA" w:rsidP="00223E13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wym w</w:t>
      </w:r>
      <w:r w:rsidR="008566F9" w:rsidRPr="00223E13">
        <w:rPr>
          <w:rFonts w:ascii="Arial" w:hAnsi="Arial" w:cs="Arial"/>
          <w:b/>
        </w:rPr>
        <w:t xml:space="preserve"> mm (szer/gł/wys.) </w:t>
      </w:r>
      <w:r w:rsidR="00332020" w:rsidRPr="00223E13">
        <w:rPr>
          <w:rFonts w:ascii="Arial" w:hAnsi="Arial" w:cs="Arial"/>
          <w:b/>
          <w:color w:val="313D4F"/>
          <w:shd w:val="clear" w:color="auto" w:fill="FFFFFF"/>
        </w:rPr>
        <w:t>80</w:t>
      </w:r>
      <w:r w:rsidR="006D6749" w:rsidRPr="00223E13">
        <w:rPr>
          <w:rFonts w:ascii="Arial" w:hAnsi="Arial" w:cs="Arial"/>
          <w:b/>
          <w:color w:val="313D4F"/>
          <w:shd w:val="clear" w:color="auto" w:fill="FFFFFF"/>
        </w:rPr>
        <w:t>0x</w:t>
      </w:r>
      <w:r w:rsidR="00332020" w:rsidRPr="00223E13">
        <w:rPr>
          <w:rFonts w:ascii="Arial" w:hAnsi="Arial" w:cs="Arial"/>
          <w:b/>
          <w:color w:val="313D4F"/>
          <w:shd w:val="clear" w:color="auto" w:fill="FFFFFF"/>
        </w:rPr>
        <w:t>36</w:t>
      </w:r>
      <w:r w:rsidR="00382865" w:rsidRPr="00223E13">
        <w:rPr>
          <w:rFonts w:ascii="Arial" w:hAnsi="Arial" w:cs="Arial"/>
          <w:b/>
          <w:color w:val="313D4F"/>
          <w:shd w:val="clear" w:color="auto" w:fill="FFFFFF"/>
        </w:rPr>
        <w:t>4</w:t>
      </w:r>
      <w:r w:rsidR="006D6749" w:rsidRPr="00223E13">
        <w:rPr>
          <w:rFonts w:ascii="Arial" w:hAnsi="Arial" w:cs="Arial"/>
          <w:b/>
          <w:color w:val="313D4F"/>
          <w:shd w:val="clear" w:color="auto" w:fill="FFFFFF"/>
        </w:rPr>
        <w:t>x</w:t>
      </w:r>
      <w:r w:rsidR="00823D6E">
        <w:rPr>
          <w:rFonts w:ascii="Arial" w:hAnsi="Arial" w:cs="Arial"/>
          <w:b/>
          <w:color w:val="313D4F"/>
          <w:shd w:val="clear" w:color="auto" w:fill="FFFFFF"/>
        </w:rPr>
        <w:t>1842</w:t>
      </w:r>
      <w:r w:rsidR="00382865" w:rsidRPr="00223E13">
        <w:rPr>
          <w:rFonts w:ascii="Arial" w:hAnsi="Arial" w:cs="Arial"/>
          <w:b/>
          <w:color w:val="313D4F"/>
          <w:shd w:val="clear" w:color="auto" w:fill="FFFFFF"/>
        </w:rPr>
        <w:t>h</w:t>
      </w:r>
      <w:r>
        <w:rPr>
          <w:rFonts w:ascii="Arial" w:hAnsi="Arial" w:cs="Arial"/>
          <w:b/>
          <w:color w:val="313D4F"/>
          <w:shd w:val="clear" w:color="auto" w:fill="FFFFFF"/>
        </w:rPr>
        <w:t xml:space="preserve"> mm</w:t>
      </w:r>
    </w:p>
    <w:p w:rsidR="006D6749" w:rsidRPr="00223E13" w:rsidRDefault="00223E13" w:rsidP="00223E13">
      <w:pPr>
        <w:spacing w:after="0" w:line="240" w:lineRule="auto"/>
        <w:rPr>
          <w:rFonts w:ascii="Arial" w:hAnsi="Arial" w:cs="Arial"/>
          <w:b/>
          <w:color w:val="313D4F"/>
          <w:shd w:val="clear" w:color="auto" w:fill="FFFFFF"/>
        </w:rPr>
      </w:pPr>
      <w:r w:rsidRPr="00223E13">
        <w:rPr>
          <w:rFonts w:ascii="Arial" w:hAnsi="Arial" w:cs="Arial"/>
          <w:b/>
          <w:color w:val="313D4F"/>
          <w:shd w:val="clear" w:color="auto" w:fill="FFFFFF"/>
        </w:rPr>
        <w:t>Kolor C</w:t>
      </w:r>
      <w:r w:rsidR="006D6749" w:rsidRPr="00223E13">
        <w:rPr>
          <w:rFonts w:ascii="Arial" w:hAnsi="Arial" w:cs="Arial"/>
          <w:b/>
          <w:color w:val="313D4F"/>
          <w:shd w:val="clear" w:color="auto" w:fill="FFFFFF"/>
        </w:rPr>
        <w:t xml:space="preserve">alvados </w:t>
      </w:r>
    </w:p>
    <w:p w:rsidR="00223E13" w:rsidRPr="00BA4894" w:rsidRDefault="00223E13" w:rsidP="00223E13">
      <w:pPr>
        <w:spacing w:after="0"/>
        <w:rPr>
          <w:rFonts w:ascii="Arial" w:hAnsi="Arial" w:cs="Arial"/>
        </w:rPr>
      </w:pPr>
      <w:r w:rsidRPr="00BA4894">
        <w:rPr>
          <w:rFonts w:ascii="Arial" w:hAnsi="Arial" w:cs="Arial"/>
        </w:rPr>
        <w:t>W</w:t>
      </w:r>
      <w:r>
        <w:rPr>
          <w:rFonts w:ascii="Arial" w:hAnsi="Arial" w:cs="Arial"/>
          <w:color w:val="000000" w:themeColor="text1"/>
        </w:rPr>
        <w:t>ykonany</w:t>
      </w:r>
      <w:r w:rsidRPr="00BA4894">
        <w:rPr>
          <w:rFonts w:ascii="Arial" w:hAnsi="Arial" w:cs="Arial"/>
          <w:color w:val="000000" w:themeColor="text1"/>
        </w:rPr>
        <w:t xml:space="preserve"> z płyty wiórowej trójwarstwowej pokrytej dwustronnie melaminą.</w:t>
      </w:r>
    </w:p>
    <w:p w:rsidR="00223E13" w:rsidRPr="00BA4894" w:rsidRDefault="00223E13" w:rsidP="00223E13">
      <w:pPr>
        <w:spacing w:after="0" w:line="240" w:lineRule="auto"/>
        <w:rPr>
          <w:rFonts w:ascii="Arial" w:hAnsi="Arial" w:cs="Arial"/>
          <w:color w:val="000000" w:themeColor="text1"/>
        </w:rPr>
      </w:pPr>
      <w:r w:rsidRPr="00BA4894">
        <w:rPr>
          <w:rFonts w:ascii="Arial" w:hAnsi="Arial" w:cs="Arial"/>
          <w:color w:val="000000" w:themeColor="text1"/>
        </w:rPr>
        <w:t>W szafie górny i dolny wieniec gr. 25mm, korpus, drzwi i plecy szafy  gr. 18mm.</w:t>
      </w:r>
    </w:p>
    <w:p w:rsidR="00223E13" w:rsidRPr="00BA4894" w:rsidRDefault="00223E13" w:rsidP="00223E13">
      <w:pPr>
        <w:spacing w:after="0" w:line="240" w:lineRule="auto"/>
        <w:rPr>
          <w:rFonts w:ascii="Arial" w:hAnsi="Arial" w:cs="Arial"/>
          <w:color w:val="000000" w:themeColor="text1"/>
        </w:rPr>
      </w:pPr>
      <w:r w:rsidRPr="00BA4894">
        <w:rPr>
          <w:rFonts w:ascii="Arial" w:hAnsi="Arial" w:cs="Arial"/>
          <w:color w:val="000000" w:themeColor="text1"/>
        </w:rPr>
        <w:t xml:space="preserve">Półki w szafie o gr. 18 mm, z regulacją, na podpórkach z blokadą, zapobiegającą   </w:t>
      </w:r>
    </w:p>
    <w:p w:rsidR="00223E13" w:rsidRPr="00BA4894" w:rsidRDefault="00223E13" w:rsidP="00223E13">
      <w:pPr>
        <w:spacing w:after="0" w:line="240" w:lineRule="auto"/>
        <w:rPr>
          <w:rFonts w:ascii="Arial" w:hAnsi="Arial" w:cs="Arial"/>
          <w:color w:val="000000" w:themeColor="text1"/>
        </w:rPr>
      </w:pPr>
      <w:r w:rsidRPr="00BA4894">
        <w:rPr>
          <w:rFonts w:ascii="Arial" w:hAnsi="Arial" w:cs="Arial"/>
          <w:color w:val="000000" w:themeColor="text1"/>
        </w:rPr>
        <w:t xml:space="preserve">przypadkowemu wysunięciu. </w:t>
      </w:r>
    </w:p>
    <w:p w:rsidR="00223E13" w:rsidRDefault="00223E13" w:rsidP="00223E13">
      <w:pPr>
        <w:spacing w:after="0" w:line="240" w:lineRule="auto"/>
        <w:rPr>
          <w:rFonts w:ascii="Arial" w:hAnsi="Arial" w:cs="Arial"/>
          <w:color w:val="000000" w:themeColor="text1"/>
        </w:rPr>
      </w:pPr>
      <w:r w:rsidRPr="00BA4894">
        <w:rPr>
          <w:rFonts w:ascii="Arial" w:hAnsi="Arial" w:cs="Arial"/>
          <w:color w:val="000000" w:themeColor="text1"/>
        </w:rPr>
        <w:t>Wszystkie krawędzie oklejone obrzeżem ABS 2 mm. Szafa wyposażona w nóżki z regulacją poziomu od wewnątrz. Szafa skręcana za pomocą złączy mimośrodowych, niedopuszczalne są łączenia na tzw. konfirmanty. Drzwi z zamkiem</w:t>
      </w:r>
      <w:r w:rsidR="00DC54BB">
        <w:rPr>
          <w:rFonts w:ascii="Arial" w:hAnsi="Arial" w:cs="Arial"/>
          <w:color w:val="000000" w:themeColor="text1"/>
        </w:rPr>
        <w:t>, uchwyty metalowe</w:t>
      </w:r>
      <w:r w:rsidRPr="00BA4894">
        <w:rPr>
          <w:rFonts w:ascii="Arial" w:hAnsi="Arial" w:cs="Arial"/>
          <w:color w:val="000000" w:themeColor="text1"/>
        </w:rPr>
        <w:t>.</w:t>
      </w:r>
    </w:p>
    <w:p w:rsidR="00223E13" w:rsidRPr="00BA4894" w:rsidRDefault="00223E13" w:rsidP="00223E13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Dolna część regału – 2 półki zamknięte drzwiami płytowymi z zamkiem, górna część – 3 półki </w:t>
      </w:r>
      <w:r w:rsidR="00A947BA">
        <w:rPr>
          <w:rFonts w:ascii="Arial" w:hAnsi="Arial" w:cs="Arial"/>
          <w:color w:val="000000" w:themeColor="text1"/>
        </w:rPr>
        <w:t>otwarte</w:t>
      </w:r>
      <w:r>
        <w:rPr>
          <w:rFonts w:ascii="Arial" w:hAnsi="Arial" w:cs="Arial"/>
          <w:color w:val="000000" w:themeColor="text1"/>
        </w:rPr>
        <w:t>.</w:t>
      </w:r>
    </w:p>
    <w:p w:rsidR="00223E13" w:rsidRPr="00BA4894" w:rsidRDefault="00223E13" w:rsidP="00223E13">
      <w:pPr>
        <w:spacing w:after="0" w:line="240" w:lineRule="auto"/>
        <w:rPr>
          <w:rFonts w:ascii="Arial" w:hAnsi="Arial" w:cs="Arial"/>
        </w:rPr>
      </w:pPr>
      <w:r w:rsidRPr="00BA4894">
        <w:rPr>
          <w:rFonts w:ascii="Arial" w:hAnsi="Arial" w:cs="Arial"/>
        </w:rPr>
        <w:t>Kolor laminatu  oraz  wzór i kolor uchwytów do uzgodnienia z Zamawiającym.</w:t>
      </w:r>
    </w:p>
    <w:p w:rsidR="00223E13" w:rsidRPr="00B17381" w:rsidRDefault="00223E13" w:rsidP="00223E13">
      <w:pPr>
        <w:spacing w:after="0" w:line="240" w:lineRule="auto"/>
        <w:rPr>
          <w:rFonts w:ascii="Arial" w:hAnsi="Arial" w:cs="Arial"/>
          <w:i/>
          <w:u w:val="single"/>
        </w:rPr>
      </w:pPr>
      <w:r w:rsidRPr="00B17381">
        <w:rPr>
          <w:rFonts w:ascii="Arial" w:hAnsi="Arial" w:cs="Arial"/>
          <w:i/>
          <w:u w:val="single"/>
        </w:rPr>
        <w:t xml:space="preserve">Poglądowe zdjęcie: </w:t>
      </w:r>
    </w:p>
    <w:p w:rsidR="00223E13" w:rsidRDefault="00223E13" w:rsidP="00332020">
      <w:pPr>
        <w:spacing w:line="240" w:lineRule="auto"/>
        <w:rPr>
          <w:rFonts w:ascii="Times New Roman" w:hAnsi="Times New Roman" w:cs="Times New Roman"/>
        </w:rPr>
      </w:pPr>
      <w:r w:rsidRPr="00223E13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1390650" cy="2076450"/>
            <wp:effectExtent l="0" t="0" r="0" b="0"/>
            <wp:docPr id="27" name="Obraz 27" descr="C:\Users\Bosto\Desktop\Rt2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Bosto\Desktop\Rt2s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020" w:rsidRPr="00EC50A0" w:rsidRDefault="00332020" w:rsidP="00332020">
      <w:pPr>
        <w:pStyle w:val="NormalnyWeb"/>
        <w:spacing w:before="0" w:beforeAutospacing="0" w:after="0"/>
        <w:rPr>
          <w:sz w:val="22"/>
          <w:szCs w:val="22"/>
        </w:rPr>
      </w:pPr>
    </w:p>
    <w:p w:rsidR="00823D6E" w:rsidRPr="00823D6E" w:rsidRDefault="00B62C93" w:rsidP="00A947BA">
      <w:pPr>
        <w:spacing w:after="0" w:line="240" w:lineRule="auto"/>
        <w:rPr>
          <w:rFonts w:ascii="Arial" w:hAnsi="Arial" w:cs="Arial"/>
          <w:b/>
        </w:rPr>
      </w:pPr>
      <w:r w:rsidRPr="00B62C93">
        <w:rPr>
          <w:rFonts w:ascii="Times New Roman" w:hAnsi="Times New Roman" w:cs="Times New Roman"/>
        </w:rPr>
        <w:t xml:space="preserve"> </w:t>
      </w:r>
      <w:r w:rsidR="007D2231">
        <w:rPr>
          <w:rFonts w:ascii="Arial" w:hAnsi="Arial" w:cs="Arial"/>
          <w:b/>
        </w:rPr>
        <w:t>Krzes</w:t>
      </w:r>
      <w:r w:rsidR="000A5FDD">
        <w:rPr>
          <w:rFonts w:ascii="Arial" w:hAnsi="Arial" w:cs="Arial"/>
          <w:b/>
        </w:rPr>
        <w:t xml:space="preserve">ło konferencyjne </w:t>
      </w:r>
    </w:p>
    <w:p w:rsidR="00823D6E" w:rsidRDefault="00823D6E" w:rsidP="00823D6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Krzesło na nogach metalowych w kolorze chrom. Siedzisko i oparcie tapicerowane </w:t>
      </w:r>
    </w:p>
    <w:p w:rsidR="00823D6E" w:rsidRDefault="00823D6E" w:rsidP="00823D6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materiałem o odporności na ścieralność min. 160 tys. cykli Martindalea.</w:t>
      </w:r>
    </w:p>
    <w:p w:rsidR="00823D6E" w:rsidRDefault="00823D6E" w:rsidP="00823D6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Kolor tapicerki do uzgodnienia z Zamawiąjącym.</w:t>
      </w:r>
    </w:p>
    <w:p w:rsidR="00823D6E" w:rsidRDefault="00823D6E" w:rsidP="00823D6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</w:t>
      </w:r>
      <w:r w:rsidRPr="00BF36E2">
        <w:rPr>
          <w:rFonts w:ascii="Arial" w:hAnsi="Arial" w:cs="Arial"/>
          <w:noProof/>
          <w:lang w:eastAsia="pl-PL"/>
        </w:rPr>
        <w:drawing>
          <wp:inline distT="0" distB="0" distL="0" distR="0" wp14:anchorId="79ECFFB8" wp14:editId="141B3D18">
            <wp:extent cx="2019300" cy="1371600"/>
            <wp:effectExtent l="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FDD" w:rsidRDefault="000A5FDD" w:rsidP="000A5FDD">
      <w:pPr>
        <w:spacing w:after="0" w:line="240" w:lineRule="auto"/>
        <w:rPr>
          <w:rFonts w:ascii="Times New Roman" w:hAnsi="Times New Roman" w:cs="Times New Roman"/>
        </w:rPr>
      </w:pPr>
    </w:p>
    <w:p w:rsidR="000A5FDD" w:rsidRDefault="000A5FDD" w:rsidP="000A5FDD">
      <w:pPr>
        <w:spacing w:after="0" w:line="240" w:lineRule="auto"/>
        <w:rPr>
          <w:rFonts w:ascii="Arial" w:hAnsi="Arial" w:cs="Arial"/>
          <w:b/>
        </w:rPr>
      </w:pPr>
      <w:r w:rsidRPr="00237166">
        <w:rPr>
          <w:rFonts w:ascii="Arial" w:hAnsi="Arial" w:cs="Arial"/>
          <w:b/>
        </w:rPr>
        <w:t xml:space="preserve">Nadstawka na szafę wym. w mm (szer/gł/wys.)  800x364x730h – 6 szt. </w:t>
      </w:r>
    </w:p>
    <w:p w:rsidR="000A5FDD" w:rsidRPr="00237166" w:rsidRDefault="000A5FDD" w:rsidP="000A5FD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Kolor Calvados</w:t>
      </w:r>
    </w:p>
    <w:p w:rsidR="000A5FDD" w:rsidRDefault="000A5FDD" w:rsidP="000A5FDD">
      <w:pPr>
        <w:spacing w:after="0"/>
        <w:rPr>
          <w:rFonts w:ascii="Arial" w:hAnsi="Arial" w:cs="Arial"/>
        </w:rPr>
      </w:pPr>
      <w:r w:rsidRPr="00237166">
        <w:rPr>
          <w:rFonts w:ascii="Arial" w:hAnsi="Arial" w:cs="Arial"/>
        </w:rPr>
        <w:t>Wykonana z płyty wiórowej trójwarstwowej pokrytej dwustronnie melaminą.</w:t>
      </w:r>
      <w:r>
        <w:rPr>
          <w:rFonts w:ascii="Arial" w:hAnsi="Arial" w:cs="Arial"/>
        </w:rPr>
        <w:t xml:space="preserve"> </w:t>
      </w:r>
    </w:p>
    <w:p w:rsidR="000A5FDD" w:rsidRPr="00237166" w:rsidRDefault="000A5FDD" w:rsidP="000A5FD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Pr="00237166">
        <w:rPr>
          <w:rFonts w:ascii="Arial" w:hAnsi="Arial" w:cs="Arial"/>
        </w:rPr>
        <w:t xml:space="preserve">órny i dolny wieniec gr. </w:t>
      </w:r>
      <w:r>
        <w:rPr>
          <w:rFonts w:ascii="Arial" w:hAnsi="Arial" w:cs="Arial"/>
        </w:rPr>
        <w:t>m</w:t>
      </w:r>
      <w:r w:rsidRPr="00237166">
        <w:rPr>
          <w:rFonts w:ascii="Arial" w:hAnsi="Arial" w:cs="Arial"/>
        </w:rPr>
        <w:t>in.  25mm, korpus, drzwi i plecy szafy  gr. 18mm.</w:t>
      </w:r>
    </w:p>
    <w:p w:rsidR="000A5FDD" w:rsidRPr="00237166" w:rsidRDefault="000A5FDD" w:rsidP="000A5FD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Półka w nadstawce</w:t>
      </w:r>
      <w:r w:rsidRPr="00237166">
        <w:rPr>
          <w:rFonts w:ascii="Arial" w:hAnsi="Arial" w:cs="Arial"/>
        </w:rPr>
        <w:t xml:space="preserve"> o gr. 18 mm, z regulacją, na podpórkach z blokadą, zapobiegają</w:t>
      </w:r>
      <w:r>
        <w:rPr>
          <w:rFonts w:ascii="Arial" w:hAnsi="Arial" w:cs="Arial"/>
        </w:rPr>
        <w:t>cą przypadkowemu wysunięciu</w:t>
      </w:r>
      <w:r w:rsidRPr="00237166">
        <w:rPr>
          <w:rFonts w:ascii="Arial" w:hAnsi="Arial" w:cs="Arial"/>
        </w:rPr>
        <w:t xml:space="preserve">. </w:t>
      </w:r>
    </w:p>
    <w:p w:rsidR="000A5FDD" w:rsidRPr="00237166" w:rsidRDefault="000A5FDD" w:rsidP="000A5FDD">
      <w:pPr>
        <w:spacing w:after="0" w:line="240" w:lineRule="auto"/>
        <w:rPr>
          <w:rFonts w:ascii="Arial" w:hAnsi="Arial" w:cs="Arial"/>
        </w:rPr>
      </w:pPr>
      <w:r w:rsidRPr="00237166">
        <w:rPr>
          <w:rFonts w:ascii="Arial" w:hAnsi="Arial" w:cs="Arial"/>
        </w:rPr>
        <w:t xml:space="preserve">Wszystkie krawędzie oklejone obrzeżem ABS 2 mm, drzwi z zamkiem baskwilowym. </w:t>
      </w:r>
    </w:p>
    <w:p w:rsidR="000A5FDD" w:rsidRPr="00237166" w:rsidRDefault="000A5FDD" w:rsidP="000A5FD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Nadstawka</w:t>
      </w:r>
      <w:r w:rsidRPr="00237166">
        <w:rPr>
          <w:rFonts w:ascii="Arial" w:hAnsi="Arial" w:cs="Arial"/>
        </w:rPr>
        <w:t xml:space="preserve"> skręcana za pomocą złączy mimośrodowych, niedopuszczalne są łączenia na tzw. konfirmanty. Drzwi z zamkiem,</w:t>
      </w:r>
      <w:r>
        <w:rPr>
          <w:rFonts w:ascii="Arial" w:hAnsi="Arial" w:cs="Arial"/>
        </w:rPr>
        <w:t xml:space="preserve"> uchwyty metalowe</w:t>
      </w:r>
      <w:r w:rsidRPr="00237166">
        <w:rPr>
          <w:rFonts w:ascii="Arial" w:hAnsi="Arial" w:cs="Arial"/>
        </w:rPr>
        <w:t>.</w:t>
      </w:r>
    </w:p>
    <w:p w:rsidR="000A5FDD" w:rsidRDefault="000A5FDD" w:rsidP="000A5FDD">
      <w:pPr>
        <w:spacing w:after="0" w:line="240" w:lineRule="auto"/>
        <w:rPr>
          <w:rFonts w:ascii="Arial" w:hAnsi="Arial" w:cs="Arial"/>
        </w:rPr>
      </w:pPr>
      <w:r w:rsidRPr="00237166">
        <w:rPr>
          <w:rFonts w:ascii="Arial" w:hAnsi="Arial" w:cs="Arial"/>
        </w:rPr>
        <w:t>Kolor laminatu  oraz  wzór i kolor uchwytów do uzgodnienia z Zamawiającym.</w:t>
      </w:r>
    </w:p>
    <w:p w:rsidR="000A5FDD" w:rsidRDefault="000A5FDD" w:rsidP="000A5FDD">
      <w:pPr>
        <w:spacing w:after="0" w:line="240" w:lineRule="auto"/>
        <w:rPr>
          <w:rFonts w:ascii="Times New Roman" w:hAnsi="Times New Roman" w:cs="Times New Roman"/>
        </w:rPr>
      </w:pPr>
    </w:p>
    <w:p w:rsidR="000A5FDD" w:rsidRPr="00EC50A0" w:rsidRDefault="000A5FDD" w:rsidP="000A5FDD">
      <w:pPr>
        <w:spacing w:after="0" w:line="240" w:lineRule="auto"/>
        <w:rPr>
          <w:rFonts w:ascii="Times New Roman" w:hAnsi="Times New Roman" w:cs="Times New Roman"/>
        </w:rPr>
      </w:pPr>
      <w:r w:rsidRPr="00BA4894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16DC49E" wp14:editId="3B1CA549">
            <wp:extent cx="1666875" cy="1152525"/>
            <wp:effectExtent l="0" t="0" r="9525" b="9525"/>
            <wp:docPr id="13" name="Obraz 13" descr="C:\Users\Bosto\Desktop\Nt1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sto\Desktop\Nt1s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FDD" w:rsidRDefault="000A5FDD" w:rsidP="00823D6E">
      <w:pPr>
        <w:rPr>
          <w:rFonts w:ascii="Arial" w:hAnsi="Arial" w:cs="Arial"/>
        </w:rPr>
      </w:pPr>
    </w:p>
    <w:p w:rsidR="00C2188C" w:rsidRDefault="00C2188C" w:rsidP="00823D6E">
      <w:pPr>
        <w:rPr>
          <w:rFonts w:ascii="Arial" w:hAnsi="Arial" w:cs="Arial"/>
        </w:rPr>
      </w:pPr>
    </w:p>
    <w:p w:rsidR="00C2188C" w:rsidRDefault="00C2188C" w:rsidP="00C2188C">
      <w:pPr>
        <w:shd w:val="clear" w:color="auto" w:fill="FFFFFF"/>
        <w:rPr>
          <w:rStyle w:val="Nagwek1Znak"/>
          <w:rFonts w:ascii="Arial" w:eastAsiaTheme="minorHAnsi" w:hAnsi="Arial" w:cs="Arial"/>
          <w:color w:val="222222"/>
        </w:rPr>
      </w:pPr>
      <w:r w:rsidRPr="00C2188C">
        <w:rPr>
          <w:rFonts w:ascii="Arial" w:hAnsi="Arial" w:cs="Arial"/>
        </w:rPr>
        <w:t>3.</w:t>
      </w:r>
      <w:r w:rsidRPr="00C2188C">
        <w:rPr>
          <w:rFonts w:ascii="Arial" w:hAnsi="Arial" w:cs="Arial"/>
        </w:rPr>
        <w:tab/>
      </w:r>
      <w:r w:rsidR="006979AE" w:rsidRPr="006979AE">
        <w:rPr>
          <w:rFonts w:ascii="Arial" w:hAnsi="Arial" w:cs="Arial"/>
          <w:b/>
        </w:rPr>
        <w:t>Gwarancja na wszystkie elementy zamówienia min. 24 miesiące.</w:t>
      </w:r>
      <w:r w:rsidRPr="00C2188C">
        <w:rPr>
          <w:rStyle w:val="Nagwek1Znak"/>
          <w:rFonts w:ascii="Arial" w:eastAsiaTheme="minorHAnsi" w:hAnsi="Arial" w:cs="Arial"/>
          <w:color w:val="222222"/>
        </w:rPr>
        <w:t xml:space="preserve"> </w:t>
      </w:r>
    </w:p>
    <w:p w:rsidR="00C2188C" w:rsidRPr="00815A11" w:rsidRDefault="00C2188C" w:rsidP="00823D6E">
      <w:pPr>
        <w:rPr>
          <w:rFonts w:ascii="Arial" w:hAnsi="Arial" w:cs="Arial"/>
        </w:rPr>
      </w:pPr>
    </w:p>
    <w:sectPr w:rsidR="00C2188C" w:rsidRPr="00815A11" w:rsidSect="00B17381">
      <w:footerReference w:type="default" r:id="rId23"/>
      <w:pgSz w:w="11906" w:h="16838"/>
      <w:pgMar w:top="1417" w:right="849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B96" w:rsidRDefault="00975B96" w:rsidP="00EC50A0">
      <w:pPr>
        <w:spacing w:after="0" w:line="240" w:lineRule="auto"/>
      </w:pPr>
      <w:r>
        <w:separator/>
      </w:r>
    </w:p>
  </w:endnote>
  <w:endnote w:type="continuationSeparator" w:id="0">
    <w:p w:rsidR="00975B96" w:rsidRDefault="00975B96" w:rsidP="00EC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0855225"/>
      <w:docPartObj>
        <w:docPartGallery w:val="Page Numbers (Bottom of Page)"/>
        <w:docPartUnique/>
      </w:docPartObj>
    </w:sdtPr>
    <w:sdtEndPr/>
    <w:sdtContent>
      <w:p w:rsidR="00EC50A0" w:rsidRDefault="00EC50A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79AE">
          <w:rPr>
            <w:noProof/>
          </w:rPr>
          <w:t>1</w:t>
        </w:r>
        <w:r>
          <w:fldChar w:fldCharType="end"/>
        </w:r>
      </w:p>
    </w:sdtContent>
  </w:sdt>
  <w:p w:rsidR="00EC50A0" w:rsidRDefault="00EC5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B96" w:rsidRDefault="00975B96" w:rsidP="00EC50A0">
      <w:pPr>
        <w:spacing w:after="0" w:line="240" w:lineRule="auto"/>
      </w:pPr>
      <w:r>
        <w:separator/>
      </w:r>
    </w:p>
  </w:footnote>
  <w:footnote w:type="continuationSeparator" w:id="0">
    <w:p w:rsidR="00975B96" w:rsidRDefault="00975B96" w:rsidP="00EC5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2434B"/>
    <w:multiLevelType w:val="hybridMultilevel"/>
    <w:tmpl w:val="99FE27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60BF0"/>
    <w:multiLevelType w:val="hybridMultilevel"/>
    <w:tmpl w:val="EC5290B2"/>
    <w:lvl w:ilvl="0" w:tplc="9FC01A1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640729B1"/>
    <w:multiLevelType w:val="multilevel"/>
    <w:tmpl w:val="AC802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7A1DA2"/>
    <w:multiLevelType w:val="hybridMultilevel"/>
    <w:tmpl w:val="3DDCA800"/>
    <w:lvl w:ilvl="0" w:tplc="587A954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95294"/>
    <w:multiLevelType w:val="multilevel"/>
    <w:tmpl w:val="96500D7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B88"/>
    <w:rsid w:val="00037985"/>
    <w:rsid w:val="000529D3"/>
    <w:rsid w:val="000A5FDD"/>
    <w:rsid w:val="000E7DAA"/>
    <w:rsid w:val="000F0FEB"/>
    <w:rsid w:val="00223E13"/>
    <w:rsid w:val="00237166"/>
    <w:rsid w:val="00290545"/>
    <w:rsid w:val="002D292D"/>
    <w:rsid w:val="00332020"/>
    <w:rsid w:val="00382865"/>
    <w:rsid w:val="003A568E"/>
    <w:rsid w:val="003D1C0C"/>
    <w:rsid w:val="004321E2"/>
    <w:rsid w:val="004A223A"/>
    <w:rsid w:val="004B6CE0"/>
    <w:rsid w:val="0059780E"/>
    <w:rsid w:val="005C00C4"/>
    <w:rsid w:val="0065787E"/>
    <w:rsid w:val="006713F0"/>
    <w:rsid w:val="006979AE"/>
    <w:rsid w:val="006A3754"/>
    <w:rsid w:val="006D6749"/>
    <w:rsid w:val="006E7815"/>
    <w:rsid w:val="00765AF4"/>
    <w:rsid w:val="007D2231"/>
    <w:rsid w:val="007F06BE"/>
    <w:rsid w:val="00823D6E"/>
    <w:rsid w:val="008566F9"/>
    <w:rsid w:val="009724DD"/>
    <w:rsid w:val="00975B96"/>
    <w:rsid w:val="00977A7D"/>
    <w:rsid w:val="009869D2"/>
    <w:rsid w:val="00A20372"/>
    <w:rsid w:val="00A450EB"/>
    <w:rsid w:val="00A47A17"/>
    <w:rsid w:val="00A947BA"/>
    <w:rsid w:val="00AF7F52"/>
    <w:rsid w:val="00B17381"/>
    <w:rsid w:val="00B370B2"/>
    <w:rsid w:val="00B62C93"/>
    <w:rsid w:val="00B720E0"/>
    <w:rsid w:val="00BA4894"/>
    <w:rsid w:val="00BB0B88"/>
    <w:rsid w:val="00BE097A"/>
    <w:rsid w:val="00C2188C"/>
    <w:rsid w:val="00C83DA9"/>
    <w:rsid w:val="00CB2FC4"/>
    <w:rsid w:val="00CD0417"/>
    <w:rsid w:val="00D42E9D"/>
    <w:rsid w:val="00D43668"/>
    <w:rsid w:val="00DC54BB"/>
    <w:rsid w:val="00DC73D0"/>
    <w:rsid w:val="00E62EE7"/>
    <w:rsid w:val="00EA53BA"/>
    <w:rsid w:val="00EC50A0"/>
    <w:rsid w:val="00EF1CA6"/>
    <w:rsid w:val="00F44F8E"/>
    <w:rsid w:val="00F55B15"/>
    <w:rsid w:val="00FD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F70D4"/>
  <w15:chartTrackingRefBased/>
  <w15:docId w15:val="{05FB6866-244E-4AB2-A525-6D2D10382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44F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44F8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rsid w:val="00765AF4"/>
    <w:pPr>
      <w:spacing w:before="100" w:beforeAutospacing="1" w:after="119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765AF4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A375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A37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6D674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C50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50A0"/>
  </w:style>
  <w:style w:type="paragraph" w:styleId="Stopka">
    <w:name w:val="footer"/>
    <w:basedOn w:val="Normalny"/>
    <w:link w:val="StopkaZnak"/>
    <w:uiPriority w:val="99"/>
    <w:unhideWhenUsed/>
    <w:rsid w:val="00EC50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0A0"/>
  </w:style>
  <w:style w:type="character" w:customStyle="1" w:styleId="il">
    <w:name w:val="il"/>
    <w:basedOn w:val="Domylnaczcionkaakapitu"/>
    <w:rsid w:val="00C218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1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1042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Taranek-Totoś</cp:lastModifiedBy>
  <cp:revision>3</cp:revision>
  <dcterms:created xsi:type="dcterms:W3CDTF">2020-09-28T07:59:00Z</dcterms:created>
  <dcterms:modified xsi:type="dcterms:W3CDTF">2020-09-28T07:59:00Z</dcterms:modified>
</cp:coreProperties>
</file>