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F2E93">
      <w:pPr>
        <w:spacing w:line="360" w:lineRule="auto"/>
        <w:rPr>
          <w:b/>
          <w:bCs/>
          <w:color w:val="000000"/>
          <w:sz w:val="24"/>
        </w:rPr>
      </w:pPr>
      <w:r w:rsidRPr="004F2E9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F2E93">
      <w:pPr>
        <w:spacing w:line="360" w:lineRule="auto"/>
        <w:rPr>
          <w:color w:val="000000"/>
          <w:sz w:val="24"/>
        </w:rPr>
      </w:pPr>
      <w:r w:rsidRPr="004F2E9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F2E9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F2E93">
      <w:pPr>
        <w:spacing w:line="360" w:lineRule="auto"/>
        <w:rPr>
          <w:color w:val="000000"/>
          <w:sz w:val="24"/>
        </w:rPr>
      </w:pPr>
      <w:r w:rsidRPr="004F2E9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F2E93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F2E93" w:rsidRPr="004F2E9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F2E93" w:rsidRPr="004F2E9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F2E93" w:rsidRPr="004F2E93">
        <w:rPr>
          <w:b/>
          <w:color w:val="000000"/>
          <w:sz w:val="24"/>
        </w:rPr>
        <w:t>Dostawa analizatora do badań zawartości wodoru  dla  Wydziału Infrastruktury i Środowiska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F2E93" w:rsidTr="000D46B7">
        <w:trPr>
          <w:cantSplit/>
        </w:trPr>
        <w:tc>
          <w:tcPr>
            <w:tcW w:w="9640" w:type="dxa"/>
          </w:tcPr>
          <w:p w:rsidR="004F2E93" w:rsidRDefault="004F2E93" w:rsidP="000D46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F2E93">
              <w:rPr>
                <w:sz w:val="24"/>
              </w:rPr>
              <w:t>Dostawa analizatora do badań zawartości wodoru  dla  Wydziału Infrastruktury i Środowiska  Politechniki Częstochowskiej</w:t>
            </w:r>
          </w:p>
          <w:p w:rsidR="004F2E93" w:rsidRDefault="004F2E93" w:rsidP="000D46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2E93">
              <w:rPr>
                <w:b/>
                <w:sz w:val="24"/>
              </w:rPr>
              <w:t>MERAZET S.A</w:t>
            </w:r>
          </w:p>
          <w:p w:rsidR="004F2E93" w:rsidRDefault="004F2E93" w:rsidP="000D46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2E93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4F2E93">
              <w:rPr>
                <w:b/>
                <w:sz w:val="24"/>
              </w:rPr>
              <w:t>Poznań</w:t>
            </w:r>
          </w:p>
          <w:p w:rsidR="004F2E93" w:rsidRDefault="004F2E93" w:rsidP="000D46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2E93">
              <w:rPr>
                <w:b/>
                <w:sz w:val="24"/>
              </w:rPr>
              <w:t xml:space="preserve">J. </w:t>
            </w:r>
            <w:proofErr w:type="spellStart"/>
            <w:r w:rsidRPr="004F2E93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4F2E93">
              <w:rPr>
                <w:b/>
                <w:sz w:val="24"/>
              </w:rPr>
              <w:t>36</w:t>
            </w:r>
          </w:p>
          <w:p w:rsidR="004F2E93" w:rsidRDefault="004F2E93" w:rsidP="000D46B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F2E93">
              <w:rPr>
                <w:b/>
                <w:sz w:val="24"/>
              </w:rPr>
              <w:t>85 792.50 zł</w:t>
            </w:r>
          </w:p>
          <w:p w:rsidR="004F2E93" w:rsidRPr="00253031" w:rsidRDefault="004F2E93" w:rsidP="000D46B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F2E93" w:rsidRDefault="004F2E93" w:rsidP="00F56D9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F2E93">
              <w:rPr>
                <w:sz w:val="24"/>
              </w:rPr>
              <w:t>Wybrana oferta jest jedyną jaka została złożona. Oferta ta spełnia wymagania określone w SIWZ i nie podlega odrzuceniu, a w wyniku przeprowadzonej oceny oferta prze</w:t>
            </w:r>
            <w:r w:rsidR="00F56D99">
              <w:rPr>
                <w:sz w:val="24"/>
              </w:rPr>
              <w:t xml:space="preserve">dmiotowego Wykonawcy otrzymała 80 </w:t>
            </w:r>
            <w:r w:rsidRPr="004F2E93">
              <w:rPr>
                <w:sz w:val="24"/>
              </w:rPr>
              <w:t>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089"/>
        <w:gridCol w:w="1276"/>
        <w:gridCol w:w="1276"/>
        <w:gridCol w:w="1417"/>
        <w:gridCol w:w="1560"/>
      </w:tblGrid>
      <w:tr w:rsidR="00F56D99" w:rsidRPr="00C63DA0" w:rsidTr="00F56D99">
        <w:tc>
          <w:tcPr>
            <w:tcW w:w="540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>Przepływ gazu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6D99" w:rsidRPr="00C63DA0" w:rsidRDefault="00F56D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56D99" w:rsidRPr="00C63DA0" w:rsidTr="00F56D99">
        <w:tc>
          <w:tcPr>
            <w:tcW w:w="540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>MERAZET S.A</w:t>
            </w:r>
          </w:p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J. </w:t>
            </w:r>
            <w:proofErr w:type="spellStart"/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>Krauthofera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F2E9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56D99" w:rsidRPr="00C63DA0" w:rsidRDefault="00F56D99" w:rsidP="000D46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E93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F2E93">
      <w:pPr>
        <w:pStyle w:val="Nagwek"/>
        <w:tabs>
          <w:tab w:val="clear" w:pos="4536"/>
        </w:tabs>
        <w:jc w:val="both"/>
        <w:rPr>
          <w:sz w:val="24"/>
        </w:rPr>
      </w:pPr>
      <w:r w:rsidRPr="004F2E9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F2E93">
        <w:rPr>
          <w:sz w:val="24"/>
        </w:rPr>
        <w:t>2020-09-2</w:t>
      </w:r>
      <w:r w:rsidR="004D77ED">
        <w:rPr>
          <w:sz w:val="24"/>
        </w:rPr>
        <w:t>9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69D" w:rsidRDefault="0041269D">
      <w:r>
        <w:separator/>
      </w:r>
    </w:p>
  </w:endnote>
  <w:endnote w:type="continuationSeparator" w:id="0">
    <w:p w:rsidR="0041269D" w:rsidRDefault="0041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E93" w:rsidRDefault="004F2E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4D77E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D77E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D77E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E93" w:rsidRDefault="004F2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69D" w:rsidRDefault="0041269D">
      <w:r>
        <w:separator/>
      </w:r>
    </w:p>
  </w:footnote>
  <w:footnote w:type="continuationSeparator" w:id="0">
    <w:p w:rsidR="0041269D" w:rsidRDefault="00412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E93" w:rsidRDefault="004F2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E93" w:rsidRDefault="004F2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E93" w:rsidRDefault="004F2E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69D"/>
    <w:rsid w:val="00140696"/>
    <w:rsid w:val="00253031"/>
    <w:rsid w:val="00377700"/>
    <w:rsid w:val="0041269D"/>
    <w:rsid w:val="004D77ED"/>
    <w:rsid w:val="004F2E93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5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208E5"/>
  <w15:chartTrackingRefBased/>
  <w15:docId w15:val="{0DB90EA3-FE21-4020-8B56-5AB2B8FE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56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6D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2020-09-29T11:45:00Z</cp:lastPrinted>
  <dcterms:created xsi:type="dcterms:W3CDTF">2020-09-29T11:45:00Z</dcterms:created>
  <dcterms:modified xsi:type="dcterms:W3CDTF">2020-09-29T11:45:00Z</dcterms:modified>
</cp:coreProperties>
</file>