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69CF" w:rsidRPr="004D69C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69CF" w:rsidRPr="004D69CF">
        <w:rPr>
          <w:b/>
          <w:sz w:val="24"/>
        </w:rPr>
        <w:t>ZP/D-45/A/20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69CF" w:rsidRPr="004D69CF">
        <w:rPr>
          <w:b/>
        </w:rPr>
        <w:t>przetarg nieograniczony</w:t>
      </w:r>
      <w:r w:rsidR="00753DC1">
        <w:t xml:space="preserve"> na:</w:t>
      </w:r>
    </w:p>
    <w:p w:rsidR="0000184A" w:rsidRDefault="004D69C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69CF">
        <w:rPr>
          <w:b/>
          <w:sz w:val="24"/>
          <w:szCs w:val="24"/>
        </w:rPr>
        <w:t>Dostawa analizatora parametrów jakości energii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69CF" w:rsidRPr="004D69C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69CF" w:rsidRPr="004D69C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69CF" w:rsidRPr="004D69C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6F1" w:rsidRDefault="00E766F1">
      <w:r>
        <w:separator/>
      </w:r>
    </w:p>
  </w:endnote>
  <w:endnote w:type="continuationSeparator" w:id="0">
    <w:p w:rsidR="00E766F1" w:rsidRDefault="00E7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9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9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CF" w:rsidRDefault="004D69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6F1" w:rsidRDefault="00E766F1">
      <w:r>
        <w:separator/>
      </w:r>
    </w:p>
  </w:footnote>
  <w:footnote w:type="continuationSeparator" w:id="0">
    <w:p w:rsidR="00E766F1" w:rsidRDefault="00E766F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CF" w:rsidRDefault="004D6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CF" w:rsidRDefault="004D6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CF" w:rsidRDefault="004D69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6F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69C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6F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2D801F-31E7-41B2-A14E-42901EE69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AD172-D6ED-4EFA-8D3E-44ECC2A0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2020-09-22T12:05:00Z</dcterms:created>
  <dcterms:modified xsi:type="dcterms:W3CDTF">2020-09-22T12:05:00Z</dcterms:modified>
</cp:coreProperties>
</file>