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FF6FEF" w:rsidRPr="00FF6FEF">
        <w:rPr>
          <w:rFonts w:ascii="Verdana" w:hAnsi="Verdana"/>
          <w:sz w:val="16"/>
          <w:szCs w:val="16"/>
        </w:rPr>
        <w:t>KC-zp.272-358/20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FF6FEF" w:rsidRPr="00FF6FEF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FF6FEF" w:rsidRPr="00FF6FEF">
        <w:rPr>
          <w:rFonts w:ascii="Verdana" w:hAnsi="Verdana"/>
          <w:sz w:val="16"/>
          <w:szCs w:val="16"/>
        </w:rPr>
        <w:t>2020-09-16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B46F28" w:rsidRPr="00E903B4" w:rsidRDefault="00B46F28" w:rsidP="00B46F28">
      <w:pPr>
        <w:pStyle w:val="Nagwek1"/>
        <w:jc w:val="center"/>
        <w:rPr>
          <w:rFonts w:ascii="Verdana" w:hAnsi="Verdana"/>
          <w:sz w:val="20"/>
        </w:rPr>
      </w:pPr>
      <w:r w:rsidRPr="00E903B4">
        <w:rPr>
          <w:rFonts w:ascii="Verdana" w:hAnsi="Verdana"/>
          <w:sz w:val="20"/>
        </w:rPr>
        <w:t>ODPOWIEDŹ NA ZAPYTANIA W SPRAWIE SIWZ (2</w:t>
      </w:r>
      <w:r>
        <w:rPr>
          <w:rFonts w:ascii="Verdana" w:hAnsi="Verdana"/>
          <w:sz w:val="20"/>
        </w:rPr>
        <w:t>3</w:t>
      </w:r>
      <w:r w:rsidRPr="00E903B4">
        <w:rPr>
          <w:rFonts w:ascii="Verdana" w:hAnsi="Verdana"/>
          <w:sz w:val="20"/>
        </w:rPr>
        <w:t xml:space="preserve">) </w:t>
      </w:r>
    </w:p>
    <w:p w:rsidR="00B46F28" w:rsidRPr="00E903B4" w:rsidRDefault="00B46F28" w:rsidP="00B46F28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B46F28" w:rsidRPr="00B46F28" w:rsidRDefault="00B46F28" w:rsidP="00B46F2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B46F28">
        <w:rPr>
          <w:rFonts w:ascii="Verdana" w:hAnsi="Verdana"/>
          <w:sz w:val="20"/>
        </w:rPr>
        <w:t>Uprzejmie informujemy, że wpłynęła prośba o wyjaśnienie zapisu specyfikacji istotnych warunków zamówienia, w postępowaniu prowadzonym na podstawie przepisów ustawy z dnia 29 stycznia 2004 roku Prawo Zamówień Publicznych (Dz. U. z  2019 r. poz. 1843 ze zm.) w trybie „</w:t>
      </w:r>
      <w:r w:rsidRPr="00B46F28">
        <w:rPr>
          <w:rFonts w:ascii="Verdana" w:hAnsi="Verdana"/>
          <w:b/>
          <w:sz w:val="20"/>
        </w:rPr>
        <w:t>przetarg nieograniczony”</w:t>
      </w:r>
      <w:r w:rsidRPr="00B46F28">
        <w:rPr>
          <w:rFonts w:ascii="Verdana" w:hAnsi="Verdana"/>
          <w:sz w:val="20"/>
        </w:rPr>
        <w:t xml:space="preserve">, którego przedmiotem jest </w:t>
      </w:r>
      <w:r w:rsidRPr="00B46F28">
        <w:rPr>
          <w:rFonts w:ascii="Verdana" w:hAnsi="Verdana"/>
          <w:b/>
          <w:sz w:val="20"/>
        </w:rPr>
        <w:t>Budowa budynku C-7 AGH w Krakowie. KC-zp.272-358/20.</w:t>
      </w:r>
    </w:p>
    <w:p w:rsidR="00B46F28" w:rsidRPr="00B46F28" w:rsidRDefault="00B46F28" w:rsidP="00B46F2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B46F28" w:rsidRPr="00B46F28" w:rsidRDefault="00B46F28" w:rsidP="00B46F28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B46F28">
        <w:rPr>
          <w:rFonts w:ascii="Verdana" w:hAnsi="Verdana"/>
          <w:b/>
          <w:sz w:val="20"/>
          <w:u w:val="single"/>
        </w:rPr>
        <w:t>Treść zapytania i odpowiedzi  brzmi następująco:</w:t>
      </w:r>
    </w:p>
    <w:p w:rsidR="00B46F28" w:rsidRPr="00B46F28" w:rsidRDefault="00B46F28" w:rsidP="00B46F28">
      <w:pPr>
        <w:pStyle w:val="Tekstpodstawowy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B46F28">
        <w:rPr>
          <w:rFonts w:ascii="Verdana" w:hAnsi="Verdana"/>
          <w:sz w:val="20"/>
        </w:rPr>
        <w:t>Prosimy o wskazania w przedmiarze pozycji, w której należy ująć wypełnienie szczeliny/ dylatacji pomiędzy murowanymi ścianami, a stropem w ilości 450mb</w:t>
      </w:r>
    </w:p>
    <w:p w:rsidR="00B46F28" w:rsidRPr="00B46F28" w:rsidRDefault="00B46F28" w:rsidP="005A2D55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>Odp.: Należy wycenić wypełnienie szczeliny dylatacji pomiędzy murowanymi ścianami. Przedmiar jest materiałem pomocniczym.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</w:p>
    <w:p w:rsidR="00B46F28" w:rsidRPr="00B46F28" w:rsidRDefault="00B46F28" w:rsidP="00B46F28">
      <w:pPr>
        <w:pStyle w:val="Tekstpodstawowy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B46F28">
        <w:rPr>
          <w:rFonts w:ascii="Verdana" w:hAnsi="Verdana"/>
          <w:sz w:val="20"/>
        </w:rPr>
        <w:t>Dokumentacja projektowa przewiduje wykonanie dylatacji konstrukcyjnych w przejściach pomiędzy budynkami C6/C7, C3/C7, C5.1/C7 w ilości 132mb – prosimy o podanie parametrów jakie ma spełniać dylatacja systemowa oraz wskazanie pozycji przedmiaru, w których należy uwzględnić brakujące elementy.</w:t>
      </w:r>
    </w:p>
    <w:p w:rsidR="00B46F28" w:rsidRPr="00B46F28" w:rsidRDefault="00B46F28" w:rsidP="005A2D55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>Odp.: Parametry dylatacji konstrukcyjnych zostały określone w części opisowej załącznika nr 1 ( tom C7/PW/A-</w:t>
      </w:r>
      <w:proofErr w:type="spellStart"/>
      <w:r w:rsidRPr="00B46F28">
        <w:rPr>
          <w:rFonts w:ascii="Verdana" w:hAnsi="Verdana"/>
          <w:b/>
          <w:sz w:val="20"/>
        </w:rPr>
        <w:t>arch</w:t>
      </w:r>
      <w:proofErr w:type="spellEnd"/>
      <w:r w:rsidRPr="00B46F28">
        <w:rPr>
          <w:rFonts w:ascii="Verdana" w:hAnsi="Verdana"/>
          <w:b/>
          <w:sz w:val="20"/>
        </w:rPr>
        <w:t xml:space="preserve"> ), pkt 3. Przedmiar jest materiałem pomocniczym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</w:p>
    <w:p w:rsidR="00B46F28" w:rsidRPr="00B46F28" w:rsidRDefault="00B46F28" w:rsidP="00B46F28">
      <w:pPr>
        <w:pStyle w:val="Tekstpodstawowy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B46F28">
        <w:rPr>
          <w:rFonts w:ascii="Verdana" w:hAnsi="Verdana"/>
          <w:sz w:val="20"/>
        </w:rPr>
        <w:t xml:space="preserve">Rysunek C7_PW_K_200_00_POZIOMU -1 i 0 – ZBROJENIE UZUPEŁNIAJĄCE mówi o rozkuciu płyty posadzki na obszarze ok. 200 m2. Prosimy o wskazanie grubości na jaką należy rozkuć płytę oraz  o wskazanie w przedmiarze pozycji, w której należy ująć ww. rozkucie  pod wzmocnienie płyty dennej wraz z kosztami usunięcia odpadów. </w:t>
      </w:r>
    </w:p>
    <w:p w:rsidR="00B46F28" w:rsidRPr="00B46F28" w:rsidRDefault="00B46F28" w:rsidP="005A2D55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 xml:space="preserve">Odp.: Dla wzmocnienia płyty fundamentowej należy usunąć warstwy posadzkowe. Rzędna wierzchu płyty fundamentowej </w:t>
      </w:r>
      <w:r w:rsidRPr="00B46F28">
        <w:rPr>
          <w:rFonts w:ascii="Verdana" w:hAnsi="Verdana"/>
          <w:b/>
          <w:sz w:val="20"/>
        </w:rPr>
        <w:lastRenderedPageBreak/>
        <w:t xml:space="preserve">wynosi -3,95. Przegroda w archiwalnej dokumentacji ma wyspecyfikowane następujące warstwy: 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 xml:space="preserve">1. Utwardzenie powierzchniowe 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 xml:space="preserve">2. Wylewka betonowa /klasa min B25/ zbrojona z niezależnym układem dylatacji zatarta na gładko w spadku min. 1,5% min.10 cm 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 xml:space="preserve">3. Folia PE gr. 0,4mm 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 xml:space="preserve">4. Płyta denna żelbetowa wykonana w technologii betonu wodoszczelnego wg projektu konstrukcji 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 xml:space="preserve">5. podbudowa: chudy beton B-10 (C8/10) 10cm 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 xml:space="preserve">6. izolacja przeciwwodna - mata bentonitowa 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>Posadzkę na płycie fundamentowej wykonano w spadku. Zgodnie z rzutem architektury Etapu 1) są to spadki od 0,5% do 2% przy czym na rzucie wprost nie określono rzędnych kosza i kalenicy. Do wyceny założyć rozkucie warstw grubości 20cm.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</w:p>
    <w:p w:rsidR="00B46F28" w:rsidRPr="00B46F28" w:rsidRDefault="00B46F28" w:rsidP="00B46F28">
      <w:pPr>
        <w:pStyle w:val="Tekstpodstawowy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B46F28">
        <w:rPr>
          <w:rFonts w:ascii="Verdana" w:hAnsi="Verdana"/>
          <w:sz w:val="20"/>
        </w:rPr>
        <w:t>Rysunek C7_PW_K_200_00_POZIOMU -1 i 0 – ZBROJENIE UZUPEŁNIAJĄCE detal B mówi o rozkuciu ściany na dł. 8,6 m. Prosimy o wskazania w przedmiarze pozycji, w której należy ująć prace związane z wykonaniem uzupełnienia ściany w osi J/10-11 poziom -1 ( wykop, demontaż izolacji przeciwwodnej i termicznej, rozkucie, odtworzenie izolacji, zasyp)</w:t>
      </w:r>
    </w:p>
    <w:p w:rsidR="00B46F28" w:rsidRPr="00B46F28" w:rsidRDefault="00B46F28" w:rsidP="005A2D55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>Odp.: Detal B jest modyfikacją istniejącej konstrukcji w celu zapewnienia podparcia dla ściany klatki (ściana elewacyjna). W związku z tym detal B dotyczy rejonu osi 10-11/J. Przedmiar jest materiałem pomocniczym.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sz w:val="20"/>
        </w:rPr>
      </w:pPr>
    </w:p>
    <w:p w:rsidR="00B46F28" w:rsidRPr="00B46F28" w:rsidRDefault="00B46F28" w:rsidP="00B46F28">
      <w:pPr>
        <w:pStyle w:val="Tekstpodstawowy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B46F28">
        <w:rPr>
          <w:rFonts w:ascii="Verdana" w:hAnsi="Verdana"/>
          <w:sz w:val="20"/>
        </w:rPr>
        <w:t>Prosimy o wskazanie w przedmiarze pozycji, w której należy ująć montaż warstwy dylatacyjnej pomiędzy ścianami budynków C3/C7, C5.1/C7, C6/C7 w ilości 1120m2</w:t>
      </w:r>
    </w:p>
    <w:p w:rsidR="00B46F28" w:rsidRPr="00B46F28" w:rsidRDefault="00B46F28" w:rsidP="005A2D55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>Odp.: Przedmiar jest materiałem pomocniczym.</w:t>
      </w:r>
    </w:p>
    <w:p w:rsidR="00B46F28" w:rsidRPr="00B46F28" w:rsidRDefault="00B46F28" w:rsidP="00B46F28">
      <w:pPr>
        <w:pStyle w:val="Tekstpodstawowy"/>
        <w:spacing w:line="240" w:lineRule="auto"/>
        <w:ind w:firstLine="423"/>
        <w:rPr>
          <w:rFonts w:ascii="Verdana" w:hAnsi="Verdana"/>
          <w:b/>
          <w:sz w:val="20"/>
        </w:rPr>
      </w:pPr>
    </w:p>
    <w:p w:rsidR="00B46F28" w:rsidRPr="00B46F28" w:rsidRDefault="00B46F28" w:rsidP="00B46F28">
      <w:pPr>
        <w:pStyle w:val="Tekstpodstawowy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B46F28">
        <w:rPr>
          <w:rFonts w:ascii="Verdana" w:hAnsi="Verdana"/>
          <w:sz w:val="20"/>
        </w:rPr>
        <w:t>Prosimy o wskazanie w przedmiarze pozycji, w której należy ująć demontaż styropianu elewacyjnego na istniejących budynkach C6 i C5.1 w miejscu połączenia z budynkiem C7 wraz z usunięciem odpadów w ilości 554m2.</w:t>
      </w:r>
    </w:p>
    <w:p w:rsidR="00B46F28" w:rsidRPr="00B46F28" w:rsidRDefault="00B46F28" w:rsidP="005A2D55">
      <w:pPr>
        <w:pStyle w:val="Tekstpodstawowy"/>
        <w:spacing w:line="240" w:lineRule="auto"/>
        <w:rPr>
          <w:rFonts w:ascii="Verdana" w:hAnsi="Verdana"/>
          <w:b/>
          <w:sz w:val="20"/>
        </w:rPr>
      </w:pPr>
      <w:r w:rsidRPr="00B46F28">
        <w:rPr>
          <w:rFonts w:ascii="Verdana" w:hAnsi="Verdana"/>
          <w:b/>
          <w:sz w:val="20"/>
        </w:rPr>
        <w:t>Odp.: Przedmiar jest materiałem pomocniczym</w:t>
      </w:r>
    </w:p>
    <w:p w:rsidR="00C418F4" w:rsidRDefault="00C418F4" w:rsidP="00B46F28">
      <w:pPr>
        <w:pStyle w:val="Tekstpodstawowy"/>
        <w:ind w:firstLine="423"/>
        <w:rPr>
          <w:rFonts w:ascii="Verdana" w:hAnsi="Verdana"/>
          <w:sz w:val="20"/>
        </w:rPr>
      </w:pPr>
    </w:p>
    <w:p w:rsidR="00C418F4" w:rsidRPr="00C418F4" w:rsidRDefault="00C418F4" w:rsidP="00C418F4">
      <w:pPr>
        <w:spacing w:after="160" w:line="276" w:lineRule="auto"/>
        <w:contextualSpacing/>
        <w:jc w:val="both"/>
        <w:rPr>
          <w:rFonts w:ascii="Verdana" w:eastAsia="Calibri" w:hAnsi="Verdana"/>
          <w:b/>
          <w:color w:val="00000A"/>
          <w:lang w:eastAsia="en-US"/>
        </w:rPr>
      </w:pPr>
      <w:bookmarkStart w:id="0" w:name="_GoBack"/>
      <w:bookmarkEnd w:id="0"/>
      <w:r w:rsidRPr="00C418F4">
        <w:rPr>
          <w:rFonts w:ascii="Verdana" w:eastAsia="Calibri" w:hAnsi="Verdana"/>
          <w:b/>
          <w:color w:val="00000A"/>
          <w:lang w:eastAsia="en-US"/>
        </w:rPr>
        <w:t xml:space="preserve">Jednocześnie Zamawiający informuje, że nie przewiduje udzielenia odpowiedzi na pozostałe zapytania, które wpłynęły do Zamawiającego po terminie określonym w art.  38 ust. 1 ustawy </w:t>
      </w:r>
      <w:proofErr w:type="spellStart"/>
      <w:r w:rsidRPr="00C418F4">
        <w:rPr>
          <w:rFonts w:ascii="Verdana" w:eastAsia="Calibri" w:hAnsi="Verdana"/>
          <w:b/>
          <w:color w:val="00000A"/>
          <w:lang w:eastAsia="en-US"/>
        </w:rPr>
        <w:t>Pzp</w:t>
      </w:r>
      <w:proofErr w:type="spellEnd"/>
      <w:r w:rsidRPr="00C418F4">
        <w:rPr>
          <w:rFonts w:ascii="Verdana" w:eastAsia="Calibri" w:hAnsi="Verdana"/>
          <w:b/>
          <w:color w:val="00000A"/>
          <w:lang w:eastAsia="en-US"/>
        </w:rPr>
        <w:t>.</w:t>
      </w:r>
    </w:p>
    <w:p w:rsidR="00C418F4" w:rsidRDefault="00C418F4" w:rsidP="00B46F28">
      <w:pPr>
        <w:pStyle w:val="Tekstpodstawowy"/>
        <w:ind w:firstLine="423"/>
        <w:rPr>
          <w:rFonts w:ascii="Verdana" w:hAnsi="Verdana"/>
          <w:sz w:val="20"/>
        </w:rPr>
      </w:pPr>
    </w:p>
    <w:sectPr w:rsidR="00C418F4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DD3" w:rsidRDefault="00D90DD3">
      <w:r>
        <w:separator/>
      </w:r>
    </w:p>
  </w:endnote>
  <w:endnote w:type="continuationSeparator" w:id="0">
    <w:p w:rsidR="00D90DD3" w:rsidRDefault="00D90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DD3" w:rsidRDefault="00D90DD3">
      <w:r>
        <w:separator/>
      </w:r>
    </w:p>
  </w:footnote>
  <w:footnote w:type="continuationSeparator" w:id="0">
    <w:p w:rsidR="00D90DD3" w:rsidRDefault="00D90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C418F4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C418F4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B65C7B"/>
    <w:multiLevelType w:val="hybridMultilevel"/>
    <w:tmpl w:val="427C0696"/>
    <w:lvl w:ilvl="0" w:tplc="E9D6639C">
      <w:start w:val="1"/>
      <w:numFmt w:val="decimal"/>
      <w:lvlText w:val="%1."/>
      <w:lvlJc w:val="left"/>
      <w:pPr>
        <w:ind w:left="720" w:hanging="360"/>
      </w:pPr>
      <w:rPr>
        <w:rFonts w:ascii="Verdana" w:eastAsiaTheme="minorHAnsi" w:hAnsi="Verdana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10243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0DD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271045"/>
    <w:rsid w:val="00315D72"/>
    <w:rsid w:val="00333103"/>
    <w:rsid w:val="00347E12"/>
    <w:rsid w:val="003B15E7"/>
    <w:rsid w:val="003F7802"/>
    <w:rsid w:val="00476899"/>
    <w:rsid w:val="00542F2E"/>
    <w:rsid w:val="005A2D55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B46F28"/>
    <w:rsid w:val="00BA48E1"/>
    <w:rsid w:val="00C418F4"/>
    <w:rsid w:val="00C529DB"/>
    <w:rsid w:val="00C914F4"/>
    <w:rsid w:val="00CA338E"/>
    <w:rsid w:val="00CB1285"/>
    <w:rsid w:val="00D108D9"/>
    <w:rsid w:val="00D74780"/>
    <w:rsid w:val="00D90657"/>
    <w:rsid w:val="00D90DD3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C588B"/>
    <w:rsid w:val="00FF6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3"/>
    <o:shapelayout v:ext="edit">
      <o:idmap v:ext="edit" data="1"/>
    </o:shapelayout>
  </w:shapeDefaults>
  <w:decimalSymbol w:val=","/>
  <w:listSeparator w:val=";"/>
  <w14:docId w14:val="74712DE2"/>
  <w15:chartTrackingRefBased/>
  <w15:docId w15:val="{3BD8E3F4-BE2C-44CE-BEB0-D7DCA0DADB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Nagwek1Znak">
    <w:name w:val="Nagłówek 1 Znak"/>
    <w:link w:val="Nagwek1"/>
    <w:rsid w:val="00B46F28"/>
    <w:rPr>
      <w:rFonts w:ascii="Arial" w:hAnsi="Arial"/>
      <w:b/>
      <w:kern w:val="28"/>
      <w:sz w:val="28"/>
    </w:rPr>
  </w:style>
  <w:style w:type="character" w:customStyle="1" w:styleId="Tekstpodstawowywcity3Znak">
    <w:name w:val="Tekst podstawowy wcięty 3 Znak"/>
    <w:link w:val="Tekstpodstawowywcity3"/>
    <w:rsid w:val="00B46F28"/>
    <w:rPr>
      <w:sz w:val="26"/>
    </w:rPr>
  </w:style>
  <w:style w:type="paragraph" w:styleId="Akapitzlist">
    <w:name w:val="List Paragraph"/>
    <w:basedOn w:val="Normalny"/>
    <w:link w:val="AkapitzlistZnak"/>
    <w:uiPriority w:val="34"/>
    <w:qFormat/>
    <w:rsid w:val="005A2D55"/>
    <w:pPr>
      <w:spacing w:after="160" w:line="25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locked/>
    <w:rsid w:val="005A2D55"/>
    <w:rPr>
      <w:rFonts w:ascii="Calibri" w:eastAsia="Calibri" w:hAnsi="Calibri"/>
      <w:color w:val="00000A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498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6</cp:revision>
  <cp:lastPrinted>2020-09-16T10:20:00Z</cp:lastPrinted>
  <dcterms:created xsi:type="dcterms:W3CDTF">2020-09-16T09:53:00Z</dcterms:created>
  <dcterms:modified xsi:type="dcterms:W3CDTF">2020-09-16T10:20:00Z</dcterms:modified>
</cp:coreProperties>
</file>