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58" w:rsidRPr="006013E2" w:rsidRDefault="00E01258" w:rsidP="00E01258">
      <w:pPr>
        <w:jc w:val="right"/>
        <w:rPr>
          <w:b/>
          <w:sz w:val="24"/>
          <w:szCs w:val="24"/>
          <w:lang w:val="pl-PL"/>
        </w:rPr>
      </w:pPr>
      <w:r w:rsidRPr="006013E2">
        <w:rPr>
          <w:b/>
          <w:sz w:val="24"/>
          <w:szCs w:val="24"/>
          <w:lang w:val="pl-PL"/>
        </w:rPr>
        <w:t>Załącznik nr 3</w:t>
      </w:r>
    </w:p>
    <w:p w:rsidR="00E01258" w:rsidRPr="006013E2" w:rsidRDefault="00E01258" w:rsidP="00E01258">
      <w:pPr>
        <w:jc w:val="both"/>
        <w:rPr>
          <w:b/>
          <w:sz w:val="24"/>
          <w:szCs w:val="24"/>
          <w:lang w:val="pl-PL"/>
        </w:rPr>
      </w:pPr>
    </w:p>
    <w:p w:rsidR="00E01258" w:rsidRPr="006013E2" w:rsidRDefault="00E01258" w:rsidP="00E01258">
      <w:pPr>
        <w:jc w:val="center"/>
        <w:rPr>
          <w:b/>
          <w:sz w:val="24"/>
          <w:szCs w:val="24"/>
          <w:lang w:val="pl-PL"/>
        </w:rPr>
      </w:pPr>
      <w:r w:rsidRPr="006013E2">
        <w:rPr>
          <w:b/>
          <w:sz w:val="24"/>
          <w:szCs w:val="24"/>
          <w:lang w:val="pl-PL"/>
        </w:rPr>
        <w:t>WZÓR UMOWY</w:t>
      </w:r>
    </w:p>
    <w:p w:rsidR="00E01258" w:rsidRPr="006013E2" w:rsidRDefault="00E01258" w:rsidP="00E01258">
      <w:pPr>
        <w:jc w:val="both"/>
        <w:rPr>
          <w:b/>
          <w:sz w:val="24"/>
          <w:szCs w:val="24"/>
          <w:lang w:val="pl-PL"/>
        </w:rPr>
      </w:pPr>
      <w:r w:rsidRPr="006013E2">
        <w:rPr>
          <w:b/>
          <w:sz w:val="24"/>
          <w:szCs w:val="24"/>
          <w:lang w:val="pl-PL"/>
        </w:rPr>
        <w:t xml:space="preserve">Ostateczna treść umowy może ulec zmianie w zakresie nie zmieniającym istotnych postanowień wzoru umowy i SIWZ. </w:t>
      </w:r>
    </w:p>
    <w:p w:rsidR="00E01258" w:rsidRPr="006013E2" w:rsidRDefault="00E01258" w:rsidP="00E01258">
      <w:pPr>
        <w:jc w:val="both"/>
        <w:rPr>
          <w:b/>
          <w:sz w:val="24"/>
          <w:szCs w:val="24"/>
          <w:lang w:val="pl-PL"/>
        </w:rPr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Zawarta w Krakowie w wyniku przeprowadzonego postępowania o zamówienie publiczne w trybie przetargu nieograniczonego pomiędzy: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b/>
          <w:szCs w:val="24"/>
        </w:rPr>
        <w:t>Akademią Górniczo-Hutniczą im. Stanisława Staszica w Krakowie al. Mickiewicza 30</w:t>
      </w:r>
      <w:r w:rsidRPr="006013E2">
        <w:rPr>
          <w:rFonts w:ascii="Times New Roman" w:hAnsi="Times New Roman"/>
          <w:szCs w:val="24"/>
        </w:rPr>
        <w:t xml:space="preserve">  Wydział / inna jednostka .............................................................................................................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reprezentowana przez: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 xml:space="preserve">1.Dziekana Wydziału /Kierownika Jednostki/............................................................................. 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2.Kwestora / Z-</w:t>
      </w:r>
      <w:proofErr w:type="spellStart"/>
      <w:r w:rsidRPr="006013E2">
        <w:rPr>
          <w:rFonts w:ascii="Times New Roman" w:hAnsi="Times New Roman"/>
          <w:szCs w:val="24"/>
        </w:rPr>
        <w:t>cę</w:t>
      </w:r>
      <w:proofErr w:type="spellEnd"/>
      <w:r w:rsidRPr="006013E2">
        <w:rPr>
          <w:rFonts w:ascii="Times New Roman" w:hAnsi="Times New Roman"/>
          <w:szCs w:val="24"/>
        </w:rPr>
        <w:t xml:space="preserve"> Kwestora/ .......................................................................................................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zwaną dalej KUPUJĄCYM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 xml:space="preserve">a 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 w:rsidRPr="006013E2">
        <w:rPr>
          <w:rFonts w:ascii="Times New Roman" w:hAnsi="Times New Roman"/>
          <w:i/>
          <w:szCs w:val="24"/>
        </w:rPr>
        <w:t xml:space="preserve">(nazwa i siedziba przedsiębiorcy oraz jego adres). 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reprezentowanym przez: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1...................................................................................................................................................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 xml:space="preserve">2................................................................................................................................................... 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zwanym dalej SPRZEDAWCĄ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§ 1</w:t>
      </w:r>
    </w:p>
    <w:p w:rsidR="00E01258" w:rsidRPr="00060370" w:rsidRDefault="00E01258" w:rsidP="00E01258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bCs/>
          <w:szCs w:val="24"/>
        </w:rPr>
      </w:pPr>
      <w:r w:rsidRPr="00060370">
        <w:rPr>
          <w:rFonts w:ascii="Times New Roman" w:hAnsi="Times New Roman"/>
          <w:szCs w:val="24"/>
        </w:rPr>
        <w:t xml:space="preserve">Przedmiotem niniejszej umowy jest </w:t>
      </w:r>
      <w:r w:rsidRPr="00060370">
        <w:rPr>
          <w:rFonts w:ascii="Times New Roman" w:hAnsi="Times New Roman"/>
          <w:b/>
          <w:sz w:val="22"/>
          <w:szCs w:val="32"/>
        </w:rPr>
        <w:t xml:space="preserve">dostawa </w:t>
      </w:r>
      <w:r w:rsidRPr="00E01258">
        <w:rPr>
          <w:rFonts w:ascii="Times New Roman" w:hAnsi="Times New Roman"/>
          <w:b/>
          <w:szCs w:val="24"/>
        </w:rPr>
        <w:t>materiałów promocyjnych dotyczących programu Erasmus + - Kc-zp.272-394/20.</w:t>
      </w:r>
      <w:r w:rsidRPr="00060370">
        <w:rPr>
          <w:rFonts w:ascii="Times New Roman" w:hAnsi="Times New Roman"/>
          <w:b/>
          <w:sz w:val="22"/>
          <w:szCs w:val="32"/>
        </w:rPr>
        <w:t xml:space="preserve"> </w:t>
      </w:r>
    </w:p>
    <w:p w:rsidR="00E01258" w:rsidRPr="00ED1631" w:rsidRDefault="00E01258" w:rsidP="00E01258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bCs/>
          <w:szCs w:val="24"/>
        </w:rPr>
      </w:pPr>
      <w:r w:rsidRPr="00ED1631">
        <w:rPr>
          <w:rFonts w:ascii="Times New Roman" w:hAnsi="Times New Roman"/>
          <w:szCs w:val="24"/>
        </w:rPr>
        <w:t>Szczegółowa specyfikacja przedmiotu zamówienia jest określona w załączniku nr 1, który stanowi integralną część niniejszej umowy.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§ 2</w:t>
      </w:r>
    </w:p>
    <w:p w:rsidR="00E01258" w:rsidRPr="00E01258" w:rsidRDefault="00E01258" w:rsidP="00E01258">
      <w:pPr>
        <w:pStyle w:val="Tekstpodstawowy"/>
        <w:numPr>
          <w:ilvl w:val="0"/>
          <w:numId w:val="29"/>
        </w:numPr>
        <w:tabs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i/>
          <w:szCs w:val="24"/>
        </w:rPr>
      </w:pPr>
      <w:r w:rsidRPr="00E01258">
        <w:rPr>
          <w:rFonts w:ascii="Times New Roman" w:hAnsi="Times New Roman"/>
          <w:szCs w:val="24"/>
        </w:rPr>
        <w:t xml:space="preserve">Sprzedawca zobowiązuje się dostarczyć przedmiot zamówienia, o którym mowa w § 1 </w:t>
      </w:r>
      <w:r w:rsidRPr="00E01258">
        <w:rPr>
          <w:rFonts w:ascii="Times New Roman" w:hAnsi="Times New Roman"/>
          <w:b/>
          <w:szCs w:val="24"/>
        </w:rPr>
        <w:t xml:space="preserve">w terminie  do …….. od daty podpisania umowy, </w:t>
      </w:r>
      <w:r w:rsidRPr="00E01258">
        <w:rPr>
          <w:rFonts w:ascii="Times New Roman" w:hAnsi="Times New Roman"/>
          <w:szCs w:val="24"/>
        </w:rPr>
        <w:t>do siedziby Kupującego.</w:t>
      </w:r>
    </w:p>
    <w:p w:rsidR="00E01258" w:rsidRPr="00E01258" w:rsidRDefault="00E01258" w:rsidP="00E01258">
      <w:pPr>
        <w:pStyle w:val="Tekstpodstawowy"/>
        <w:numPr>
          <w:ilvl w:val="0"/>
          <w:numId w:val="29"/>
        </w:numPr>
        <w:tabs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>Wydanie przedmiotu umowy Kupującemu winno nastąpić w miejscu wskazanym w par. 2 ust. 1 w godzinach uzgodnionych z Kupującym.</w:t>
      </w:r>
    </w:p>
    <w:p w:rsidR="00E01258" w:rsidRPr="00E01258" w:rsidRDefault="00E01258" w:rsidP="00E01258">
      <w:pPr>
        <w:pStyle w:val="Tekstpodstawowy"/>
        <w:numPr>
          <w:ilvl w:val="0"/>
          <w:numId w:val="29"/>
        </w:numPr>
        <w:tabs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 xml:space="preserve">Termin wykonania przedmiotu umowy uznaje się za dotrzymany jeżeli przed jego upływem Sprzedawca dostarczy towar na miejsce przeznaczenia w stanie zupełnym.  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b/>
          <w:szCs w:val="24"/>
        </w:rPr>
      </w:pPr>
      <w:r w:rsidRPr="006013E2">
        <w:rPr>
          <w:rFonts w:ascii="Times New Roman" w:hAnsi="Times New Roman"/>
          <w:szCs w:val="24"/>
        </w:rPr>
        <w:t>§ 3</w:t>
      </w:r>
    </w:p>
    <w:p w:rsidR="00E01258" w:rsidRPr="00E01258" w:rsidRDefault="00E01258" w:rsidP="00E01258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 w:rsidRPr="00E01258">
        <w:rPr>
          <w:rFonts w:ascii="Times New Roman" w:hAnsi="Times New Roman"/>
          <w:szCs w:val="24"/>
        </w:rPr>
        <w:t>Strony ustalają cenę netto za przedmiot umowy szczegółowo określony w § 1 na  kwotę...........................</w:t>
      </w:r>
      <w:r w:rsidRPr="00E01258">
        <w:rPr>
          <w:rFonts w:ascii="Times New Roman" w:hAnsi="Times New Roman"/>
          <w:i/>
          <w:szCs w:val="24"/>
        </w:rPr>
        <w:t>(słownie....................................................................................)</w:t>
      </w:r>
    </w:p>
    <w:p w:rsidR="00E01258" w:rsidRPr="00E01258" w:rsidRDefault="00E01258" w:rsidP="00E01258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>Do powyższej kwoty Sprzedawca doliczy podatek VAT w wysokości ................................</w:t>
      </w:r>
      <w:r w:rsidRPr="00E01258">
        <w:rPr>
          <w:rFonts w:ascii="Times New Roman" w:hAnsi="Times New Roman"/>
          <w:i/>
          <w:szCs w:val="24"/>
        </w:rPr>
        <w:t>(słownie: ...................................................................................)</w:t>
      </w:r>
    </w:p>
    <w:p w:rsidR="00E01258" w:rsidRPr="00E01258" w:rsidRDefault="00E01258" w:rsidP="00E01258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 w:rsidRPr="00E01258">
        <w:rPr>
          <w:rFonts w:ascii="Times New Roman" w:hAnsi="Times New Roman"/>
          <w:szCs w:val="24"/>
        </w:rPr>
        <w:t>Cena brutto za przedmiot umowy szczegółowo określony w § 1 wynosi……………………(</w:t>
      </w:r>
      <w:r w:rsidRPr="00E01258">
        <w:rPr>
          <w:rFonts w:ascii="Times New Roman" w:hAnsi="Times New Roman"/>
          <w:i/>
          <w:szCs w:val="24"/>
        </w:rPr>
        <w:t>słownie:…………………………………………………………, 00/100.)</w:t>
      </w:r>
    </w:p>
    <w:p w:rsidR="00E01258" w:rsidRPr="004E5D6E" w:rsidRDefault="00E01258" w:rsidP="00E01258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i/>
          <w:szCs w:val="24"/>
        </w:rPr>
      </w:pPr>
      <w:r w:rsidRPr="00E01258">
        <w:rPr>
          <w:rFonts w:ascii="Times New Roman" w:hAnsi="Times New Roman"/>
          <w:szCs w:val="24"/>
        </w:rPr>
        <w:t>Cena obejmuje całkowitą należność jaką Kupujący zobowiązany jest zapłacić za przedmiot zamówienia, i jego dostarczenie do miejsca przeznaczenia. Cena obejmuje w  szczególności koszty i opłaty związane z dostarczeniem, opłaty za transport i ubezpieczenie, załadunek, wyładunek, magazynowanie.</w:t>
      </w:r>
    </w:p>
    <w:p w:rsidR="004E5D6E" w:rsidRDefault="004E5D6E" w:rsidP="004E5D6E">
      <w:pPr>
        <w:pStyle w:val="Tekstpodstawowy"/>
        <w:spacing w:line="240" w:lineRule="auto"/>
        <w:ind w:left="340" w:right="-47"/>
        <w:jc w:val="both"/>
        <w:rPr>
          <w:rFonts w:ascii="Times New Roman" w:hAnsi="Times New Roman"/>
          <w:i/>
          <w:szCs w:val="24"/>
        </w:rPr>
      </w:pPr>
    </w:p>
    <w:p w:rsidR="00E01258" w:rsidRPr="006013E2" w:rsidRDefault="004E5D6E" w:rsidP="004E5D6E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lastRenderedPageBreak/>
        <w:t>§ 4</w:t>
      </w:r>
    </w:p>
    <w:p w:rsidR="004E5D6E" w:rsidRPr="004E5D6E" w:rsidRDefault="004E5D6E" w:rsidP="004E5D6E">
      <w:pPr>
        <w:pStyle w:val="Tekstpodstawowy"/>
        <w:numPr>
          <w:ilvl w:val="0"/>
          <w:numId w:val="32"/>
        </w:numPr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4E5D6E">
        <w:rPr>
          <w:rFonts w:ascii="Times New Roman" w:hAnsi="Times New Roman"/>
          <w:szCs w:val="24"/>
        </w:rPr>
        <w:t>Sprzedawca oświadcza, że jest uprawniony oraz posiada niezbędne kwalifikacje do pełnej realizacji przedmiotu zamówienia.</w:t>
      </w:r>
    </w:p>
    <w:p w:rsidR="004E5D6E" w:rsidRPr="004E5D6E" w:rsidRDefault="004E5D6E" w:rsidP="004E5D6E">
      <w:pPr>
        <w:pStyle w:val="Tekstpodstawowy"/>
        <w:numPr>
          <w:ilvl w:val="0"/>
          <w:numId w:val="32"/>
        </w:numPr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4E5D6E">
        <w:rPr>
          <w:rFonts w:ascii="Times New Roman" w:hAnsi="Times New Roman"/>
          <w:szCs w:val="24"/>
        </w:rPr>
        <w:t xml:space="preserve">Sprzedawca oświadcza, że przedmiot Umowy, o którym mowa w § 1 zostanie wykonany na najwyższym profesjonalnym poziomie, zgodnie ze wszystkimi obowiązującymi przepisami prawa, zasadami sztuki i zgodnie z interesami Kupującego. </w:t>
      </w:r>
    </w:p>
    <w:p w:rsidR="004E5D6E" w:rsidRDefault="004E5D6E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bookmarkStart w:id="0" w:name="_Hlk51149144"/>
      <w:r w:rsidRPr="006013E2">
        <w:rPr>
          <w:rFonts w:ascii="Times New Roman" w:hAnsi="Times New Roman"/>
          <w:szCs w:val="24"/>
        </w:rPr>
        <w:t xml:space="preserve">§ </w:t>
      </w:r>
      <w:r w:rsidR="004E5D6E">
        <w:rPr>
          <w:rFonts w:ascii="Times New Roman" w:hAnsi="Times New Roman"/>
          <w:szCs w:val="24"/>
        </w:rPr>
        <w:t>5</w:t>
      </w:r>
    </w:p>
    <w:bookmarkEnd w:id="0"/>
    <w:p w:rsidR="00E01258" w:rsidRPr="006013E2" w:rsidRDefault="00E01258" w:rsidP="00E01258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 xml:space="preserve">Należność, o której mowa w § 3 zostanie uregulowana przez Kupującego w terminie do 21 dni od dnia otrzymania faktury wystawionej przez Sprzedawcę po dokonaniu odbioru przedmiotu umowy potwierdzonego </w:t>
      </w:r>
      <w:r>
        <w:rPr>
          <w:rFonts w:ascii="Times New Roman" w:hAnsi="Times New Roman"/>
          <w:szCs w:val="24"/>
        </w:rPr>
        <w:t>protokołem zdawczo – odbiorczym.</w:t>
      </w:r>
    </w:p>
    <w:p w:rsidR="00E01258" w:rsidRPr="006013E2" w:rsidRDefault="00E01258" w:rsidP="00E01258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w ust. 3</w:t>
      </w:r>
    </w:p>
    <w:p w:rsidR="00E01258" w:rsidRPr="006013E2" w:rsidRDefault="00E01258" w:rsidP="00E01258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Strony postanawiają, że zapłata następuje w dniu obciążenia rachunku bankowego  Kupującego. W przypadku nieterminowej płatności należności Sprzedawca ma prawo naliczyć  Kupującemu odsetki  ustawowe za każdy dzień zwłoki.</w:t>
      </w:r>
    </w:p>
    <w:p w:rsidR="00E01258" w:rsidRPr="006013E2" w:rsidRDefault="00E01258" w:rsidP="00E01258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Wykonawca nie może dokonywać cesji wierzytelności wynikających z niniejszej umowy.</w:t>
      </w:r>
    </w:p>
    <w:p w:rsidR="00E01258" w:rsidRPr="006013E2" w:rsidRDefault="00E01258" w:rsidP="00E01258">
      <w:pPr>
        <w:pStyle w:val="Tekstpodstawowy"/>
        <w:spacing w:line="240" w:lineRule="auto"/>
        <w:ind w:left="340" w:right="-47"/>
        <w:jc w:val="both"/>
        <w:rPr>
          <w:rFonts w:ascii="Times New Roman" w:hAnsi="Times New Roman"/>
          <w:szCs w:val="24"/>
        </w:rPr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 xml:space="preserve">§ </w:t>
      </w:r>
      <w:r w:rsidR="004E5D6E">
        <w:rPr>
          <w:rFonts w:ascii="Times New Roman" w:hAnsi="Times New Roman"/>
          <w:szCs w:val="24"/>
        </w:rPr>
        <w:t>6</w:t>
      </w:r>
    </w:p>
    <w:p w:rsidR="00E01258" w:rsidRPr="00E01258" w:rsidRDefault="00E01258" w:rsidP="00E01258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>Strony ustanawiają odpowiedzialność za niewykonanie lub nienależyte wykonanie umowy  w formie kar umownych.</w:t>
      </w:r>
    </w:p>
    <w:p w:rsidR="00E01258" w:rsidRPr="00E01258" w:rsidRDefault="00E01258" w:rsidP="00E01258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>Sprzedawca zapłaci Kupującemu kary umowne:</w:t>
      </w:r>
    </w:p>
    <w:p w:rsidR="00E01258" w:rsidRPr="00E01258" w:rsidRDefault="00E01258" w:rsidP="00E01258">
      <w:pPr>
        <w:pStyle w:val="Tekstpodstawowy"/>
        <w:numPr>
          <w:ilvl w:val="1"/>
          <w:numId w:val="1"/>
        </w:numPr>
        <w:tabs>
          <w:tab w:val="clear" w:pos="1440"/>
        </w:tabs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>za zwłokę w wykonaniu przedmiotu umowy w wysokości 0,2 % ceny netto określonej w §  3 pkt. 1  za każdy dzień zwłoki;</w:t>
      </w:r>
    </w:p>
    <w:p w:rsidR="00E01258" w:rsidRPr="00E01258" w:rsidRDefault="00E01258" w:rsidP="00E01258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>za zwłokę w usunięciu wad stwierdzonych przy odbiorze lub w okresie rękojmi, gwarancji w wysokości 0,2</w:t>
      </w:r>
      <w:r w:rsidRPr="00E01258">
        <w:rPr>
          <w:rFonts w:ascii="Times New Roman" w:hAnsi="Times New Roman"/>
          <w:i/>
          <w:szCs w:val="24"/>
        </w:rPr>
        <w:t xml:space="preserve"> % </w:t>
      </w:r>
      <w:r w:rsidRPr="00E01258">
        <w:rPr>
          <w:rFonts w:ascii="Times New Roman" w:hAnsi="Times New Roman"/>
          <w:szCs w:val="24"/>
        </w:rPr>
        <w:t>ceny netto określonej w § 3 pkt.1 za każdy dzień zwłoki liczony od dnia  wyznaczonego na usunięcie wad;</w:t>
      </w:r>
    </w:p>
    <w:p w:rsidR="00E01258" w:rsidRPr="00E01258" w:rsidRDefault="00E01258" w:rsidP="00E01258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>z tytułu odstąpienia od umowy w całości przez którąkolwiek ze stron z przyczyn występujących po stronie Sprzedawcy, w wysokości 10% całkowitego wynagrodzenia netto określonego w  § 3 ust. 1;</w:t>
      </w:r>
    </w:p>
    <w:p w:rsidR="00E01258" w:rsidRPr="00E01258" w:rsidRDefault="00E01258" w:rsidP="00E01258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240" w:lineRule="auto"/>
        <w:ind w:left="720"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>z tytułu odstąpienia od umowy w części przez którąkolwiek ze stron z przyczyn występujących po stronie Sprzedawcy, w wysokości 10% wartości netto części przedmiotu umowy, której dotyczy odstąpienie;</w:t>
      </w:r>
    </w:p>
    <w:p w:rsidR="00E01258" w:rsidRPr="00E01258" w:rsidRDefault="00E01258" w:rsidP="00E01258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>Kupujący zapłaci Sprzedawcy karę umową:</w:t>
      </w:r>
    </w:p>
    <w:p w:rsidR="00E01258" w:rsidRPr="00E01258" w:rsidRDefault="00E01258" w:rsidP="00E01258">
      <w:pPr>
        <w:pStyle w:val="Tekstpodstawowy"/>
        <w:numPr>
          <w:ilvl w:val="0"/>
          <w:numId w:val="26"/>
        </w:numPr>
        <w:spacing w:line="240" w:lineRule="auto"/>
        <w:ind w:left="709"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>z tytułu odstąpienia od umowy w całości przez którąkolwiek ze stron z przyczyn występujących po stronie Kupującego, w wysokości 10% całkowitego wynagrodzenia netto określonego w § 3 ust. 1;</w:t>
      </w:r>
    </w:p>
    <w:p w:rsidR="00E01258" w:rsidRPr="00E01258" w:rsidRDefault="00E01258" w:rsidP="00E01258">
      <w:pPr>
        <w:pStyle w:val="Tekstpodstawowy"/>
        <w:numPr>
          <w:ilvl w:val="0"/>
          <w:numId w:val="26"/>
        </w:numPr>
        <w:spacing w:line="240" w:lineRule="auto"/>
        <w:ind w:left="709"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>z tytułu odstąpienia od umowy w części przez którąkolwiek ze stron z przyczyn występujących po stronie Kupującego, w wysokości 10% wartości netto części przedmiotu umowy, której dotyczy odstąpienie</w:t>
      </w:r>
    </w:p>
    <w:p w:rsidR="00E01258" w:rsidRPr="00E01258" w:rsidRDefault="00E01258" w:rsidP="00E01258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E01258">
        <w:rPr>
          <w:rFonts w:ascii="Times New Roman" w:hAnsi="Times New Roman"/>
          <w:szCs w:val="24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 xml:space="preserve">§ </w:t>
      </w:r>
      <w:r w:rsidR="004E5D6E">
        <w:rPr>
          <w:rFonts w:ascii="Times New Roman" w:hAnsi="Times New Roman"/>
          <w:szCs w:val="24"/>
        </w:rPr>
        <w:t>7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6013E2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 w:rsidRPr="006013E2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nie leży w interesie publicznym, czego nie można było przewidzieć w chwili zawarcia </w:t>
      </w:r>
      <w:r w:rsidRPr="006013E2">
        <w:rPr>
          <w:rFonts w:ascii="Times New Roman" w:eastAsia="Calibri" w:hAnsi="Times New Roman"/>
          <w:color w:val="000000"/>
          <w:szCs w:val="24"/>
          <w:lang w:eastAsia="en-US"/>
        </w:rPr>
        <w:lastRenderedPageBreak/>
        <w:t xml:space="preserve">umowy, lub dalsze wykonywanie umowy może zagrozić istotnemu interesowi bezpieczeństwa państwa lub bezpieczeństwu publicznemu, zamawiający może odstąpić </w:t>
      </w:r>
      <w:r w:rsidRPr="006013E2">
        <w:rPr>
          <w:rFonts w:ascii="Times New Roman" w:eastAsia="Calibri" w:hAnsi="Times New Roman"/>
          <w:color w:val="000000"/>
          <w:szCs w:val="24"/>
          <w:lang w:eastAsia="en-US"/>
        </w:rPr>
        <w:br/>
        <w:t>od umowy w terminie 30 dni od dnia powzięcia wiadomości o tych okolicznościach. W tym wypadku postanowienia o karze umownej nie mają zastosowania.</w:t>
      </w:r>
    </w:p>
    <w:p w:rsidR="003F5C98" w:rsidRPr="006013E2" w:rsidRDefault="003F5C98" w:rsidP="004E5D6E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E01258" w:rsidRPr="006013E2" w:rsidRDefault="00E01258" w:rsidP="00ED1631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 xml:space="preserve">§ </w:t>
      </w:r>
      <w:r w:rsidR="004E5D6E">
        <w:rPr>
          <w:rFonts w:ascii="Times New Roman" w:hAnsi="Times New Roman"/>
          <w:szCs w:val="24"/>
        </w:rPr>
        <w:t>8</w:t>
      </w:r>
    </w:p>
    <w:p w:rsidR="00E01258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Kupujący stworzy niezbędne warunki organizacyjne umożliwiające: dostęp pracownikom Sprzedawcy do sprzętu i personelu Kupującego - w zakresie niezbędnym do wykonania  niniejszej umowy.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 xml:space="preserve">§ </w:t>
      </w:r>
      <w:r w:rsidR="004E5D6E">
        <w:rPr>
          <w:rFonts w:ascii="Times New Roman" w:hAnsi="Times New Roman"/>
          <w:szCs w:val="24"/>
        </w:rPr>
        <w:t>9</w:t>
      </w:r>
    </w:p>
    <w:p w:rsidR="004E5D6E" w:rsidRPr="004E5D6E" w:rsidRDefault="004E5D6E" w:rsidP="004E5D6E">
      <w:pPr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4E5D6E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4E5D6E" w:rsidRPr="004E5D6E" w:rsidRDefault="004E5D6E" w:rsidP="004E5D6E">
      <w:pPr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4E5D6E">
        <w:rPr>
          <w:color w:val="000000"/>
          <w:kern w:val="2"/>
          <w:sz w:val="24"/>
          <w:szCs w:val="24"/>
          <w:lang w:val="pl-PL"/>
        </w:rPr>
        <w:t xml:space="preserve">Zmiany umowy, o których mowa w ust. 1 muszą być dokonywane z zachowaniem przepisu art. 140 ust 3 ustawy Prawo zamówień publicznych.    </w:t>
      </w:r>
    </w:p>
    <w:p w:rsidR="004E5D6E" w:rsidRPr="004E5D6E" w:rsidRDefault="004E5D6E" w:rsidP="004E5D6E">
      <w:pPr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4E5D6E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4E5D6E" w:rsidRPr="004E5D6E" w:rsidRDefault="004E5D6E" w:rsidP="004E5D6E">
      <w:pPr>
        <w:numPr>
          <w:ilvl w:val="0"/>
          <w:numId w:val="31"/>
        </w:numPr>
        <w:jc w:val="both"/>
        <w:rPr>
          <w:color w:val="000000"/>
          <w:kern w:val="2"/>
          <w:sz w:val="24"/>
          <w:szCs w:val="24"/>
          <w:lang w:val="pl-PL"/>
        </w:rPr>
      </w:pPr>
      <w:r w:rsidRPr="004E5D6E"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 w:rsidRPr="004E5D6E">
        <w:rPr>
          <w:color w:val="000000"/>
          <w:kern w:val="2"/>
          <w:sz w:val="24"/>
          <w:szCs w:val="24"/>
          <w:lang w:val="pl-PL"/>
        </w:rPr>
        <w:t>gdy jest ona spowodowana następstwem okoliczności leżących p</w:t>
      </w:r>
      <w:bookmarkStart w:id="1" w:name="_GoBack"/>
      <w:bookmarkEnd w:id="1"/>
      <w:r w:rsidRPr="004E5D6E">
        <w:rPr>
          <w:color w:val="000000"/>
          <w:kern w:val="2"/>
          <w:sz w:val="24"/>
          <w:szCs w:val="24"/>
          <w:lang w:val="pl-PL"/>
        </w:rPr>
        <w:t xml:space="preserve">o stronie Zamawiającego lub przeszkodami dającymi się przypisać Zamawiającemu. </w:t>
      </w:r>
    </w:p>
    <w:p w:rsidR="004E5D6E" w:rsidRPr="004E5D6E" w:rsidRDefault="004E5D6E" w:rsidP="004E5D6E">
      <w:pPr>
        <w:numPr>
          <w:ilvl w:val="0"/>
          <w:numId w:val="31"/>
        </w:numPr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4E5D6E">
        <w:rPr>
          <w:b/>
          <w:color w:val="000000"/>
          <w:kern w:val="2"/>
          <w:sz w:val="24"/>
          <w:szCs w:val="24"/>
          <w:lang w:val="pl-PL"/>
        </w:rPr>
        <w:t>wysokości wynagrodzenia w przypadku zmiany stawki podatku od towarów i usług.</w:t>
      </w:r>
    </w:p>
    <w:p w:rsidR="004E5D6E" w:rsidRPr="004E5D6E" w:rsidRDefault="004E5D6E" w:rsidP="004E5D6E">
      <w:pPr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4E5D6E">
        <w:rPr>
          <w:color w:val="000000"/>
          <w:kern w:val="2"/>
          <w:sz w:val="24"/>
          <w:szCs w:val="24"/>
          <w:lang w:val="pl-PL"/>
        </w:rPr>
        <w:t>Zmiana wysokości wynagrodzenia należnego Wykonawcy w przypadku zaistnienia przesłanki, o   której mowa w 3 pkt. b),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4E5D6E" w:rsidRPr="004E5D6E" w:rsidRDefault="004E5D6E" w:rsidP="004E5D6E">
      <w:pPr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4E5D6E">
        <w:rPr>
          <w:color w:val="000000"/>
          <w:kern w:val="2"/>
          <w:sz w:val="24"/>
          <w:szCs w:val="24"/>
          <w:lang w:val="pl-PL"/>
        </w:rPr>
        <w:t>W przypadku zmiany, o której mowa w ust. 3 pkt. b), wartość wynagrodzenia netto nie zmieni się, a wartość wynagrodzenia brutto zostanie wyliczona na podstawie nowych przepisów.</w:t>
      </w:r>
    </w:p>
    <w:p w:rsidR="004E5D6E" w:rsidRPr="004E5D6E" w:rsidRDefault="004E5D6E" w:rsidP="004E5D6E">
      <w:pPr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4E5D6E">
        <w:rPr>
          <w:color w:val="000000"/>
          <w:kern w:val="2"/>
          <w:sz w:val="24"/>
          <w:szCs w:val="24"/>
          <w:lang w:val="pl-PL"/>
        </w:rPr>
        <w:t>Warunkiem dokonania zmian, o których mowa w ust. 3 jest złożenie przez stronę inicjującą zmianę wniosku zawierającego: opis propozycji zmian, uzasadnienie zmian, obliczenie kosztów zmian, jeżeli zmiana będzie miała wpływ na wynagrodzenie wykonawcy.</w:t>
      </w:r>
    </w:p>
    <w:p w:rsidR="00E01258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§</w:t>
      </w:r>
      <w:r w:rsidR="004E5D6E">
        <w:rPr>
          <w:rFonts w:ascii="Times New Roman" w:hAnsi="Times New Roman"/>
          <w:szCs w:val="24"/>
        </w:rPr>
        <w:t xml:space="preserve"> 10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Właściwym dla rozpoznania sporów wynikłych na tle realizacji niniejszej umowy jest sąd  właściwy dla siedziby Kupującego.</w:t>
      </w:r>
    </w:p>
    <w:p w:rsidR="00E01258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§1</w:t>
      </w:r>
      <w:r w:rsidR="004E5D6E">
        <w:rPr>
          <w:rFonts w:ascii="Times New Roman" w:hAnsi="Times New Roman"/>
          <w:szCs w:val="24"/>
        </w:rPr>
        <w:t>1</w:t>
      </w:r>
    </w:p>
    <w:p w:rsidR="00E01258" w:rsidRPr="006013E2" w:rsidRDefault="00E01258" w:rsidP="00E01258">
      <w:pPr>
        <w:pStyle w:val="NormalnyWeb"/>
        <w:spacing w:before="0" w:after="0"/>
        <w:jc w:val="both"/>
      </w:pPr>
      <w:r w:rsidRPr="006013E2"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E01258" w:rsidRPr="006013E2" w:rsidRDefault="00E01258" w:rsidP="00E01258">
      <w:pPr>
        <w:pStyle w:val="NormalnyWeb"/>
        <w:spacing w:before="0" w:after="0"/>
        <w:jc w:val="both"/>
      </w:pPr>
      <w:r w:rsidRPr="006013E2">
        <w:t xml:space="preserve">2. W razie wątpliwości, czy określona informacja stanowi tajemnicę Wykonawca zobowiązany jest zwrócić się w formie pisemnej do Zamawiającego o wyjaśnienie takiej wątpliwości. </w:t>
      </w:r>
    </w:p>
    <w:p w:rsidR="00E01258" w:rsidRPr="006013E2" w:rsidRDefault="00E01258" w:rsidP="00E01258">
      <w:pPr>
        <w:pStyle w:val="NormalnyWeb"/>
        <w:spacing w:before="0" w:after="0"/>
        <w:jc w:val="both"/>
      </w:pPr>
      <w:r w:rsidRPr="006013E2">
        <w:t xml:space="preserve">3. Wykonawca zobowiązuje się do wykorzystania uzyskanych, powyższych informacji jedynie w celu wykonania przedmiotu umowy. </w:t>
      </w:r>
    </w:p>
    <w:p w:rsidR="00E01258" w:rsidRPr="006013E2" w:rsidRDefault="00E01258" w:rsidP="00E01258">
      <w:pPr>
        <w:pStyle w:val="NormalnyWeb"/>
        <w:spacing w:before="0" w:after="0"/>
        <w:jc w:val="both"/>
      </w:pPr>
      <w:r w:rsidRPr="006013E2">
        <w:lastRenderedPageBreak/>
        <w:t xml:space="preserve">4. Wykonawca zobowiązuje się ujawnić powyższe informacje tylko tym pracownikom Wykonawcy, wobec których ujawnienie takie będzie uzasadnione zakresem, w którym wykonują przedmiot umowy. </w:t>
      </w:r>
    </w:p>
    <w:p w:rsidR="00E01258" w:rsidRPr="006013E2" w:rsidRDefault="00E01258" w:rsidP="00E01258">
      <w:pPr>
        <w:pStyle w:val="NormalnyWeb"/>
        <w:spacing w:before="0" w:after="0"/>
        <w:jc w:val="both"/>
      </w:pPr>
      <w:r w:rsidRPr="006013E2">
        <w:t>5. Powyższe przepisy nie będą miały zastosowania wobec informacji powszechnie znanych lub opublikowanych oraz w przypadku żądania ich ujawnienia przez uprawniony organ.</w:t>
      </w:r>
    </w:p>
    <w:p w:rsidR="00E01258" w:rsidRPr="006013E2" w:rsidRDefault="00E01258" w:rsidP="00E01258">
      <w:pPr>
        <w:pStyle w:val="NormalnyWeb"/>
        <w:spacing w:before="0" w:after="0"/>
        <w:jc w:val="both"/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§1</w:t>
      </w:r>
      <w:r w:rsidR="004E5D6E">
        <w:rPr>
          <w:rFonts w:ascii="Times New Roman" w:hAnsi="Times New Roman"/>
          <w:szCs w:val="24"/>
        </w:rPr>
        <w:t>2</w:t>
      </w:r>
    </w:p>
    <w:p w:rsidR="00E01258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W sprawach nie uregulowanych w niniejszej umowie stosuje się przepisy kodeksu cywilnego i ustawy prawo zamówień publicznych.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§1</w:t>
      </w:r>
      <w:r w:rsidR="004E5D6E">
        <w:rPr>
          <w:rFonts w:ascii="Times New Roman" w:hAnsi="Times New Roman"/>
          <w:szCs w:val="24"/>
        </w:rPr>
        <w:t>3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Wszelkie załączniki stanowią integralną część niniejszej umowy.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szCs w:val="24"/>
        </w:rPr>
      </w:pPr>
    </w:p>
    <w:p w:rsidR="00E01258" w:rsidRPr="006013E2" w:rsidRDefault="00E01258" w:rsidP="00E01258">
      <w:pPr>
        <w:pStyle w:val="Tekstpodstawowy"/>
        <w:spacing w:line="240" w:lineRule="auto"/>
        <w:ind w:right="-47"/>
        <w:jc w:val="center"/>
        <w:rPr>
          <w:rFonts w:ascii="Times New Roman" w:hAnsi="Times New Roman"/>
          <w:szCs w:val="24"/>
        </w:rPr>
      </w:pPr>
      <w:r w:rsidRPr="006013E2">
        <w:rPr>
          <w:rFonts w:ascii="Times New Roman" w:hAnsi="Times New Roman"/>
          <w:szCs w:val="24"/>
        </w:rPr>
        <w:t>§1</w:t>
      </w:r>
      <w:r w:rsidR="004E5D6E">
        <w:rPr>
          <w:rFonts w:ascii="Times New Roman" w:hAnsi="Times New Roman"/>
          <w:szCs w:val="24"/>
        </w:rPr>
        <w:t>4</w:t>
      </w:r>
    </w:p>
    <w:p w:rsidR="00E01258" w:rsidRPr="006013E2" w:rsidRDefault="00E01258" w:rsidP="00E01258">
      <w:pPr>
        <w:pStyle w:val="Tekstpodstawowy"/>
        <w:spacing w:line="240" w:lineRule="auto"/>
        <w:ind w:right="-47"/>
        <w:jc w:val="both"/>
        <w:rPr>
          <w:rFonts w:ascii="Times New Roman" w:hAnsi="Times New Roman"/>
          <w:b/>
          <w:szCs w:val="24"/>
        </w:rPr>
      </w:pPr>
      <w:r w:rsidRPr="006013E2">
        <w:rPr>
          <w:rFonts w:ascii="Times New Roman" w:hAnsi="Times New Roman"/>
          <w:szCs w:val="24"/>
        </w:rPr>
        <w:t>Umowę sporządzono w 2 jednobrzmiących egzemplarzach po 1 dla każdej ze stron.</w:t>
      </w:r>
    </w:p>
    <w:p w:rsidR="00E01258" w:rsidRPr="006013E2" w:rsidRDefault="00E01258" w:rsidP="00E01258">
      <w:pPr>
        <w:pStyle w:val="Tekstpodstawowy2"/>
        <w:spacing w:line="240" w:lineRule="auto"/>
        <w:ind w:right="-47"/>
        <w:rPr>
          <w:sz w:val="24"/>
          <w:szCs w:val="24"/>
        </w:rPr>
      </w:pPr>
    </w:p>
    <w:p w:rsidR="00E01258" w:rsidRPr="006013E2" w:rsidRDefault="00E01258" w:rsidP="00E01258">
      <w:pPr>
        <w:pStyle w:val="Tekstpodstawowy2"/>
        <w:spacing w:line="240" w:lineRule="auto"/>
        <w:ind w:right="-47"/>
        <w:rPr>
          <w:b/>
          <w:sz w:val="24"/>
          <w:szCs w:val="24"/>
        </w:rPr>
      </w:pPr>
      <w:r w:rsidRPr="006013E2">
        <w:rPr>
          <w:b/>
          <w:sz w:val="24"/>
          <w:szCs w:val="24"/>
        </w:rPr>
        <w:t xml:space="preserve">      Za Sprzedawcę                                                                                   Za Kupującego</w:t>
      </w:r>
    </w:p>
    <w:p w:rsidR="00E01258" w:rsidRPr="006013E2" w:rsidRDefault="00E01258" w:rsidP="00E01258">
      <w:pPr>
        <w:jc w:val="both"/>
        <w:rPr>
          <w:sz w:val="24"/>
          <w:szCs w:val="24"/>
          <w:lang w:val="pl-PL"/>
        </w:rPr>
      </w:pPr>
    </w:p>
    <w:p w:rsidR="00E01258" w:rsidRPr="006013E2" w:rsidRDefault="00E01258" w:rsidP="00E01258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1258" w:rsidRPr="006013E2" w:rsidRDefault="00E01258" w:rsidP="00E01258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1258" w:rsidRPr="006013E2" w:rsidRDefault="00E01258" w:rsidP="00E01258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3E2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</w:t>
      </w:r>
      <w:r w:rsidRPr="006013E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013E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013E2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……………………………….....</w:t>
      </w:r>
      <w:r w:rsidRPr="006013E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</w:t>
      </w:r>
    </w:p>
    <w:p w:rsidR="00E01258" w:rsidRPr="006013E2" w:rsidRDefault="00E01258" w:rsidP="00E01258">
      <w:pPr>
        <w:pStyle w:val="Zwykytekst"/>
        <w:tabs>
          <w:tab w:val="left" w:pos="705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13E2">
        <w:rPr>
          <w:rFonts w:ascii="Times New Roman" w:hAnsi="Times New Roman" w:cs="Times New Roman"/>
          <w:sz w:val="24"/>
          <w:szCs w:val="24"/>
          <w:lang w:val="pl-PL"/>
        </w:rPr>
        <w:t xml:space="preserve">                (data i podpis)</w:t>
      </w:r>
      <w:r w:rsidRPr="006013E2">
        <w:rPr>
          <w:rFonts w:ascii="Times New Roman" w:hAnsi="Times New Roman" w:cs="Times New Roman"/>
          <w:sz w:val="24"/>
          <w:szCs w:val="24"/>
          <w:lang w:val="pl-PL"/>
        </w:rPr>
        <w:tab/>
        <w:t>(data i podpis)</w:t>
      </w:r>
    </w:p>
    <w:p w:rsidR="00E01258" w:rsidRPr="006013E2" w:rsidRDefault="00E01258" w:rsidP="00E01258">
      <w:pPr>
        <w:pStyle w:val="Zwykytek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01258" w:rsidRPr="006013E2" w:rsidRDefault="00E01258" w:rsidP="00E01258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p w:rsidR="00496551" w:rsidRPr="00496551" w:rsidRDefault="00496551" w:rsidP="00E01258">
      <w:pPr>
        <w:pStyle w:val="Zwykytekst"/>
        <w:rPr>
          <w:sz w:val="16"/>
          <w:szCs w:val="16"/>
          <w:lang w:val="pl-PL"/>
        </w:rPr>
      </w:pPr>
    </w:p>
    <w:sectPr w:rsidR="00496551" w:rsidRPr="00496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5B" w:rsidRDefault="00966C5B">
      <w:r>
        <w:separator/>
      </w:r>
    </w:p>
  </w:endnote>
  <w:endnote w:type="continuationSeparator" w:id="0">
    <w:p w:rsidR="00966C5B" w:rsidRDefault="0096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5B" w:rsidRDefault="00966C5B">
      <w:r>
        <w:separator/>
      </w:r>
    </w:p>
  </w:footnote>
  <w:footnote w:type="continuationSeparator" w:id="0">
    <w:p w:rsidR="00966C5B" w:rsidRDefault="0096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6044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A27E9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20"/>
  </w:num>
  <w:num w:numId="6">
    <w:abstractNumId w:val="22"/>
  </w:num>
  <w:num w:numId="7">
    <w:abstractNumId w:val="23"/>
  </w:num>
  <w:num w:numId="8">
    <w:abstractNumId w:val="14"/>
  </w:num>
  <w:num w:numId="9">
    <w:abstractNumId w:val="26"/>
  </w:num>
  <w:num w:numId="10">
    <w:abstractNumId w:val="16"/>
  </w:num>
  <w:num w:numId="11">
    <w:abstractNumId w:val="3"/>
  </w:num>
  <w:num w:numId="12">
    <w:abstractNumId w:val="6"/>
  </w:num>
  <w:num w:numId="13">
    <w:abstractNumId w:val="9"/>
  </w:num>
  <w:num w:numId="14">
    <w:abstractNumId w:val="27"/>
  </w:num>
  <w:num w:numId="15">
    <w:abstractNumId w:val="8"/>
  </w:num>
  <w:num w:numId="16">
    <w:abstractNumId w:val="5"/>
  </w:num>
  <w:num w:numId="17">
    <w:abstractNumId w:val="24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0"/>
  </w:num>
  <w:num w:numId="23">
    <w:abstractNumId w:val="25"/>
  </w:num>
  <w:num w:numId="24">
    <w:abstractNumId w:val="10"/>
  </w:num>
  <w:num w:numId="25">
    <w:abstractNumId w:val="2"/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6C5B"/>
    <w:rsid w:val="000033EA"/>
    <w:rsid w:val="0002467C"/>
    <w:rsid w:val="00040A7A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337165"/>
    <w:rsid w:val="0039654B"/>
    <w:rsid w:val="003974EB"/>
    <w:rsid w:val="003C6167"/>
    <w:rsid w:val="003F1749"/>
    <w:rsid w:val="003F5C98"/>
    <w:rsid w:val="00496551"/>
    <w:rsid w:val="004C4EC3"/>
    <w:rsid w:val="004E5D6E"/>
    <w:rsid w:val="00512FD2"/>
    <w:rsid w:val="00523F87"/>
    <w:rsid w:val="00593CEB"/>
    <w:rsid w:val="005C6D38"/>
    <w:rsid w:val="005D2104"/>
    <w:rsid w:val="00614C95"/>
    <w:rsid w:val="00660027"/>
    <w:rsid w:val="0069339E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2730E"/>
    <w:rsid w:val="009561DA"/>
    <w:rsid w:val="00966C5B"/>
    <w:rsid w:val="0098432D"/>
    <w:rsid w:val="00997B0E"/>
    <w:rsid w:val="009A694A"/>
    <w:rsid w:val="009A7064"/>
    <w:rsid w:val="009F7ECA"/>
    <w:rsid w:val="00A57131"/>
    <w:rsid w:val="00A601F8"/>
    <w:rsid w:val="00A70EA7"/>
    <w:rsid w:val="00AA7F39"/>
    <w:rsid w:val="00AF7449"/>
    <w:rsid w:val="00BA1B11"/>
    <w:rsid w:val="00BD0C12"/>
    <w:rsid w:val="00BD5E3D"/>
    <w:rsid w:val="00C07E7C"/>
    <w:rsid w:val="00C12A61"/>
    <w:rsid w:val="00C14141"/>
    <w:rsid w:val="00C2196F"/>
    <w:rsid w:val="00C23E95"/>
    <w:rsid w:val="00C74D2A"/>
    <w:rsid w:val="00C923E8"/>
    <w:rsid w:val="00C93478"/>
    <w:rsid w:val="00D03706"/>
    <w:rsid w:val="00D432AD"/>
    <w:rsid w:val="00D46DCD"/>
    <w:rsid w:val="00D70657"/>
    <w:rsid w:val="00D90ED3"/>
    <w:rsid w:val="00D9696A"/>
    <w:rsid w:val="00D97E9A"/>
    <w:rsid w:val="00DD0EDB"/>
    <w:rsid w:val="00DE2464"/>
    <w:rsid w:val="00E01258"/>
    <w:rsid w:val="00E13592"/>
    <w:rsid w:val="00E256BD"/>
    <w:rsid w:val="00E27575"/>
    <w:rsid w:val="00E3334C"/>
    <w:rsid w:val="00E41EFD"/>
    <w:rsid w:val="00E4751B"/>
    <w:rsid w:val="00E874DC"/>
    <w:rsid w:val="00ED1631"/>
    <w:rsid w:val="00ED7A5A"/>
    <w:rsid w:val="00EE6740"/>
    <w:rsid w:val="00EF039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9F01B"/>
  <w15:docId w15:val="{CA16951A-E628-45ED-9D9D-6656A764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25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  <w:style w:type="character" w:customStyle="1" w:styleId="ZwykytekstZnak">
    <w:name w:val="Zwykły tekst Znak"/>
    <w:link w:val="Zwykytekst"/>
    <w:rsid w:val="00E01258"/>
    <w:rPr>
      <w:rFonts w:ascii="Courier New" w:hAnsi="Courier New" w:cs="Courier New"/>
      <w:lang w:val="en-US"/>
    </w:rPr>
  </w:style>
  <w:style w:type="character" w:customStyle="1" w:styleId="Tekstpodstawowy2Znak">
    <w:name w:val="Tekst podstawowy 2 Znak"/>
    <w:link w:val="Tekstpodstawowy2"/>
    <w:rsid w:val="00E0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1168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cp:lastModifiedBy>Michał Długoń</cp:lastModifiedBy>
  <cp:revision>2</cp:revision>
  <cp:lastPrinted>2020-09-16T09:35:00Z</cp:lastPrinted>
  <dcterms:created xsi:type="dcterms:W3CDTF">2020-09-16T09:47:00Z</dcterms:created>
  <dcterms:modified xsi:type="dcterms:W3CDTF">2020-09-16T09:47:00Z</dcterms:modified>
</cp:coreProperties>
</file>