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1914F1" w:rsidP="001A443E">
      <w:pPr>
        <w:jc w:val="right"/>
        <w:rPr>
          <w:b/>
          <w:bCs/>
          <w:sz w:val="24"/>
        </w:rPr>
      </w:pPr>
      <w:r w:rsidRPr="001914F1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1914F1">
        <w:rPr>
          <w:sz w:val="24"/>
        </w:rPr>
        <w:t>2020-09-</w:t>
      </w:r>
      <w:r w:rsidR="009727E9">
        <w:rPr>
          <w:sz w:val="24"/>
        </w:rPr>
        <w:t>15</w:t>
      </w:r>
    </w:p>
    <w:p w:rsidR="001A443E" w:rsidRDefault="00AA1177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:rsidR="001A443E" w:rsidRDefault="00AA1177" w:rsidP="00A80738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:rsidR="00A80738" w:rsidRDefault="001914F1" w:rsidP="0018613E">
      <w:pPr>
        <w:spacing w:after="40"/>
        <w:rPr>
          <w:b/>
          <w:bCs/>
          <w:sz w:val="24"/>
        </w:rPr>
      </w:pPr>
      <w:r w:rsidRPr="001914F1">
        <w:rPr>
          <w:b/>
          <w:bCs/>
          <w:sz w:val="24"/>
        </w:rPr>
        <w:t>Sekcja Zamówień Publicznych</w:t>
      </w:r>
    </w:p>
    <w:p w:rsidR="00A80738" w:rsidRPr="0018613E" w:rsidRDefault="001914F1" w:rsidP="00A80738">
      <w:pPr>
        <w:rPr>
          <w:bCs/>
          <w:sz w:val="24"/>
        </w:rPr>
      </w:pPr>
      <w:r w:rsidRPr="001914F1">
        <w:rPr>
          <w:bCs/>
          <w:sz w:val="24"/>
        </w:rPr>
        <w:t>o</w:t>
      </w:r>
      <w:r w:rsidR="00AA1177">
        <w:rPr>
          <w:bCs/>
          <w:sz w:val="24"/>
        </w:rPr>
        <w:t>s</w:t>
      </w:r>
      <w:r w:rsidRPr="001914F1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1914F1">
        <w:rPr>
          <w:bCs/>
          <w:sz w:val="24"/>
        </w:rPr>
        <w:t>66</w:t>
      </w:r>
    </w:p>
    <w:p w:rsidR="00A80738" w:rsidRPr="0018613E" w:rsidRDefault="001914F1" w:rsidP="00A80738">
      <w:pPr>
        <w:rPr>
          <w:bCs/>
          <w:sz w:val="24"/>
        </w:rPr>
      </w:pPr>
      <w:r w:rsidRPr="001914F1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1914F1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914F1" w:rsidRPr="001914F1">
        <w:rPr>
          <w:b/>
          <w:sz w:val="24"/>
          <w:szCs w:val="24"/>
        </w:rPr>
        <w:t>ZP</w:t>
      </w:r>
      <w:r w:rsidR="00AA1177">
        <w:rPr>
          <w:b/>
          <w:sz w:val="24"/>
          <w:szCs w:val="24"/>
        </w:rPr>
        <w:t>.271-3</w:t>
      </w:r>
      <w:r w:rsidR="00ED719A">
        <w:rPr>
          <w:b/>
          <w:sz w:val="24"/>
          <w:szCs w:val="24"/>
        </w:rPr>
        <w:t>89</w:t>
      </w:r>
      <w:bookmarkStart w:id="0" w:name="_GoBack"/>
      <w:bookmarkEnd w:id="0"/>
      <w:r w:rsidR="00AA1177">
        <w:rPr>
          <w:b/>
          <w:sz w:val="24"/>
          <w:szCs w:val="24"/>
        </w:rPr>
        <w:t>.</w:t>
      </w:r>
      <w:r w:rsidR="001914F1" w:rsidRPr="001914F1">
        <w:rPr>
          <w:b/>
          <w:sz w:val="24"/>
          <w:szCs w:val="24"/>
        </w:rPr>
        <w:t>20/2020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727E9" w:rsidRDefault="009727E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KOREKTA</w:t>
      </w:r>
    </w:p>
    <w:p w:rsidR="00A80738" w:rsidRPr="00A80738" w:rsidRDefault="009727E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914F1" w:rsidRPr="001914F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914F1" w:rsidP="00CB5EDB">
      <w:pPr>
        <w:pStyle w:val="Tekstpodstawowywcity"/>
        <w:spacing w:before="120" w:after="240"/>
        <w:ind w:firstLine="0"/>
        <w:jc w:val="center"/>
      </w:pPr>
      <w:r w:rsidRPr="001914F1">
        <w:rPr>
          <w:b/>
        </w:rPr>
        <w:t>Dostawa opatrunków specjalistycznych</w:t>
      </w:r>
    </w:p>
    <w:p w:rsidR="005A568C" w:rsidRDefault="00CB5EDB" w:rsidP="009727E9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9727E9">
        <w:rPr>
          <w:sz w:val="24"/>
          <w:szCs w:val="24"/>
        </w:rPr>
        <w:t xml:space="preserve">informuje, że w piśmie nr ZP.271-370.20/2020 z dnia 09.09.2020 r. </w:t>
      </w:r>
      <w:r w:rsidR="005A568C">
        <w:rPr>
          <w:sz w:val="24"/>
          <w:szCs w:val="24"/>
        </w:rPr>
        <w:t>w poz. 1 tabeli nastąpiła</w:t>
      </w:r>
      <w:r w:rsidR="009727E9">
        <w:rPr>
          <w:sz w:val="24"/>
          <w:szCs w:val="24"/>
        </w:rPr>
        <w:t xml:space="preserve"> omyłka pisarska</w:t>
      </w:r>
      <w:r w:rsidR="005A568C">
        <w:rPr>
          <w:sz w:val="24"/>
          <w:szCs w:val="24"/>
        </w:rPr>
        <w:t>.</w:t>
      </w:r>
    </w:p>
    <w:p w:rsidR="009727E9" w:rsidRDefault="005A568C" w:rsidP="009727E9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W piśmie jest:</w:t>
      </w:r>
    </w:p>
    <w:p w:rsidR="00A80738" w:rsidRDefault="00A80738" w:rsidP="009727E9">
      <w:pPr>
        <w:spacing w:before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559"/>
        <w:gridCol w:w="1134"/>
        <w:gridCol w:w="1134"/>
      </w:tblGrid>
      <w:tr w:rsidR="00C94D43" w:rsidRPr="00075CD0" w:rsidTr="000757E3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4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r w:rsidRPr="001914F1">
              <w:t>Aesculap Chifa Spółka z ograniczoną odpowiedzialnością</w:t>
            </w:r>
          </w:p>
          <w:p w:rsidR="001914F1" w:rsidRPr="00CB5EDB" w:rsidRDefault="001914F1" w:rsidP="00C05207">
            <w:r w:rsidRPr="001914F1">
              <w:t>Tysiąclecia</w:t>
            </w:r>
            <w:r w:rsidRPr="00CB5EDB">
              <w:t xml:space="preserve"> </w:t>
            </w:r>
            <w:r w:rsidRPr="001914F1">
              <w:t>14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64-300</w:t>
            </w:r>
            <w:r w:rsidRPr="00CB5EDB">
              <w:t xml:space="preserve"> </w:t>
            </w:r>
            <w:r w:rsidRPr="001914F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46 840.42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</w:tbl>
    <w:p w:rsidR="0069085C" w:rsidRDefault="005A568C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559"/>
        <w:gridCol w:w="1134"/>
        <w:gridCol w:w="1134"/>
      </w:tblGrid>
      <w:tr w:rsidR="005A568C" w:rsidRPr="00CB5EDB" w:rsidTr="00B65CDC">
        <w:tc>
          <w:tcPr>
            <w:tcW w:w="824" w:type="dxa"/>
            <w:shd w:val="clear" w:color="auto" w:fill="auto"/>
            <w:vAlign w:val="center"/>
          </w:tcPr>
          <w:p w:rsidR="005A568C" w:rsidRPr="00CB5EDB" w:rsidRDefault="005A568C" w:rsidP="00B65CDC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568C" w:rsidRPr="00CB5EDB" w:rsidRDefault="005A568C" w:rsidP="00B65CDC">
            <w:pPr>
              <w:jc w:val="center"/>
            </w:pPr>
            <w:r w:rsidRPr="00CB5EDB">
              <w:t>Nr</w:t>
            </w:r>
          </w:p>
          <w:p w:rsidR="005A568C" w:rsidRPr="00CB5EDB" w:rsidRDefault="005A568C" w:rsidP="00B65CDC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568C" w:rsidRDefault="005A568C" w:rsidP="00B65CDC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5A568C" w:rsidRPr="00CB5EDB" w:rsidRDefault="005A568C" w:rsidP="00B65CDC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568C" w:rsidRPr="00CB5EDB" w:rsidRDefault="005A568C" w:rsidP="00B65CDC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568C" w:rsidRPr="00CB5EDB" w:rsidRDefault="005A568C" w:rsidP="00B65CDC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568C" w:rsidRPr="00CB5EDB" w:rsidRDefault="005A568C" w:rsidP="00B65CDC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568C" w:rsidRPr="00CB5EDB" w:rsidRDefault="005A568C" w:rsidP="00B65CDC">
            <w:pPr>
              <w:jc w:val="center"/>
            </w:pPr>
            <w:r w:rsidRPr="00CB5EDB">
              <w:t>Warunki płatności</w:t>
            </w:r>
          </w:p>
        </w:tc>
      </w:tr>
      <w:tr w:rsidR="005A568C" w:rsidRPr="00CB5EDB" w:rsidTr="00B65CDC">
        <w:tc>
          <w:tcPr>
            <w:tcW w:w="824" w:type="dxa"/>
            <w:shd w:val="clear" w:color="auto" w:fill="auto"/>
            <w:vAlign w:val="center"/>
          </w:tcPr>
          <w:p w:rsidR="005A568C" w:rsidRPr="00CB5EDB" w:rsidRDefault="005A568C" w:rsidP="00B65CDC">
            <w:pPr>
              <w:spacing w:before="120" w:after="120"/>
              <w:jc w:val="center"/>
            </w:pPr>
            <w:r w:rsidRPr="001914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568C" w:rsidRPr="00CB5EDB" w:rsidRDefault="005A568C" w:rsidP="00B65CDC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295" w:type="dxa"/>
            <w:shd w:val="clear" w:color="auto" w:fill="auto"/>
          </w:tcPr>
          <w:p w:rsidR="005A568C" w:rsidRPr="00CB5EDB" w:rsidRDefault="005A568C" w:rsidP="00B65CDC">
            <w:pPr>
              <w:spacing w:before="40"/>
            </w:pPr>
            <w:r w:rsidRPr="001914F1">
              <w:t>Aesculap Chifa Spółka z ograniczoną odpowiedzialnością</w:t>
            </w:r>
          </w:p>
          <w:p w:rsidR="005A568C" w:rsidRPr="00CB5EDB" w:rsidRDefault="005A568C" w:rsidP="00B65CDC">
            <w:r w:rsidRPr="001914F1">
              <w:t>Tysiąclecia</w:t>
            </w:r>
            <w:r w:rsidRPr="00CB5EDB">
              <w:t xml:space="preserve"> </w:t>
            </w:r>
            <w:r w:rsidRPr="001914F1">
              <w:t>14</w:t>
            </w:r>
            <w:r w:rsidRPr="00CB5EDB">
              <w:t xml:space="preserve"> </w:t>
            </w:r>
          </w:p>
          <w:p w:rsidR="005A568C" w:rsidRPr="00CB5EDB" w:rsidRDefault="005A568C" w:rsidP="00B65CDC">
            <w:pPr>
              <w:spacing w:before="40" w:after="40"/>
              <w:jc w:val="both"/>
            </w:pPr>
            <w:r w:rsidRPr="001914F1">
              <w:t>64-300</w:t>
            </w:r>
            <w:r w:rsidRPr="00CB5EDB">
              <w:t xml:space="preserve"> </w:t>
            </w:r>
            <w:r w:rsidRPr="001914F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568C" w:rsidRPr="00CB5EDB" w:rsidRDefault="005A568C" w:rsidP="00B65CDC">
            <w:pPr>
              <w:spacing w:before="120" w:after="120"/>
              <w:jc w:val="center"/>
            </w:pPr>
            <w:r w:rsidRPr="001914F1">
              <w:t>46 840.42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568C" w:rsidRPr="00CB5EDB" w:rsidRDefault="005A568C" w:rsidP="00B65CDC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568C" w:rsidRPr="00CB5EDB" w:rsidRDefault="005A568C" w:rsidP="00B65CDC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568C" w:rsidRPr="00CB5EDB" w:rsidRDefault="005A568C" w:rsidP="00B65CDC">
            <w:pPr>
              <w:spacing w:before="120" w:after="120"/>
              <w:jc w:val="center"/>
            </w:pPr>
            <w:r w:rsidRPr="001914F1">
              <w:t>60 dni</w:t>
            </w:r>
          </w:p>
        </w:tc>
      </w:tr>
    </w:tbl>
    <w:p w:rsidR="005A568C" w:rsidRDefault="005A568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086" w:rsidRDefault="00DD2086">
      <w:r>
        <w:separator/>
      </w:r>
    </w:p>
  </w:endnote>
  <w:endnote w:type="continuationSeparator" w:id="0">
    <w:p w:rsidR="00DD2086" w:rsidRDefault="00DD2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FE172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4E47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086" w:rsidRDefault="00DD2086">
      <w:r>
        <w:separator/>
      </w:r>
    </w:p>
  </w:footnote>
  <w:footnote w:type="continuationSeparator" w:id="0">
    <w:p w:rsidR="00DD2086" w:rsidRDefault="00DD2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4F1" w:rsidRDefault="00191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4F1" w:rsidRDefault="00191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4F1" w:rsidRDefault="001914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D0C"/>
    <w:rsid w:val="0001764B"/>
    <w:rsid w:val="0003529D"/>
    <w:rsid w:val="000757E3"/>
    <w:rsid w:val="00075CD0"/>
    <w:rsid w:val="00092C61"/>
    <w:rsid w:val="00113565"/>
    <w:rsid w:val="0014428B"/>
    <w:rsid w:val="0018613E"/>
    <w:rsid w:val="001914F1"/>
    <w:rsid w:val="001A443E"/>
    <w:rsid w:val="00202D0C"/>
    <w:rsid w:val="002628C2"/>
    <w:rsid w:val="00342653"/>
    <w:rsid w:val="0035216A"/>
    <w:rsid w:val="003B044E"/>
    <w:rsid w:val="004C7E9B"/>
    <w:rsid w:val="005028C0"/>
    <w:rsid w:val="005A568C"/>
    <w:rsid w:val="00617D11"/>
    <w:rsid w:val="00647371"/>
    <w:rsid w:val="00651764"/>
    <w:rsid w:val="00666480"/>
    <w:rsid w:val="0069085C"/>
    <w:rsid w:val="00861E75"/>
    <w:rsid w:val="00864EE2"/>
    <w:rsid w:val="008B02BA"/>
    <w:rsid w:val="009727E9"/>
    <w:rsid w:val="009F189D"/>
    <w:rsid w:val="00A3048A"/>
    <w:rsid w:val="00A80738"/>
    <w:rsid w:val="00AA1177"/>
    <w:rsid w:val="00AC7F83"/>
    <w:rsid w:val="00B50940"/>
    <w:rsid w:val="00C236D3"/>
    <w:rsid w:val="00C94D43"/>
    <w:rsid w:val="00CB5EDB"/>
    <w:rsid w:val="00DD2086"/>
    <w:rsid w:val="00E314E0"/>
    <w:rsid w:val="00EB7963"/>
    <w:rsid w:val="00ED719A"/>
    <w:rsid w:val="00F273AC"/>
    <w:rsid w:val="00F95C33"/>
    <w:rsid w:val="00FB58C6"/>
    <w:rsid w:val="00FE17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54C8E8"/>
  <w15:chartTrackingRefBased/>
  <w15:docId w15:val="{009FD74D-CB65-45EF-B10A-4FC6D24F4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dcterms:created xsi:type="dcterms:W3CDTF">2020-09-15T06:57:00Z</dcterms:created>
  <dcterms:modified xsi:type="dcterms:W3CDTF">2020-09-15T07:16:00Z</dcterms:modified>
</cp:coreProperties>
</file>