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4ED" w:rsidRPr="00D103A2" w:rsidRDefault="003F04ED" w:rsidP="00C971FF">
      <w:pPr>
        <w:rPr>
          <w:b/>
          <w:sz w:val="24"/>
          <w:szCs w:val="24"/>
        </w:rPr>
      </w:pPr>
      <w:r w:rsidRPr="00D103A2">
        <w:rPr>
          <w:b/>
          <w:sz w:val="24"/>
          <w:szCs w:val="24"/>
        </w:rPr>
        <w:t>Zadanie nr 7</w:t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D103A2">
        <w:rPr>
          <w:b/>
          <w:sz w:val="24"/>
          <w:szCs w:val="24"/>
        </w:rPr>
        <w:tab/>
      </w:r>
      <w:r w:rsidRPr="00CA7138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13 do SIWZ</w:t>
      </w:r>
    </w:p>
    <w:p w:rsidR="003F04ED" w:rsidRPr="00F457A4" w:rsidRDefault="003F04ED" w:rsidP="00D83F35">
      <w:pPr>
        <w:jc w:val="right"/>
      </w:pPr>
    </w:p>
    <w:p w:rsidR="003F04ED" w:rsidRPr="00F457A4" w:rsidRDefault="003F04ED" w:rsidP="00D83F35">
      <w:pPr>
        <w:rPr>
          <w:b/>
          <w:sz w:val="28"/>
        </w:rPr>
      </w:pPr>
      <w:r w:rsidRPr="00F457A4">
        <w:rPr>
          <w:b/>
          <w:sz w:val="28"/>
        </w:rPr>
        <w:t>ZESTAWIENIE PARAMETRÓW GRANICZNYCH (ODCINAJĄCYCH)</w:t>
      </w:r>
    </w:p>
    <w:p w:rsidR="003F04ED" w:rsidRPr="00F457A4" w:rsidRDefault="003F04ED" w:rsidP="00D83F35"/>
    <w:p w:rsidR="003F04ED" w:rsidRPr="00167D0B" w:rsidRDefault="003F04ED" w:rsidP="00D83F35">
      <w:pPr>
        <w:rPr>
          <w:b/>
          <w:bCs/>
        </w:rPr>
      </w:pPr>
      <w:r w:rsidRPr="00F457A4">
        <w:t>Przedmiot przetargu:</w:t>
      </w:r>
      <w:r>
        <w:t xml:space="preserve"> </w:t>
      </w:r>
      <w:r>
        <w:rPr>
          <w:b/>
          <w:sz w:val="24"/>
          <w:szCs w:val="24"/>
        </w:rPr>
        <w:t>Wózek reanimacyjny</w:t>
      </w:r>
      <w:r w:rsidRPr="00F457A4">
        <w:t xml:space="preserve">  </w:t>
      </w:r>
      <w:r w:rsidRPr="00011936">
        <w:rPr>
          <w:sz w:val="24"/>
          <w:szCs w:val="24"/>
        </w:rPr>
        <w:t xml:space="preserve">- </w:t>
      </w:r>
      <w:r w:rsidRPr="00011936">
        <w:rPr>
          <w:b/>
          <w:bCs/>
          <w:sz w:val="24"/>
          <w:szCs w:val="24"/>
        </w:rPr>
        <w:t>1 szt.</w:t>
      </w:r>
    </w:p>
    <w:p w:rsidR="003F04ED" w:rsidRDefault="003F04ED" w:rsidP="00D83F35"/>
    <w:p w:rsidR="003F04ED" w:rsidRPr="00F457A4" w:rsidRDefault="003F04ED" w:rsidP="00D83F35">
      <w:r w:rsidRPr="00F457A4">
        <w:t>Producent/Firma:.........................................................................................................................................................</w:t>
      </w:r>
    </w:p>
    <w:p w:rsidR="003F04ED" w:rsidRPr="00F457A4" w:rsidRDefault="003F04ED" w:rsidP="00D83F35"/>
    <w:p w:rsidR="003F04ED" w:rsidRPr="00F457A4" w:rsidRDefault="003F04ED" w:rsidP="00D83F35">
      <w:r w:rsidRPr="00F457A4">
        <w:t>Urządzenie typ:...............................................................................................Rok produkcji..................................</w:t>
      </w:r>
    </w:p>
    <w:p w:rsidR="003F04ED" w:rsidRDefault="003F04ED" w:rsidP="00C971FF">
      <w:pPr>
        <w:rPr>
          <w:b/>
        </w:rPr>
      </w:pPr>
    </w:p>
    <w:p w:rsidR="003F04ED" w:rsidRDefault="003F04ED" w:rsidP="00F64BC9">
      <w:pPr>
        <w:rPr>
          <w:b/>
        </w:rPr>
      </w:pPr>
      <w:bookmarkStart w:id="0" w:name="_Hlk25139544"/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3F04ED" w:rsidRDefault="003F04ED" w:rsidP="00F64BC9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3F04ED" w:rsidRPr="00CA7138" w:rsidRDefault="003F04ED" w:rsidP="00CA7138">
      <w:pPr>
        <w:rPr>
          <w:b/>
          <w:bCs/>
        </w:rPr>
      </w:pPr>
      <w:r w:rsidRPr="00221F15">
        <w:rPr>
          <w:b/>
          <w:bCs/>
        </w:rPr>
        <w:t>.</w:t>
      </w:r>
      <w:bookmarkEnd w:id="0"/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73"/>
        <w:gridCol w:w="2620"/>
        <w:gridCol w:w="2977"/>
      </w:tblGrid>
      <w:tr w:rsidR="003F04ED" w:rsidRPr="00F457A4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3F04ED" w:rsidRPr="00F457A4" w:rsidRDefault="003F04ED" w:rsidP="000E3EEC">
            <w:pPr>
              <w:spacing w:before="40" w:after="40"/>
              <w:jc w:val="right"/>
              <w:rPr>
                <w:b/>
              </w:rPr>
            </w:pPr>
            <w:r w:rsidRPr="00F457A4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3F04ED" w:rsidRPr="00F457A4" w:rsidRDefault="003F04ED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3F04ED" w:rsidRPr="00F457A4" w:rsidRDefault="003F04ED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3F04ED" w:rsidRPr="00F457A4" w:rsidRDefault="003F04ED" w:rsidP="000E3EEC">
            <w:pPr>
              <w:spacing w:before="40" w:after="40"/>
              <w:jc w:val="center"/>
              <w:rPr>
                <w:b/>
              </w:rPr>
            </w:pPr>
            <w:r w:rsidRPr="00F457A4">
              <w:rPr>
                <w:b/>
              </w:rPr>
              <w:t>Tak/Nie</w:t>
            </w:r>
            <w:r>
              <w:rPr>
                <w:b/>
              </w:rPr>
              <w:t>/Oferowane przedmioty</w:t>
            </w:r>
          </w:p>
        </w:tc>
      </w:tr>
      <w:tr w:rsidR="003F04ED" w:rsidRPr="00F457A4" w:rsidTr="003D5507">
        <w:tc>
          <w:tcPr>
            <w:tcW w:w="9992" w:type="dxa"/>
            <w:gridSpan w:val="6"/>
            <w:tcBorders>
              <w:top w:val="nil"/>
            </w:tcBorders>
          </w:tcPr>
          <w:p w:rsidR="003F04ED" w:rsidRPr="00F457A4" w:rsidRDefault="003F04ED" w:rsidP="000E3EEC">
            <w:pPr>
              <w:jc w:val="center"/>
              <w:rPr>
                <w:b/>
                <w:sz w:val="24"/>
                <w:szCs w:val="24"/>
              </w:rPr>
            </w:pPr>
            <w:r w:rsidRPr="00F457A4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7D2D4D">
            <w:pPr>
              <w:rPr>
                <w:sz w:val="22"/>
                <w:szCs w:val="22"/>
              </w:rPr>
            </w:pPr>
            <w:r w:rsidRPr="00091B6D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4E4B3F">
            <w:pPr>
              <w:rPr>
                <w:spacing w:val="-3"/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385290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156298">
            <w:pPr>
              <w:rPr>
                <w:sz w:val="22"/>
                <w:szCs w:val="22"/>
              </w:rPr>
            </w:pPr>
            <w:r w:rsidRPr="00091B6D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zamienne, wymagane opłaty licencyjne oraz serwis (pełna gwarancja)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>roku</w:t>
            </w:r>
            <w:r w:rsidRPr="00F457A4">
              <w:rPr>
                <w:sz w:val="22"/>
                <w:szCs w:val="22"/>
              </w:rPr>
              <w:t xml:space="preserve"> po jej wygaśnięciu - braków w dokumentacji serwisowej lub oprogramowaniu serwisowym firma zobowiązuje się do jej uzupełnienia.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trwania gwarancji w przypadku awarii aparatury trwającej dłuższej niż 3 dni wykonawca zobowiązany jest do przedłużenia okresu gwarancji o czas trwania awarii, a w przypadku awarii trwającej dłużej niż 7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F457A4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 xml:space="preserve"> </w:t>
            </w:r>
          </w:p>
        </w:tc>
      </w:tr>
      <w:tr w:rsidR="003F04ED" w:rsidRPr="00F457A4" w:rsidTr="003D5507">
        <w:tc>
          <w:tcPr>
            <w:tcW w:w="637" w:type="dxa"/>
            <w:tcBorders>
              <w:bottom w:val="nil"/>
            </w:tcBorders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3F04ED" w:rsidRPr="00F457A4" w:rsidRDefault="003F04ED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Czas reakcji serwisu w okresie gwarancji, (pojawienie się pracownika serwisu w miejscu awarii) maksimum 24 godziny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620" w:type="dxa"/>
            <w:tcBorders>
              <w:bottom w:val="nil"/>
            </w:tcBorders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  <w:tcBorders>
              <w:bottom w:val="nil"/>
            </w:tcBorders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Czas skutecznej naprawy niewymagającej importu części – maksimum 3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620" w:type="dxa"/>
            <w:tcBorders>
              <w:bottom w:val="nil"/>
            </w:tcBorders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  <w:tcBorders>
              <w:bottom w:val="nil"/>
            </w:tcBorders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tcBorders>
              <w:bottom w:val="nil"/>
            </w:tcBorders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  <w:tcBorders>
              <w:bottom w:val="nil"/>
            </w:tcBorders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3F04ED" w:rsidRPr="00F457A4" w:rsidRDefault="003F04ED" w:rsidP="00516224">
            <w:pPr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 aparatury.</w:t>
            </w:r>
          </w:p>
        </w:tc>
        <w:tc>
          <w:tcPr>
            <w:tcW w:w="2620" w:type="dxa"/>
            <w:tcBorders>
              <w:bottom w:val="nil"/>
            </w:tcBorders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637" w:type="dxa"/>
            <w:tcBorders>
              <w:bottom w:val="nil"/>
            </w:tcBorders>
          </w:tcPr>
          <w:p w:rsidR="003F04ED" w:rsidRPr="00F457A4" w:rsidRDefault="003F04ED" w:rsidP="00C971F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758" w:type="dxa"/>
            <w:gridSpan w:val="3"/>
            <w:tcBorders>
              <w:bottom w:val="nil"/>
            </w:tcBorders>
          </w:tcPr>
          <w:p w:rsidR="003F04ED" w:rsidRPr="00F457A4" w:rsidRDefault="003F04ED" w:rsidP="00C971FF">
            <w:pPr>
              <w:rPr>
                <w:kern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620" w:type="dxa"/>
            <w:tcBorders>
              <w:bottom w:val="nil"/>
            </w:tcBorders>
          </w:tcPr>
          <w:p w:rsidR="003F04ED" w:rsidRPr="00F457A4" w:rsidRDefault="003F04ED" w:rsidP="00C971FF">
            <w:pPr>
              <w:jc w:val="center"/>
              <w:rPr>
                <w:kern w:val="22"/>
              </w:rPr>
            </w:pPr>
            <w:r w:rsidRPr="00F457A4">
              <w:rPr>
                <w:kern w:val="22"/>
              </w:rPr>
              <w:t>TAK</w:t>
            </w:r>
            <w:r>
              <w:rPr>
                <w:kern w:val="22"/>
              </w:rPr>
              <w:t>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3F04ED" w:rsidRPr="00F457A4" w:rsidRDefault="003F04ED" w:rsidP="00C971FF">
            <w:pPr>
              <w:rPr>
                <w:kern w:val="22"/>
              </w:rPr>
            </w:pPr>
          </w:p>
        </w:tc>
      </w:tr>
      <w:tr w:rsidR="003F04ED" w:rsidRPr="00F457A4" w:rsidTr="003D5507">
        <w:tc>
          <w:tcPr>
            <w:tcW w:w="9992" w:type="dxa"/>
            <w:gridSpan w:val="6"/>
          </w:tcPr>
          <w:p w:rsidR="003F04ED" w:rsidRPr="00F457A4" w:rsidRDefault="003F04ED" w:rsidP="000E3EEC">
            <w:pPr>
              <w:jc w:val="center"/>
              <w:rPr>
                <w:b/>
                <w:sz w:val="22"/>
                <w:szCs w:val="22"/>
              </w:rPr>
            </w:pPr>
            <w:r w:rsidRPr="00F457A4">
              <w:rPr>
                <w:b/>
                <w:sz w:val="22"/>
                <w:szCs w:val="22"/>
              </w:rPr>
              <w:t xml:space="preserve">Wymagania techniczne i użytkowe </w:t>
            </w: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5B451F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</w:t>
            </w:r>
            <w:r w:rsidRPr="004322C6">
              <w:rPr>
                <w:sz w:val="22"/>
                <w:szCs w:val="22"/>
              </w:rPr>
              <w:t xml:space="preserve"> wózka wykonana ze stali węglowej lakierowanej proszkowo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Wysokość wózka</w:t>
            </w:r>
          </w:p>
        </w:tc>
        <w:tc>
          <w:tcPr>
            <w:tcW w:w="2620" w:type="dxa"/>
            <w:vAlign w:val="center"/>
          </w:tcPr>
          <w:p w:rsidR="003F04ED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F457A4" w:rsidRDefault="003F04ED" w:rsidP="005B451F">
            <w:pPr>
              <w:snapToGrid w:val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000 mm"/>
              </w:smartTagPr>
              <w:r>
                <w:rPr>
                  <w:sz w:val="22"/>
                  <w:szCs w:val="22"/>
                </w:rPr>
                <w:t>1000 mm</w:t>
              </w:r>
            </w:smartTag>
            <w:r>
              <w:rPr>
                <w:sz w:val="22"/>
                <w:szCs w:val="22"/>
              </w:rPr>
              <w:t xml:space="preserve"> do blatu </w:t>
            </w:r>
            <w:r>
              <w:t xml:space="preserve">± </w:t>
            </w:r>
            <w:smartTag w:uri="urn:schemas-microsoft-com:office:smarttags" w:element="metricconverter">
              <w:smartTagPr>
                <w:attr w:name="ProductID" w:val="30 mm"/>
              </w:smartTagPr>
              <w:r>
                <w:t>30 mm</w:t>
              </w:r>
            </w:smartTag>
          </w:p>
        </w:tc>
        <w:tc>
          <w:tcPr>
            <w:tcW w:w="2977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5B451F">
            <w:pPr>
              <w:pStyle w:val="NormalWeb"/>
              <w:spacing w:after="0"/>
              <w:rPr>
                <w:sz w:val="22"/>
                <w:szCs w:val="22"/>
              </w:rPr>
            </w:pPr>
            <w:r w:rsidRPr="004322C6">
              <w:rPr>
                <w:sz w:val="22"/>
                <w:szCs w:val="22"/>
              </w:rPr>
              <w:t>Długość całkowita wózka</w:t>
            </w:r>
          </w:p>
        </w:tc>
        <w:tc>
          <w:tcPr>
            <w:tcW w:w="2620" w:type="dxa"/>
            <w:vAlign w:val="center"/>
          </w:tcPr>
          <w:p w:rsidR="003F04ED" w:rsidRDefault="003F04ED" w:rsidP="004322C6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4322C6" w:rsidRDefault="003F04ED" w:rsidP="005B451F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400 mm"/>
              </w:smartTagPr>
              <w:r>
                <w:t>400 mm</w:t>
              </w:r>
            </w:smartTag>
            <w:r>
              <w:t xml:space="preserve"> ± 30mm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502"/>
        </w:trPr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5B451F">
            <w:pPr>
              <w:pStyle w:val="NormalWeb"/>
              <w:spacing w:after="0"/>
              <w:rPr>
                <w:sz w:val="22"/>
                <w:szCs w:val="22"/>
              </w:rPr>
            </w:pPr>
            <w:r w:rsidRPr="004322C6">
              <w:rPr>
                <w:sz w:val="22"/>
                <w:szCs w:val="22"/>
              </w:rPr>
              <w:t>Szerokość całkowita wózka</w:t>
            </w:r>
          </w:p>
        </w:tc>
        <w:tc>
          <w:tcPr>
            <w:tcW w:w="2620" w:type="dxa"/>
            <w:vAlign w:val="center"/>
          </w:tcPr>
          <w:p w:rsidR="003F04ED" w:rsidRDefault="003F04ED" w:rsidP="004322C6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F457A4" w:rsidRDefault="003F04ED" w:rsidP="005B451F">
            <w:pPr>
              <w:snapToGrid w:val="0"/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500 mm"/>
              </w:smartTagPr>
              <w:r>
                <w:t>500 mm</w:t>
              </w:r>
            </w:smartTag>
            <w:r>
              <w:t xml:space="preserve"> ± 30mm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374F7F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Blat stalowy otoczony z 3 stron bandami stalowymi lakierowanymi proszkowo.</w:t>
            </w:r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jc w:val="center"/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374F7F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Stolik wyposażony w 4 kółka o średnicy </w:t>
            </w:r>
            <w:smartTag w:uri="urn:schemas-microsoft-com:office:smarttags" w:element="metricconverter">
              <w:smartTagPr>
                <w:attr w:name="ProductID" w:val="125 mm"/>
              </w:smartTagPr>
              <w:r>
                <w:rPr>
                  <w:sz w:val="22"/>
                  <w:szCs w:val="22"/>
                </w:rPr>
                <w:t>125 mm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374F7F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Minimum 2</w:t>
            </w:r>
            <w:r w:rsidRPr="004322C6">
              <w:rPr>
                <w:sz w:val="22"/>
                <w:szCs w:val="22"/>
              </w:rPr>
              <w:t xml:space="preserve"> </w:t>
            </w:r>
            <w:r w:rsidRPr="004322C6">
              <w:rPr>
                <w:bCs/>
                <w:sz w:val="22"/>
                <w:szCs w:val="22"/>
              </w:rPr>
              <w:t xml:space="preserve">koła </w:t>
            </w:r>
            <w:r w:rsidRPr="004322C6">
              <w:rPr>
                <w:sz w:val="22"/>
                <w:szCs w:val="22"/>
              </w:rPr>
              <w:t>zabezpiecz</w:t>
            </w:r>
            <w:r>
              <w:rPr>
                <w:sz w:val="22"/>
                <w:szCs w:val="22"/>
              </w:rPr>
              <w:t>one blokadą.</w:t>
            </w:r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71"/>
        </w:trPr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Stolik wyposażony w 4 szuflady z zamkiem centralnym:</w:t>
            </w:r>
          </w:p>
          <w:p w:rsidR="003F04ED" w:rsidRDefault="003F04ED" w:rsidP="005B451F">
            <w:pPr>
              <w:pStyle w:val="NormalWeb"/>
              <w:numPr>
                <w:ilvl w:val="0"/>
                <w:numId w:val="8"/>
              </w:num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x </w:t>
            </w:r>
            <w:smartTag w:uri="urn:schemas-microsoft-com:office:smarttags" w:element="metricconverter">
              <w:smartTagPr>
                <w:attr w:name="ProductID" w:val="155 mm"/>
              </w:smartTagPr>
              <w:r>
                <w:rPr>
                  <w:sz w:val="22"/>
                  <w:szCs w:val="22"/>
                </w:rPr>
                <w:t>155 mm</w:t>
              </w:r>
            </w:smartTag>
          </w:p>
          <w:p w:rsidR="003F04ED" w:rsidRPr="004322C6" w:rsidRDefault="003F04ED" w:rsidP="005B451F">
            <w:pPr>
              <w:pStyle w:val="NormalWeb"/>
              <w:numPr>
                <w:ilvl w:val="0"/>
                <w:numId w:val="8"/>
              </w:numPr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x </w:t>
            </w:r>
            <w:smartTag w:uri="urn:schemas-microsoft-com:office:smarttags" w:element="metricconverter">
              <w:smartTagPr>
                <w:attr w:name="ProductID" w:val="235 mm"/>
              </w:smartTagPr>
              <w:r>
                <w:rPr>
                  <w:sz w:val="22"/>
                  <w:szCs w:val="22"/>
                </w:rPr>
                <w:t>235 mm</w:t>
              </w:r>
            </w:smartTag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5B451F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Blat boczny wysuwany</w:t>
            </w:r>
          </w:p>
        </w:tc>
        <w:tc>
          <w:tcPr>
            <w:tcW w:w="2620" w:type="dxa"/>
            <w:vAlign w:val="center"/>
          </w:tcPr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3D5507"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Odcinki szyny instrumentalnej</w:t>
            </w:r>
          </w:p>
        </w:tc>
        <w:tc>
          <w:tcPr>
            <w:tcW w:w="2620" w:type="dxa"/>
            <w:vAlign w:val="center"/>
          </w:tcPr>
          <w:p w:rsidR="003F04ED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szt.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709"/>
        </w:trPr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Pojemnik na zużyte igły</w:t>
            </w:r>
          </w:p>
        </w:tc>
        <w:tc>
          <w:tcPr>
            <w:tcW w:w="2620" w:type="dxa"/>
            <w:vAlign w:val="center"/>
          </w:tcPr>
          <w:p w:rsidR="003F04ED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  <w:p w:rsidR="003F04ED" w:rsidRPr="00F457A4" w:rsidRDefault="003F04ED" w:rsidP="000E3E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691"/>
        </w:trPr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Kosz na odpady – 1 szt., kosz na cewniki – 1 szt., kosz na akcesoria – 1 szt.</w:t>
            </w:r>
          </w:p>
        </w:tc>
        <w:tc>
          <w:tcPr>
            <w:tcW w:w="2620" w:type="dxa"/>
          </w:tcPr>
          <w:p w:rsidR="003F04ED" w:rsidRDefault="003F04ED" w:rsidP="005B451F">
            <w:pPr>
              <w:jc w:val="center"/>
              <w:rPr>
                <w:sz w:val="22"/>
                <w:szCs w:val="22"/>
              </w:rPr>
            </w:pPr>
          </w:p>
          <w:p w:rsidR="003F04ED" w:rsidRDefault="003F04ED" w:rsidP="005B451F">
            <w:pPr>
              <w:jc w:val="center"/>
            </w:pPr>
            <w:r w:rsidRPr="00BC7206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613"/>
        </w:trPr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Pojemnik na rękawiczki</w:t>
            </w:r>
          </w:p>
        </w:tc>
        <w:tc>
          <w:tcPr>
            <w:tcW w:w="2620" w:type="dxa"/>
          </w:tcPr>
          <w:p w:rsidR="003F04ED" w:rsidRDefault="003F04ED" w:rsidP="005B451F">
            <w:pPr>
              <w:jc w:val="center"/>
              <w:rPr>
                <w:sz w:val="22"/>
                <w:szCs w:val="22"/>
              </w:rPr>
            </w:pPr>
            <w:r w:rsidRPr="00BC7206">
              <w:rPr>
                <w:sz w:val="22"/>
                <w:szCs w:val="22"/>
              </w:rPr>
              <w:t>TAK</w:t>
            </w:r>
          </w:p>
          <w:p w:rsidR="003F04ED" w:rsidRDefault="003F04ED" w:rsidP="005B451F">
            <w:pPr>
              <w:jc w:val="center"/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839"/>
        </w:trPr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5B451F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Wieszak do kroplówki z regulacją wysokości z głowicą 4 haczykową.</w:t>
            </w:r>
          </w:p>
        </w:tc>
        <w:tc>
          <w:tcPr>
            <w:tcW w:w="2620" w:type="dxa"/>
          </w:tcPr>
          <w:p w:rsidR="003F04ED" w:rsidRDefault="003F04ED" w:rsidP="005B451F">
            <w:pPr>
              <w:jc w:val="center"/>
              <w:rPr>
                <w:sz w:val="22"/>
                <w:szCs w:val="22"/>
              </w:rPr>
            </w:pPr>
          </w:p>
          <w:p w:rsidR="003F04ED" w:rsidRDefault="003F04ED" w:rsidP="005B451F">
            <w:pPr>
              <w:jc w:val="center"/>
            </w:pPr>
            <w:r w:rsidRPr="00BC7206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548"/>
        </w:trPr>
        <w:tc>
          <w:tcPr>
            <w:tcW w:w="709" w:type="dxa"/>
            <w:gridSpan w:val="2"/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Uchwyt do butli z tlenem.</w:t>
            </w:r>
          </w:p>
        </w:tc>
        <w:tc>
          <w:tcPr>
            <w:tcW w:w="2620" w:type="dxa"/>
          </w:tcPr>
          <w:p w:rsidR="003F04ED" w:rsidRDefault="003F04ED" w:rsidP="005B451F">
            <w:pPr>
              <w:jc w:val="center"/>
            </w:pPr>
            <w:r w:rsidRPr="00BC7206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  <w:tr w:rsidR="003F04ED" w:rsidRPr="00F457A4" w:rsidTr="005B451F">
        <w:trPr>
          <w:trHeight w:val="698"/>
        </w:trPr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3F04ED" w:rsidRPr="00F457A4" w:rsidRDefault="003F04ED" w:rsidP="00D83F35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686" w:type="dxa"/>
            <w:gridSpan w:val="2"/>
            <w:tcBorders>
              <w:bottom w:val="single" w:sz="12" w:space="0" w:color="auto"/>
            </w:tcBorders>
            <w:vAlign w:val="center"/>
          </w:tcPr>
          <w:p w:rsidR="003F04ED" w:rsidRPr="004322C6" w:rsidRDefault="003F04ED" w:rsidP="004322C6">
            <w:pPr>
              <w:pStyle w:val="NormalWeb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Miska na odpadki ze stali kwasoodpornej.</w:t>
            </w:r>
          </w:p>
        </w:tc>
        <w:tc>
          <w:tcPr>
            <w:tcW w:w="2620" w:type="dxa"/>
            <w:tcBorders>
              <w:bottom w:val="single" w:sz="12" w:space="0" w:color="auto"/>
            </w:tcBorders>
          </w:tcPr>
          <w:p w:rsidR="003F04ED" w:rsidRDefault="003F04ED" w:rsidP="005B451F">
            <w:pPr>
              <w:jc w:val="center"/>
            </w:pPr>
            <w:r w:rsidRPr="00BC7206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3F04ED" w:rsidRPr="00F457A4" w:rsidRDefault="003F04ED" w:rsidP="000E3EEC">
            <w:pPr>
              <w:rPr>
                <w:sz w:val="22"/>
                <w:szCs w:val="22"/>
              </w:rPr>
            </w:pPr>
          </w:p>
        </w:tc>
      </w:tr>
    </w:tbl>
    <w:p w:rsidR="003F04ED" w:rsidRDefault="003F04ED" w:rsidP="00D83F35">
      <w:pPr>
        <w:rPr>
          <w:sz w:val="22"/>
          <w:szCs w:val="22"/>
        </w:rPr>
      </w:pPr>
    </w:p>
    <w:p w:rsidR="003F04ED" w:rsidRDefault="003F04ED" w:rsidP="00C971FF">
      <w:pPr>
        <w:rPr>
          <w:sz w:val="22"/>
          <w:szCs w:val="22"/>
        </w:rPr>
      </w:pPr>
    </w:p>
    <w:p w:rsidR="003F04ED" w:rsidRDefault="003F04ED" w:rsidP="00C971FF">
      <w:pPr>
        <w:ind w:left="7371"/>
      </w:pPr>
      <w:bookmarkStart w:id="1" w:name="_Hlk25139525"/>
      <w:bookmarkStart w:id="2" w:name="_Hlk13820202"/>
      <w:r>
        <w:t>................................</w:t>
      </w:r>
    </w:p>
    <w:p w:rsidR="003F04ED" w:rsidRPr="00F457A4" w:rsidRDefault="003F04ED" w:rsidP="007D2D4D">
      <w:pPr>
        <w:ind w:left="7371"/>
      </w:pPr>
      <w:r>
        <w:t>Podpis Wykonawcy</w:t>
      </w:r>
      <w:bookmarkEnd w:id="1"/>
      <w:bookmarkEnd w:id="2"/>
    </w:p>
    <w:sectPr w:rsidR="003F04ED" w:rsidRPr="00F457A4" w:rsidSect="007D2D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4ED" w:rsidRDefault="003F04ED" w:rsidP="00DE5D3B">
      <w:r>
        <w:separator/>
      </w:r>
    </w:p>
  </w:endnote>
  <w:endnote w:type="continuationSeparator" w:id="0">
    <w:p w:rsidR="003F04ED" w:rsidRDefault="003F04ED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4ED" w:rsidRDefault="003F04ED" w:rsidP="00DE5D3B">
      <w:r>
        <w:separator/>
      </w:r>
    </w:p>
  </w:footnote>
  <w:footnote w:type="continuationSeparator" w:id="0">
    <w:p w:rsidR="003F04ED" w:rsidRDefault="003F04ED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4ED" w:rsidRDefault="003F04E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5B2610F"/>
    <w:multiLevelType w:val="hybridMultilevel"/>
    <w:tmpl w:val="F10E3A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1880"/>
    <w:rsid w:val="00005B03"/>
    <w:rsid w:val="00011936"/>
    <w:rsid w:val="0001311D"/>
    <w:rsid w:val="00015526"/>
    <w:rsid w:val="000303A6"/>
    <w:rsid w:val="00031B0B"/>
    <w:rsid w:val="00081A97"/>
    <w:rsid w:val="00091B6D"/>
    <w:rsid w:val="000C7D6D"/>
    <w:rsid w:val="000D25C1"/>
    <w:rsid w:val="000E3EEC"/>
    <w:rsid w:val="00156298"/>
    <w:rsid w:val="00167D0B"/>
    <w:rsid w:val="00170B34"/>
    <w:rsid w:val="00175074"/>
    <w:rsid w:val="00190784"/>
    <w:rsid w:val="00196672"/>
    <w:rsid w:val="001C6DCE"/>
    <w:rsid w:val="00212A83"/>
    <w:rsid w:val="00221F15"/>
    <w:rsid w:val="00255070"/>
    <w:rsid w:val="00285879"/>
    <w:rsid w:val="0029246C"/>
    <w:rsid w:val="002C5AAA"/>
    <w:rsid w:val="00307A77"/>
    <w:rsid w:val="00307C33"/>
    <w:rsid w:val="00326D25"/>
    <w:rsid w:val="00347677"/>
    <w:rsid w:val="00374F7F"/>
    <w:rsid w:val="00377661"/>
    <w:rsid w:val="00385290"/>
    <w:rsid w:val="0038556A"/>
    <w:rsid w:val="00387D55"/>
    <w:rsid w:val="003C45A6"/>
    <w:rsid w:val="003D5507"/>
    <w:rsid w:val="003F04ED"/>
    <w:rsid w:val="004322C6"/>
    <w:rsid w:val="00445C0E"/>
    <w:rsid w:val="00455649"/>
    <w:rsid w:val="00482B96"/>
    <w:rsid w:val="004E4B3F"/>
    <w:rsid w:val="0051446E"/>
    <w:rsid w:val="00516224"/>
    <w:rsid w:val="00522316"/>
    <w:rsid w:val="00581B3D"/>
    <w:rsid w:val="005B451F"/>
    <w:rsid w:val="0060357A"/>
    <w:rsid w:val="00620B1A"/>
    <w:rsid w:val="00657828"/>
    <w:rsid w:val="00676B54"/>
    <w:rsid w:val="00683283"/>
    <w:rsid w:val="006B1D59"/>
    <w:rsid w:val="006C1A87"/>
    <w:rsid w:val="006F4A3C"/>
    <w:rsid w:val="00726540"/>
    <w:rsid w:val="0074086E"/>
    <w:rsid w:val="00765F8A"/>
    <w:rsid w:val="00787873"/>
    <w:rsid w:val="007D2D4D"/>
    <w:rsid w:val="007E57BF"/>
    <w:rsid w:val="00815B89"/>
    <w:rsid w:val="00825E7B"/>
    <w:rsid w:val="008300E0"/>
    <w:rsid w:val="0084428E"/>
    <w:rsid w:val="00850DCA"/>
    <w:rsid w:val="00857165"/>
    <w:rsid w:val="00880D85"/>
    <w:rsid w:val="008874A3"/>
    <w:rsid w:val="00895C3F"/>
    <w:rsid w:val="008A0FEC"/>
    <w:rsid w:val="008D79E7"/>
    <w:rsid w:val="008E0624"/>
    <w:rsid w:val="008F14F3"/>
    <w:rsid w:val="00902FD7"/>
    <w:rsid w:val="009121A1"/>
    <w:rsid w:val="00923B5A"/>
    <w:rsid w:val="00963D19"/>
    <w:rsid w:val="00990110"/>
    <w:rsid w:val="0099359A"/>
    <w:rsid w:val="009A0F00"/>
    <w:rsid w:val="009B328A"/>
    <w:rsid w:val="009C02A3"/>
    <w:rsid w:val="00A00E45"/>
    <w:rsid w:val="00A3231D"/>
    <w:rsid w:val="00A821AF"/>
    <w:rsid w:val="00AC02C8"/>
    <w:rsid w:val="00AC195B"/>
    <w:rsid w:val="00AD1B13"/>
    <w:rsid w:val="00AE3F17"/>
    <w:rsid w:val="00B1230D"/>
    <w:rsid w:val="00B13DF7"/>
    <w:rsid w:val="00B7393F"/>
    <w:rsid w:val="00B8316E"/>
    <w:rsid w:val="00B85A6D"/>
    <w:rsid w:val="00B86972"/>
    <w:rsid w:val="00B921AF"/>
    <w:rsid w:val="00BB0C3D"/>
    <w:rsid w:val="00BC52E1"/>
    <w:rsid w:val="00BC7206"/>
    <w:rsid w:val="00BF5EB4"/>
    <w:rsid w:val="00C24FB0"/>
    <w:rsid w:val="00C37A7F"/>
    <w:rsid w:val="00C57D94"/>
    <w:rsid w:val="00C67DC1"/>
    <w:rsid w:val="00C971FF"/>
    <w:rsid w:val="00CA26C7"/>
    <w:rsid w:val="00CA7138"/>
    <w:rsid w:val="00CD60C1"/>
    <w:rsid w:val="00CF2494"/>
    <w:rsid w:val="00D103A2"/>
    <w:rsid w:val="00D52474"/>
    <w:rsid w:val="00D807F9"/>
    <w:rsid w:val="00D83F35"/>
    <w:rsid w:val="00D865C0"/>
    <w:rsid w:val="00DB72A1"/>
    <w:rsid w:val="00DE5D3B"/>
    <w:rsid w:val="00E1297A"/>
    <w:rsid w:val="00E135B5"/>
    <w:rsid w:val="00E4561D"/>
    <w:rsid w:val="00E54104"/>
    <w:rsid w:val="00E8258D"/>
    <w:rsid w:val="00EB0727"/>
    <w:rsid w:val="00EC3178"/>
    <w:rsid w:val="00F009D8"/>
    <w:rsid w:val="00F40D97"/>
    <w:rsid w:val="00F4183E"/>
    <w:rsid w:val="00F457A4"/>
    <w:rsid w:val="00F64BC9"/>
    <w:rsid w:val="00F97803"/>
    <w:rsid w:val="00FB4AB8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22C6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45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633</Words>
  <Characters>3798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7</dc:title>
  <dc:subject/>
  <dc:creator/>
  <cp:keywords/>
  <dc:description/>
  <cp:lastModifiedBy>Michał</cp:lastModifiedBy>
  <cp:revision>2</cp:revision>
  <cp:lastPrinted>2020-08-25T08:56:00Z</cp:lastPrinted>
  <dcterms:created xsi:type="dcterms:W3CDTF">2020-09-03T07:46:00Z</dcterms:created>
  <dcterms:modified xsi:type="dcterms:W3CDTF">2020-09-03T07:46:00Z</dcterms:modified>
</cp:coreProperties>
</file>