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E3C96" w14:textId="03E0FF90" w:rsidR="009E7EDE" w:rsidRPr="00E7751B" w:rsidRDefault="00E7751B" w:rsidP="009E7ED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7751B">
        <w:rPr>
          <w:rFonts w:ascii="Times New Roman" w:hAnsi="Times New Roman" w:cs="Times New Roman"/>
          <w:b/>
          <w:bCs/>
          <w:sz w:val="24"/>
          <w:szCs w:val="24"/>
          <w:u w:val="single"/>
        </w:rPr>
        <w:t>Załącznik di SIWZ</w:t>
      </w:r>
      <w:r w:rsid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Zadanie nr 1,2</w:t>
      </w:r>
    </w:p>
    <w:p w14:paraId="7033BF87" w14:textId="4257FDC6" w:rsidR="00C34682" w:rsidRPr="006A49AA" w:rsidRDefault="006A49A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Zadanie nr 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D2A9A"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Specyfikacja techniczna - </w:t>
      </w:r>
      <w:r w:rsidR="009E7EDE"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>Stanowisko mobilne do badania turbin wiatrowych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05"/>
        <w:gridCol w:w="6157"/>
      </w:tblGrid>
      <w:tr w:rsidR="002651A4" w:rsidRPr="00E7751B" w14:paraId="2E5D743C" w14:textId="77777777" w:rsidTr="006A49AA">
        <w:tc>
          <w:tcPr>
            <w:tcW w:w="2906" w:type="dxa"/>
          </w:tcPr>
          <w:p w14:paraId="0C478DFE" w14:textId="77777777" w:rsidR="002651A4" w:rsidRPr="00E7751B" w:rsidRDefault="002651A4" w:rsidP="0026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6156" w:type="dxa"/>
          </w:tcPr>
          <w:p w14:paraId="301EF303" w14:textId="25CD96F5" w:rsidR="002651A4" w:rsidRPr="00E7751B" w:rsidRDefault="009E7EDE" w:rsidP="0026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Stanowisko mobilne do badania turbin wiatrowych</w:t>
            </w:r>
          </w:p>
        </w:tc>
      </w:tr>
      <w:tr w:rsidR="002651A4" w:rsidRPr="00E7751B" w14:paraId="723AF8EA" w14:textId="77777777" w:rsidTr="006A49AA">
        <w:tc>
          <w:tcPr>
            <w:tcW w:w="2906" w:type="dxa"/>
          </w:tcPr>
          <w:p w14:paraId="5240F9D6" w14:textId="77777777" w:rsidR="002651A4" w:rsidRPr="00E7751B" w:rsidRDefault="002651A4" w:rsidP="0026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Rodzaj stanowiska</w:t>
            </w:r>
          </w:p>
        </w:tc>
        <w:tc>
          <w:tcPr>
            <w:tcW w:w="6156" w:type="dxa"/>
          </w:tcPr>
          <w:p w14:paraId="7BA4897A" w14:textId="5B250AB8" w:rsidR="002651A4" w:rsidRPr="00E7751B" w:rsidRDefault="002651A4" w:rsidP="009E7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Stanowisko mobilne </w:t>
            </w:r>
          </w:p>
        </w:tc>
      </w:tr>
      <w:tr w:rsidR="00481EF1" w:rsidRPr="00E7751B" w14:paraId="4879CF0D" w14:textId="77777777" w:rsidTr="006A49AA">
        <w:tc>
          <w:tcPr>
            <w:tcW w:w="2906" w:type="dxa"/>
          </w:tcPr>
          <w:p w14:paraId="5B6C22EA" w14:textId="77777777" w:rsidR="00481EF1" w:rsidRPr="00E7751B" w:rsidRDefault="00481EF1" w:rsidP="00481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Elementy wyposażenia</w:t>
            </w:r>
            <w:r w:rsidR="008341BD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(wyposażenie minimalne)</w:t>
            </w:r>
          </w:p>
        </w:tc>
        <w:tc>
          <w:tcPr>
            <w:tcW w:w="6156" w:type="dxa"/>
          </w:tcPr>
          <w:p w14:paraId="7B520E51" w14:textId="77777777" w:rsidR="00681343" w:rsidRPr="00E7751B" w:rsidRDefault="00681343" w:rsidP="004241D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tunel aerodynamiczny z możliwością dostępu do turbiny wiatrowej obejmujący:</w:t>
            </w:r>
          </w:p>
          <w:p w14:paraId="5423111E" w14:textId="77777777" w:rsidR="00681343" w:rsidRPr="00E7751B" w:rsidRDefault="00681343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komorę uspokajającą</w:t>
            </w:r>
          </w:p>
          <w:p w14:paraId="7E549407" w14:textId="75B316B0" w:rsidR="004241D8" w:rsidRPr="00E7751B" w:rsidRDefault="00681343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prostownicę przepływu</w:t>
            </w:r>
          </w:p>
          <w:p w14:paraId="727A5033" w14:textId="56D5D873" w:rsidR="00681343" w:rsidRPr="00E7751B" w:rsidRDefault="00BA514E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zamykaną </w:t>
            </w:r>
            <w:r w:rsidR="00681343" w:rsidRPr="00E7751B">
              <w:rPr>
                <w:rFonts w:ascii="Times New Roman" w:hAnsi="Times New Roman" w:cs="Times New Roman"/>
                <w:sz w:val="24"/>
                <w:szCs w:val="24"/>
              </w:rPr>
              <w:t>sekcję pomiarową z posadowioną turbiną wiatrową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, umożliwiającą obserwację działania turbiny podczas pracy</w:t>
            </w:r>
          </w:p>
          <w:p w14:paraId="2ED89FAE" w14:textId="5F3A6E10" w:rsidR="00681343" w:rsidRPr="00E7751B" w:rsidRDefault="00681343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sekcję przepływu swobodnego za turbiną</w:t>
            </w:r>
          </w:p>
          <w:p w14:paraId="5F9D556B" w14:textId="6263D7DC" w:rsidR="00681343" w:rsidRPr="00E7751B" w:rsidRDefault="00681343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sekcję generatora wiatru (wentylatora z napędem)</w:t>
            </w:r>
          </w:p>
          <w:p w14:paraId="749E157D" w14:textId="2B68B2A1" w:rsidR="00681343" w:rsidRPr="00E7751B" w:rsidRDefault="00681343" w:rsidP="004241D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turbina wiatrowa:</w:t>
            </w:r>
          </w:p>
          <w:p w14:paraId="4801FB73" w14:textId="34CF661D" w:rsidR="00A24B68" w:rsidRPr="00E7751B" w:rsidRDefault="00A24B68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 minimum 3 łopatkami na wirniku</w:t>
            </w:r>
          </w:p>
          <w:p w14:paraId="138D465F" w14:textId="50BD84F6" w:rsidR="00B04D62" w:rsidRPr="00E7751B" w:rsidRDefault="00B04D62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 możliwością łatwej wymiany łopatek</w:t>
            </w:r>
          </w:p>
          <w:p w14:paraId="0A545A9F" w14:textId="61745C33" w:rsidR="00FD5C4C" w:rsidRPr="00E7751B" w:rsidRDefault="00FD5C4C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 możliwością regulacji kąta posadowienia wirnika względem kierunku przepływu</w:t>
            </w:r>
          </w:p>
          <w:p w14:paraId="63D61999" w14:textId="6AEAB431" w:rsidR="00681343" w:rsidRPr="00E7751B" w:rsidRDefault="00B04D62" w:rsidP="00681343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="00FD5C4C" w:rsidRPr="00E7751B">
              <w:rPr>
                <w:rFonts w:ascii="Times New Roman" w:hAnsi="Times New Roman" w:cs="Times New Roman"/>
                <w:sz w:val="24"/>
                <w:szCs w:val="24"/>
              </w:rPr>
              <w:t>możliwością</w:t>
            </w:r>
            <w:r w:rsidR="00681343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regulacji</w:t>
            </w:r>
            <w:r w:rsidR="00B60228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1343" w:rsidRPr="00E7751B">
              <w:rPr>
                <w:rFonts w:ascii="Times New Roman" w:hAnsi="Times New Roman" w:cs="Times New Roman"/>
                <w:sz w:val="24"/>
                <w:szCs w:val="24"/>
              </w:rPr>
              <w:t>kąta natarcia łopatek</w:t>
            </w:r>
            <w:r w:rsidR="00FD5C4C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7BC9" w:rsidRPr="00E7751B">
              <w:rPr>
                <w:rFonts w:ascii="Times New Roman" w:hAnsi="Times New Roman" w:cs="Times New Roman"/>
                <w:sz w:val="24"/>
                <w:szCs w:val="24"/>
              </w:rPr>
              <w:t>za pomocą serwomechanizmu</w:t>
            </w:r>
          </w:p>
          <w:p w14:paraId="62EDC2A5" w14:textId="5FECF828" w:rsidR="00FD5C4C" w:rsidRPr="00E7751B" w:rsidRDefault="00FD5C4C" w:rsidP="00FD5C4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czujniki pomiarowe</w:t>
            </w:r>
          </w:p>
          <w:p w14:paraId="20F8F29F" w14:textId="0EE24448" w:rsidR="00FD5C4C" w:rsidRPr="00E7751B" w:rsidRDefault="00FD5C4C" w:rsidP="00FD5C4C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czujnik prędkości przepływu powietrza o regulowanym w płaszczyźnie poziomej </w:t>
            </w:r>
            <w:r w:rsidR="00B04D62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lub pionowej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położeniu, umożliwiający pomiar prędkości w poprzek </w:t>
            </w:r>
            <w:r w:rsidR="00A24B68" w:rsidRPr="00E7751B">
              <w:rPr>
                <w:rFonts w:ascii="Times New Roman" w:hAnsi="Times New Roman" w:cs="Times New Roman"/>
                <w:sz w:val="24"/>
                <w:szCs w:val="24"/>
              </w:rPr>
              <w:t>wirnika turbiny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DEBA2D" w14:textId="24BE7CFF" w:rsidR="00FD5C4C" w:rsidRPr="00E7751B" w:rsidRDefault="00FD5C4C" w:rsidP="00FD5C4C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czujnik kąta odchylenia wirnika od kierunku przepływu</w:t>
            </w:r>
          </w:p>
          <w:p w14:paraId="3ACE076C" w14:textId="4FAEC527" w:rsidR="00FD5C4C" w:rsidRPr="00E7751B" w:rsidRDefault="00FD5C4C" w:rsidP="00FD5C4C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czujnik prędkości obrotowej wirnika</w:t>
            </w:r>
          </w:p>
          <w:p w14:paraId="7957B004" w14:textId="77777777" w:rsidR="00B04D62" w:rsidRPr="00E7751B" w:rsidRDefault="00A24B68" w:rsidP="00B04D62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generator wiatru (wentylator) o zmiennej prędkości obrotowej, umożliwiający wytworzenie przepływu w tunelu pomiarowym o zmiennej prędkości średniej (zmiennym wydatku)</w:t>
            </w:r>
          </w:p>
          <w:p w14:paraId="08B893EE" w14:textId="77777777" w:rsidR="00B04D62" w:rsidRPr="00E7751B" w:rsidRDefault="00B04D62" w:rsidP="00B04D62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układ rejestracji danych pomiarowych wyposażony w złącze 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>umożliwiające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>wymianę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danych 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>pomiędzy stanowiskiem i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komputer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</w:p>
          <w:p w14:paraId="3AA384C8" w14:textId="77777777" w:rsidR="00CE7F0A" w:rsidRPr="00E7751B" w:rsidRDefault="0055585B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wyłącznik bezpieczeństwa</w:t>
            </w:r>
          </w:p>
          <w:p w14:paraId="63F06D0D" w14:textId="3A250E54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oprogramowanie do sterowania pracą stanowiska oraz rejestracji pomiarów (oprogramowanie na komputer klasy PC z systemem operacyjnym Windows 10)</w:t>
            </w:r>
          </w:p>
          <w:p w14:paraId="19947FB7" w14:textId="77777777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kabel do przesyłania danych pomiędzy stanowiskiem i komputerem</w:t>
            </w:r>
          </w:p>
          <w:p w14:paraId="4EC6AE8E" w14:textId="77777777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Instrukcja obsługi</w:t>
            </w:r>
          </w:p>
          <w:p w14:paraId="557A1B65" w14:textId="643E8D7C" w:rsidR="0055585B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Materiały dydaktyczne z opisem przykładowych eksperymentów</w:t>
            </w:r>
          </w:p>
        </w:tc>
      </w:tr>
      <w:tr w:rsidR="00E20059" w:rsidRPr="00E7751B" w14:paraId="7D3F629D" w14:textId="77777777" w:rsidTr="006A49AA">
        <w:tc>
          <w:tcPr>
            <w:tcW w:w="2906" w:type="dxa"/>
          </w:tcPr>
          <w:p w14:paraId="0AE4CB4E" w14:textId="536D52E2" w:rsidR="00E20059" w:rsidRPr="00E7751B" w:rsidRDefault="00E20059" w:rsidP="00481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Turbina wiatrowa</w:t>
            </w:r>
          </w:p>
        </w:tc>
        <w:tc>
          <w:tcPr>
            <w:tcW w:w="6156" w:type="dxa"/>
          </w:tcPr>
          <w:p w14:paraId="7B31A4F9" w14:textId="77777777" w:rsidR="00E20059" w:rsidRPr="00E7751B" w:rsidRDefault="00E20059" w:rsidP="00E2005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Minimalna moc nominalna generatora: 5W</w:t>
            </w:r>
          </w:p>
          <w:p w14:paraId="7F2026ED" w14:textId="77777777" w:rsidR="00E20059" w:rsidRPr="00E7751B" w:rsidRDefault="00E20059" w:rsidP="00E2005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Nominalne napięcie generatora: 12V</w:t>
            </w:r>
          </w:p>
          <w:p w14:paraId="06581C39" w14:textId="054D4C91" w:rsidR="00B60228" w:rsidRPr="00E7751B" w:rsidRDefault="00B60228" w:rsidP="00E2005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Dopuszczalna maksymalna prędkość obrotowa: 4000 obr/min</w:t>
            </w:r>
          </w:p>
        </w:tc>
      </w:tr>
      <w:tr w:rsidR="00E20059" w:rsidRPr="00E7751B" w14:paraId="205C90D1" w14:textId="77777777" w:rsidTr="006A49AA">
        <w:tc>
          <w:tcPr>
            <w:tcW w:w="2906" w:type="dxa"/>
          </w:tcPr>
          <w:p w14:paraId="56023704" w14:textId="01F04101" w:rsidR="00E20059" w:rsidRPr="00E7751B" w:rsidRDefault="00E20059" w:rsidP="00481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Generator wiatru</w:t>
            </w:r>
          </w:p>
        </w:tc>
        <w:tc>
          <w:tcPr>
            <w:tcW w:w="6156" w:type="dxa"/>
          </w:tcPr>
          <w:p w14:paraId="4B0A31D3" w14:textId="4D584798" w:rsidR="00E20059" w:rsidRPr="00E7751B" w:rsidRDefault="00E20059" w:rsidP="00E2005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Moc maksymalna silnika: 1.5kW</w:t>
            </w:r>
          </w:p>
          <w:p w14:paraId="2E056766" w14:textId="2344CEBB" w:rsidR="00E20059" w:rsidRPr="00E7751B" w:rsidRDefault="00E20059" w:rsidP="00E2005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Parametry zasilania: jedna faza, 230V – 240V, 50Hz</w:t>
            </w:r>
          </w:p>
        </w:tc>
      </w:tr>
      <w:tr w:rsidR="008341BD" w:rsidRPr="00E7751B" w14:paraId="792EBB12" w14:textId="77777777" w:rsidTr="006A49AA">
        <w:tc>
          <w:tcPr>
            <w:tcW w:w="2906" w:type="dxa"/>
          </w:tcPr>
          <w:p w14:paraId="04090C01" w14:textId="0EFA2B74" w:rsidR="008341BD" w:rsidRPr="00E7751B" w:rsidRDefault="00B04D62" w:rsidP="00481E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Minimalne zakresy regulacji</w:t>
            </w:r>
          </w:p>
        </w:tc>
        <w:tc>
          <w:tcPr>
            <w:tcW w:w="6156" w:type="dxa"/>
          </w:tcPr>
          <w:p w14:paraId="1049D59C" w14:textId="5E4F606C" w:rsidR="00E44D90" w:rsidRPr="00E7751B" w:rsidRDefault="00B21B24" w:rsidP="00481EF1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rędkość przepływu (wiatru)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0 – </w:t>
            </w:r>
            <w:r w:rsidR="00E20059" w:rsidRPr="00E775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m/</w:t>
            </w:r>
            <w:r w:rsidR="00E20059" w:rsidRPr="00E7751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7CFAB039" w14:textId="51EA4BC5" w:rsidR="00E44D90" w:rsidRPr="00E7751B" w:rsidRDefault="00B21B24" w:rsidP="00E44D90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ąt natarcia łopatek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turbiny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60228" w:rsidRPr="00E7751B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3</w:t>
            </w:r>
            <w:r w:rsidR="00B60228" w:rsidRPr="00E775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AB2ECA" w14:textId="7D7F7A94" w:rsidR="00E44D90" w:rsidRPr="00E7751B" w:rsidRDefault="00B21B24" w:rsidP="00E44D90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ąt ustawienia wirnika względem przepływu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60228" w:rsidRPr="00E775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0°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+</w:t>
            </w:r>
            <w:r w:rsidR="00B60228" w:rsidRPr="00E775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0°</w:t>
            </w:r>
          </w:p>
        </w:tc>
      </w:tr>
      <w:tr w:rsidR="008341BD" w:rsidRPr="00E7751B" w14:paraId="1E62888F" w14:textId="77777777" w:rsidTr="006A49AA">
        <w:tc>
          <w:tcPr>
            <w:tcW w:w="2906" w:type="dxa"/>
          </w:tcPr>
          <w:p w14:paraId="7C980C46" w14:textId="77777777" w:rsidR="008341BD" w:rsidRPr="00E7751B" w:rsidRDefault="0073321B" w:rsidP="00424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Minimalne z</w:t>
            </w:r>
            <w:r w:rsidR="008341BD" w:rsidRPr="00E7751B">
              <w:rPr>
                <w:rFonts w:ascii="Times New Roman" w:hAnsi="Times New Roman" w:cs="Times New Roman"/>
                <w:sz w:val="24"/>
                <w:szCs w:val="24"/>
              </w:rPr>
              <w:t>akresy pomiarowe wielkości mierzonych</w:t>
            </w:r>
          </w:p>
        </w:tc>
        <w:tc>
          <w:tcPr>
            <w:tcW w:w="6156" w:type="dxa"/>
          </w:tcPr>
          <w:p w14:paraId="709B318F" w14:textId="1745D6E4" w:rsidR="00E44D90" w:rsidRPr="00E7751B" w:rsidRDefault="00B21B24" w:rsidP="00E44D90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>rędkość przepływu (wiatru)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E3A9C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62B1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m/s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lub odpowiednio do oferowanego zakresu regulacji prędkości przepływu (wiatru)</w:t>
            </w:r>
          </w:p>
          <w:p w14:paraId="7F774A18" w14:textId="5DFFF1A8" w:rsidR="00E44D90" w:rsidRPr="00E7751B" w:rsidRDefault="00362B1B" w:rsidP="00E72B60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prędkość obrotowa turbiny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: 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obr/</w:t>
            </w:r>
            <w:r w:rsidR="00E44D90" w:rsidRPr="00E7751B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</w:p>
        </w:tc>
      </w:tr>
      <w:tr w:rsidR="008341BD" w:rsidRPr="00E7751B" w14:paraId="1A7E7896" w14:textId="77777777" w:rsidTr="006A49AA">
        <w:tc>
          <w:tcPr>
            <w:tcW w:w="2906" w:type="dxa"/>
          </w:tcPr>
          <w:p w14:paraId="3B550ABB" w14:textId="44B3C573" w:rsidR="008341BD" w:rsidRPr="00E7751B" w:rsidRDefault="00B04D62" w:rsidP="00424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Minimalne funkcjonalności stanowiska</w:t>
            </w:r>
            <w:r w:rsidR="000C1224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(co najmniej wymienione)</w:t>
            </w:r>
          </w:p>
        </w:tc>
        <w:tc>
          <w:tcPr>
            <w:tcW w:w="6156" w:type="dxa"/>
          </w:tcPr>
          <w:p w14:paraId="58B424BC" w14:textId="199058D3" w:rsidR="00CE378C" w:rsidRPr="00E7751B" w:rsidRDefault="00CE378C" w:rsidP="00CE3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Stanowisko winno umożliwiać prowadzenie badań co najmniej w następującym zakresie poznawczym:</w:t>
            </w:r>
          </w:p>
          <w:p w14:paraId="28FEA857" w14:textId="1D93712A" w:rsidR="00CE378C" w:rsidRPr="00E7751B" w:rsidRDefault="001B16DA" w:rsidP="00CE378C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konwersja energii kinetycznej na energię elektryczną</w:t>
            </w:r>
          </w:p>
          <w:p w14:paraId="50C798E9" w14:textId="7E551070" w:rsidR="00CE378C" w:rsidRPr="00E7751B" w:rsidRDefault="001B16DA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zmiana mocy turbiny w funkcji zmiennej prędkości przepływu (wiatru)</w:t>
            </w:r>
          </w:p>
          <w:p w14:paraId="43ADC524" w14:textId="452FEAEE" w:rsidR="00CE378C" w:rsidRPr="00E7751B" w:rsidRDefault="001B16DA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zmiana mocy turbiny w funkcji kąta natarcia łopatek</w:t>
            </w:r>
          </w:p>
          <w:p w14:paraId="0E619E28" w14:textId="333B1B3D" w:rsidR="001B16DA" w:rsidRPr="00E7751B" w:rsidRDefault="001B16DA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zmiana mocy turbiny w funkcji kąta napływu powietrza (wiatru) na wirnik turbiny </w:t>
            </w:r>
          </w:p>
          <w:p w14:paraId="46FE64B5" w14:textId="139EC57A" w:rsidR="00CE378C" w:rsidRPr="00E7751B" w:rsidRDefault="007E1878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zmiana współczynnika mocy turbiny w funkcji współczynnika prędkości liniowej szczytu łopatki</w:t>
            </w:r>
            <w:r w:rsidR="00CE378C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oraz kąta natarcia łopatki</w:t>
            </w:r>
          </w:p>
          <w:p w14:paraId="6B21CF7E" w14:textId="45B6CFA0" w:rsidR="00CE378C" w:rsidRPr="00E7751B" w:rsidRDefault="007E1878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zmiana współczynnika mocy turbiny w funkcji współczynnika prędkości liniowej szczytu łopatki oraz kąta napływu powietrza (wiatru) na wirnik turbiny</w:t>
            </w:r>
          </w:p>
          <w:p w14:paraId="317640E5" w14:textId="6D444D66" w:rsidR="000C1224" w:rsidRPr="00E7751B" w:rsidRDefault="007E1878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wpływ zmiennej geometrii łopatek na pracę turbiny</w:t>
            </w:r>
          </w:p>
          <w:p w14:paraId="285686CF" w14:textId="14004EC0" w:rsidR="001B16DA" w:rsidRPr="00E7751B" w:rsidRDefault="001B16DA" w:rsidP="001B16D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rejestracja i wykreślanie charakterystyk pracy turbiny</w:t>
            </w:r>
          </w:p>
        </w:tc>
      </w:tr>
      <w:tr w:rsidR="002651A4" w:rsidRPr="00E7751B" w14:paraId="6BB24570" w14:textId="77777777" w:rsidTr="006A49AA">
        <w:tc>
          <w:tcPr>
            <w:tcW w:w="2906" w:type="dxa"/>
          </w:tcPr>
          <w:p w14:paraId="00E4CD9D" w14:textId="77777777" w:rsidR="002651A4" w:rsidRPr="00E7751B" w:rsidRDefault="002651A4" w:rsidP="0026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Transport na niewielkie odległości</w:t>
            </w:r>
          </w:p>
        </w:tc>
        <w:tc>
          <w:tcPr>
            <w:tcW w:w="6156" w:type="dxa"/>
          </w:tcPr>
          <w:p w14:paraId="64B0BF93" w14:textId="77777777" w:rsidR="002651A4" w:rsidRPr="00E7751B" w:rsidRDefault="002651A4" w:rsidP="0026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Stanowisko wyposażone w kółka do przetaczania </w:t>
            </w:r>
          </w:p>
        </w:tc>
      </w:tr>
      <w:tr w:rsidR="004F0E2D" w:rsidRPr="00E7751B" w14:paraId="60F1C8B2" w14:textId="77777777" w:rsidTr="006A49AA">
        <w:tc>
          <w:tcPr>
            <w:tcW w:w="2906" w:type="dxa"/>
          </w:tcPr>
          <w:p w14:paraId="0E02C623" w14:textId="77777777" w:rsidR="004F0E2D" w:rsidRPr="00E7751B" w:rsidRDefault="004F0E2D" w:rsidP="00976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Wymiary maksymalne</w:t>
            </w:r>
          </w:p>
        </w:tc>
        <w:tc>
          <w:tcPr>
            <w:tcW w:w="6156" w:type="dxa"/>
          </w:tcPr>
          <w:p w14:paraId="1B77E0A5" w14:textId="77777777" w:rsidR="004F0E2D" w:rsidRPr="00E7751B" w:rsidRDefault="004F0E2D" w:rsidP="009766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dł x szer x wys: 1500mm x 800mm x 1500mm</w:t>
            </w:r>
          </w:p>
        </w:tc>
      </w:tr>
      <w:tr w:rsidR="004F0E2D" w:rsidRPr="00E7751B" w14:paraId="26CB19EB" w14:textId="77777777" w:rsidTr="006A49AA">
        <w:tc>
          <w:tcPr>
            <w:tcW w:w="2906" w:type="dxa"/>
          </w:tcPr>
          <w:p w14:paraId="36AD3BB1" w14:textId="77777777" w:rsidR="004F0E2D" w:rsidRPr="00E7751B" w:rsidRDefault="004F0E2D" w:rsidP="00976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Waga maksymalna stanowiska</w:t>
            </w:r>
          </w:p>
        </w:tc>
        <w:tc>
          <w:tcPr>
            <w:tcW w:w="6156" w:type="dxa"/>
          </w:tcPr>
          <w:p w14:paraId="2ED7C5C6" w14:textId="57CBDB85" w:rsidR="004F0E2D" w:rsidRPr="00E7751B" w:rsidRDefault="007E1878" w:rsidP="00976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4F0E2D" w:rsidRPr="00E7751B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r w:rsidR="00741A0E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netto</w:t>
            </w:r>
          </w:p>
        </w:tc>
      </w:tr>
      <w:tr w:rsidR="006A49AA" w:rsidRPr="00E7751B" w14:paraId="2C2D80C3" w14:textId="77777777" w:rsidTr="006A49AA">
        <w:tc>
          <w:tcPr>
            <w:tcW w:w="2903" w:type="dxa"/>
          </w:tcPr>
          <w:p w14:paraId="168B3394" w14:textId="77777777" w:rsidR="006A49AA" w:rsidRPr="00E7751B" w:rsidRDefault="006A49AA" w:rsidP="00313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6159" w:type="dxa"/>
          </w:tcPr>
          <w:p w14:paraId="75467CC5" w14:textId="77777777" w:rsidR="006A49AA" w:rsidRPr="00E7751B" w:rsidRDefault="006A49AA" w:rsidP="00313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Minimum 24 miesięcy</w:t>
            </w:r>
          </w:p>
        </w:tc>
      </w:tr>
    </w:tbl>
    <w:p w14:paraId="130A987C" w14:textId="61893AEA" w:rsidR="00F817C3" w:rsidRPr="00E7751B" w:rsidRDefault="00F817C3" w:rsidP="002651A4">
      <w:pPr>
        <w:rPr>
          <w:rFonts w:ascii="Times New Roman" w:hAnsi="Times New Roman" w:cs="Times New Roman"/>
          <w:sz w:val="24"/>
          <w:szCs w:val="24"/>
        </w:rPr>
      </w:pPr>
    </w:p>
    <w:p w14:paraId="604E6F07" w14:textId="025F218E" w:rsidR="00F817C3" w:rsidRPr="006A49AA" w:rsidRDefault="006A49AA" w:rsidP="00F817C3">
      <w:pPr>
        <w:rPr>
          <w:rFonts w:ascii="Times New Roman" w:hAnsi="Times New Roman" w:cs="Times New Roman"/>
          <w:sz w:val="24"/>
          <w:szCs w:val="24"/>
          <w:u w:val="single"/>
        </w:rPr>
      </w:pPr>
      <w:r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>Zadanie nr 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D2A9A"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Specyfikacja techniczna - </w:t>
      </w:r>
      <w:r w:rsidR="00F817C3"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>Stanowisko mobilne do badania pom</w:t>
      </w:r>
      <w:r w:rsidR="0093501F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F817C3" w:rsidRPr="006A49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ciepła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07"/>
        <w:gridCol w:w="6155"/>
      </w:tblGrid>
      <w:tr w:rsidR="00F817C3" w:rsidRPr="00E7751B" w14:paraId="7279EA55" w14:textId="77777777" w:rsidTr="00156368">
        <w:tc>
          <w:tcPr>
            <w:tcW w:w="2907" w:type="dxa"/>
          </w:tcPr>
          <w:p w14:paraId="3C063C74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6155" w:type="dxa"/>
          </w:tcPr>
          <w:p w14:paraId="564A10F8" w14:textId="35F4FDF4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Stanowisko mobilne do badania pomp ciepła</w:t>
            </w:r>
          </w:p>
        </w:tc>
      </w:tr>
      <w:tr w:rsidR="00F817C3" w:rsidRPr="00E7751B" w14:paraId="7C42A3C3" w14:textId="77777777" w:rsidTr="00156368">
        <w:tc>
          <w:tcPr>
            <w:tcW w:w="2907" w:type="dxa"/>
          </w:tcPr>
          <w:p w14:paraId="4A1FC2D4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Rodzaj stanowiska</w:t>
            </w:r>
          </w:p>
        </w:tc>
        <w:tc>
          <w:tcPr>
            <w:tcW w:w="6155" w:type="dxa"/>
          </w:tcPr>
          <w:p w14:paraId="3F8213E9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Stanowisko mobilne </w:t>
            </w:r>
          </w:p>
        </w:tc>
      </w:tr>
      <w:tr w:rsidR="00F817C3" w:rsidRPr="00E7751B" w14:paraId="73F0F5C3" w14:textId="77777777" w:rsidTr="00156368">
        <w:tc>
          <w:tcPr>
            <w:tcW w:w="2907" w:type="dxa"/>
          </w:tcPr>
          <w:p w14:paraId="2391730B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Elementy wyposażenia (wyposażenie minimalne)</w:t>
            </w:r>
          </w:p>
        </w:tc>
        <w:tc>
          <w:tcPr>
            <w:tcW w:w="6155" w:type="dxa"/>
          </w:tcPr>
          <w:p w14:paraId="1DF72292" w14:textId="27B0A913" w:rsidR="00F817C3" w:rsidRPr="00E7751B" w:rsidRDefault="00E02544" w:rsidP="0087760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kompletny układ pompy ciepła powietrze-woda obejmujący</w:t>
            </w:r>
            <w:r w:rsidR="00F817C3" w:rsidRPr="00E775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CF61002" w14:textId="5EA332B9" w:rsidR="00F817C3" w:rsidRPr="00E7751B" w:rsidRDefault="00E02544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sprężarkę czynnika ziębniczego</w:t>
            </w:r>
          </w:p>
          <w:p w14:paraId="58D21578" w14:textId="02507F11" w:rsidR="00E02544" w:rsidRPr="00E7751B" w:rsidRDefault="00E02544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termostatyczny zawór rozprężny</w:t>
            </w:r>
          </w:p>
          <w:p w14:paraId="76D0F5D0" w14:textId="43E239D9" w:rsidR="00F817C3" w:rsidRPr="00E7751B" w:rsidRDefault="00E02544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parownik z wentylatorem</w:t>
            </w:r>
          </w:p>
          <w:p w14:paraId="4D6B3267" w14:textId="0CA9DE95" w:rsidR="00F817C3" w:rsidRPr="00E7751B" w:rsidRDefault="00E02544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skraplacz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w postaci wymiennika ciepła przekazującego ciepło skraplania do wody</w:t>
            </w:r>
          </w:p>
          <w:p w14:paraId="6BCCBEC3" w14:textId="4F6511B6" w:rsidR="007B19E7" w:rsidRPr="00E7751B" w:rsidRDefault="007B19E7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zbiornik buforowy czynnika ziębniczego</w:t>
            </w:r>
          </w:p>
          <w:p w14:paraId="24798864" w14:textId="56D62D3C" w:rsidR="00F817C3" w:rsidRPr="00E7751B" w:rsidRDefault="00E02544" w:rsidP="0087760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układ </w:t>
            </w:r>
            <w:r w:rsidR="004A17AB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odbioru ciepła i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chłodzenia skraplacza, obejmujący</w:t>
            </w:r>
            <w:r w:rsidR="00F817C3" w:rsidRPr="00E775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572182D" w14:textId="5154EB95" w:rsidR="00F817C3" w:rsidRPr="00E7751B" w:rsidRDefault="004A17AB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zbiornik podgrzanej wody z zabudowaną wężownicą do symulacji zmiennego odbioru ciepła</w:t>
            </w:r>
          </w:p>
          <w:p w14:paraId="65166ADC" w14:textId="73655AE4" w:rsidR="00F817C3" w:rsidRPr="00E7751B" w:rsidRDefault="004A17AB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pompę cyrkulacyjną podgrzewanej wody</w:t>
            </w:r>
          </w:p>
          <w:p w14:paraId="125CCCA0" w14:textId="03B95839" w:rsidR="007B19E7" w:rsidRPr="00E7751B" w:rsidRDefault="007B19E7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przyłącz</w:t>
            </w:r>
            <w:r w:rsidR="00384833" w:rsidRPr="00E7751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94441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do wody,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do napełniania i opróżniania </w:t>
            </w:r>
            <w:r w:rsidR="00384833" w:rsidRPr="00E7751B">
              <w:rPr>
                <w:rFonts w:ascii="Times New Roman" w:hAnsi="Times New Roman" w:cs="Times New Roman"/>
                <w:sz w:val="24"/>
                <w:szCs w:val="24"/>
              </w:rPr>
              <w:t>układu</w:t>
            </w:r>
          </w:p>
          <w:p w14:paraId="028B3CB2" w14:textId="1FAA985A" w:rsidR="00384833" w:rsidRPr="00E7751B" w:rsidRDefault="00384833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przyłącz</w:t>
            </w:r>
            <w:r w:rsidR="00E94441" w:rsidRPr="00E7751B">
              <w:rPr>
                <w:rFonts w:ascii="Times New Roman" w:hAnsi="Times New Roman" w:cs="Times New Roman"/>
                <w:sz w:val="24"/>
                <w:szCs w:val="24"/>
              </w:rPr>
              <w:t>a do wody, do podłączenia czynnika symulującego odbiór ciepła</w:t>
            </w:r>
          </w:p>
          <w:p w14:paraId="2BF1D4B9" w14:textId="77777777" w:rsidR="00F817C3" w:rsidRPr="00E7751B" w:rsidRDefault="00F817C3" w:rsidP="0087760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czujniki pomiarowe</w:t>
            </w:r>
          </w:p>
          <w:p w14:paraId="777A953F" w14:textId="734F98E6" w:rsidR="00F817C3" w:rsidRPr="00E7751B" w:rsidRDefault="007B19E7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minimum 4 czujniki temperatury czynnika ziębniczego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po jednym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usytuowan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>ym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za parownikiem, sprężarką, skraplaczem i zaworem rozprężnym </w:t>
            </w:r>
            <w:r w:rsidR="00F817C3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BC7C23" w14:textId="681884EC" w:rsidR="00F817C3" w:rsidRPr="00E7751B" w:rsidRDefault="007B19E7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minimum 2 czujniki temperatury podgrzewanej wody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>, po jednym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umiejscowion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>ym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przed i za skraplaczem</w:t>
            </w:r>
          </w:p>
          <w:p w14:paraId="3DF31412" w14:textId="2BDBC227" w:rsidR="00F817C3" w:rsidRPr="00E7751B" w:rsidRDefault="007B19E7" w:rsidP="00877600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minimum 2 przepływomierze</w:t>
            </w:r>
            <w:r w:rsidR="00872C41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, po jednym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do pomiaru natężenia przepływu podgrzewanej wody i wody zimnej symulującej obciążenie</w:t>
            </w:r>
          </w:p>
          <w:p w14:paraId="63A3480A" w14:textId="26D9CD68" w:rsidR="007B19E7" w:rsidRPr="00E7751B" w:rsidRDefault="007B19E7" w:rsidP="0087760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cyfrowy układ prezentacji chwilowych wartości mierzonych sygnałów</w:t>
            </w:r>
          </w:p>
          <w:p w14:paraId="2B330C10" w14:textId="723B2FBD" w:rsidR="00F817C3" w:rsidRPr="00E7751B" w:rsidRDefault="0055585B" w:rsidP="00877600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układ rejestracji danych pomiarowych wyposażony w złącze umożliwiające wymianę danych pomiędzy stanowiskiem i komputerem</w:t>
            </w:r>
          </w:p>
          <w:p w14:paraId="3C18B89F" w14:textId="77777777" w:rsidR="00CE7F0A" w:rsidRPr="00E7751B" w:rsidRDefault="0055585B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wyłącznik bezpieczeństwa</w:t>
            </w:r>
          </w:p>
          <w:p w14:paraId="61DF4F5C" w14:textId="540417FA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oprogramowanie do monitorowania pracy stanowiska oraz rejestracji pomiarów (oprogramowanie na komputer klasy PC z systemem operacyjnym Windows 10)</w:t>
            </w:r>
          </w:p>
          <w:p w14:paraId="4EF45822" w14:textId="77777777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kabel do przesyłania danych pomiędzy stanowiskiem i komputerem</w:t>
            </w:r>
          </w:p>
          <w:p w14:paraId="0EE5F6C8" w14:textId="77777777" w:rsidR="00CE7F0A" w:rsidRPr="00E7751B" w:rsidRDefault="00CE7F0A" w:rsidP="00CE7F0A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Instrukcja obsługi</w:t>
            </w:r>
          </w:p>
          <w:p w14:paraId="4328166C" w14:textId="273915BF" w:rsidR="0055585B" w:rsidRPr="00E7751B" w:rsidRDefault="00CE7F0A" w:rsidP="00CE7F0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Materiały dydaktyczne z opisem przykładowych eksperymentów</w:t>
            </w:r>
          </w:p>
        </w:tc>
      </w:tr>
      <w:tr w:rsidR="00E72B60" w:rsidRPr="00E7751B" w14:paraId="5C3951A9" w14:textId="77777777" w:rsidTr="00156368">
        <w:tc>
          <w:tcPr>
            <w:tcW w:w="2907" w:type="dxa"/>
          </w:tcPr>
          <w:p w14:paraId="2FFC6467" w14:textId="7E21354A" w:rsidR="00E72B60" w:rsidRPr="00E7751B" w:rsidRDefault="00E72B60" w:rsidP="00B53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Minimalne zakresy parametrów technicznych</w:t>
            </w:r>
          </w:p>
        </w:tc>
        <w:tc>
          <w:tcPr>
            <w:tcW w:w="6155" w:type="dxa"/>
          </w:tcPr>
          <w:p w14:paraId="00A48D3A" w14:textId="53AC9B07" w:rsidR="00E72B60" w:rsidRPr="00E7751B" w:rsidRDefault="00E72B60" w:rsidP="00B53FF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ciśnienie względne czynnika ziębniczego: 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bar</w:t>
            </w:r>
          </w:p>
          <w:p w14:paraId="67DADDF6" w14:textId="4A4B2E52" w:rsidR="00E72B60" w:rsidRPr="00E7751B" w:rsidRDefault="00E72B60" w:rsidP="00B53FF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natężenie przepływu podgrzewanej wody: 0 – </w:t>
            </w:r>
            <w:r w:rsidR="00E67BC9" w:rsidRPr="00E775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 l/h</w:t>
            </w:r>
          </w:p>
          <w:p w14:paraId="528202D4" w14:textId="58757024" w:rsidR="00E72B60" w:rsidRPr="00E7751B" w:rsidRDefault="00E72B60" w:rsidP="00B53FF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natężenie przepływu wody chłodzącej: 10 – 1</w:t>
            </w:r>
            <w:r w:rsidR="00E67BC9" w:rsidRPr="00E775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 l/h</w:t>
            </w:r>
          </w:p>
          <w:p w14:paraId="60B35E66" w14:textId="240CBAA3" w:rsidR="00E72B60" w:rsidRPr="00E7751B" w:rsidRDefault="00E72B60" w:rsidP="00B53FF6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natężenie przepływu czynnika ziębniczego: 0 – 1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kg/h</w:t>
            </w:r>
          </w:p>
        </w:tc>
      </w:tr>
      <w:tr w:rsidR="00F817C3" w:rsidRPr="00E7751B" w14:paraId="0CB14820" w14:textId="77777777" w:rsidTr="00156368">
        <w:tc>
          <w:tcPr>
            <w:tcW w:w="2907" w:type="dxa"/>
          </w:tcPr>
          <w:p w14:paraId="531D5A74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Minimalne zakresy pomiarowe wielkości mierzonych</w:t>
            </w:r>
          </w:p>
        </w:tc>
        <w:tc>
          <w:tcPr>
            <w:tcW w:w="6155" w:type="dxa"/>
          </w:tcPr>
          <w:p w14:paraId="2C0CB597" w14:textId="5C3DC5AE" w:rsidR="0089241B" w:rsidRPr="00E7751B" w:rsidRDefault="0089241B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ciśnienie względne czynnika ziębniczego: 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2CD" w:rsidRPr="00E7751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252CD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r lub odpowiednio do oferowanego zakresu parametru</w:t>
            </w:r>
          </w:p>
          <w:p w14:paraId="6B2E691A" w14:textId="7A709984" w:rsidR="0089241B" w:rsidRPr="00E7751B" w:rsidRDefault="0089241B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temperatura czynnika ziębniczego: -100</w:t>
            </w:r>
            <w:r w:rsidR="007252CD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100°C</w:t>
            </w:r>
          </w:p>
          <w:p w14:paraId="7CD5577F" w14:textId="5C870B79" w:rsidR="0089241B" w:rsidRPr="00E7751B" w:rsidRDefault="0089241B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temperatura wody: 0 </w:t>
            </w:r>
            <w:r w:rsidR="007252CD" w:rsidRPr="00E7751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100°C</w:t>
            </w:r>
          </w:p>
          <w:p w14:paraId="3C2D7639" w14:textId="7ADAF913" w:rsidR="0089241B" w:rsidRPr="00E7751B" w:rsidRDefault="007252CD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natężenie przepływu podgrzewanej wody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: 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7E1A2D" w:rsidRPr="00E775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 l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/h</w:t>
            </w:r>
          </w:p>
          <w:p w14:paraId="371D4D90" w14:textId="57287D5C" w:rsidR="0089241B" w:rsidRPr="00E7751B" w:rsidRDefault="007252CD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natężenie przepływu wody chłodzącej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: 10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E1A2D" w:rsidRPr="00E775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/h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8A2B70" w14:textId="79BBCB35" w:rsidR="00F817C3" w:rsidRPr="00E7751B" w:rsidRDefault="007252CD" w:rsidP="0089241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natężenie przepływu czynnika ziębniczego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: 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241B" w:rsidRPr="00E7751B">
              <w:rPr>
                <w:rFonts w:ascii="Times New Roman" w:hAnsi="Times New Roman" w:cs="Times New Roman"/>
                <w:sz w:val="24"/>
                <w:szCs w:val="24"/>
              </w:rPr>
              <w:t>kg/h</w:t>
            </w:r>
            <w:r w:rsidR="00244973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lub odpowiednio do oferowanego zakresu parametru</w:t>
            </w:r>
          </w:p>
        </w:tc>
      </w:tr>
      <w:tr w:rsidR="00F817C3" w:rsidRPr="00E7751B" w14:paraId="78F6DC52" w14:textId="77777777" w:rsidTr="00156368">
        <w:tc>
          <w:tcPr>
            <w:tcW w:w="2907" w:type="dxa"/>
          </w:tcPr>
          <w:p w14:paraId="4796A7CA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Minimalne funkcjonalności stanowiska (co najmniej wymienione)</w:t>
            </w:r>
          </w:p>
        </w:tc>
        <w:tc>
          <w:tcPr>
            <w:tcW w:w="6155" w:type="dxa"/>
          </w:tcPr>
          <w:p w14:paraId="79AFC067" w14:textId="77777777" w:rsidR="00F817C3" w:rsidRPr="00E7751B" w:rsidRDefault="00F817C3" w:rsidP="00877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Stanowisko winno umożliwiać prowadzenie badań co najmniej w następującym zakresie poznawczym:</w:t>
            </w:r>
          </w:p>
          <w:p w14:paraId="29F604DE" w14:textId="4D19DD5B" w:rsidR="00741A0E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projektowanie i eksploatacja pomp ciepła powietrze-woda</w:t>
            </w:r>
          </w:p>
          <w:p w14:paraId="5E7524FE" w14:textId="72DA4FD4" w:rsidR="00741A0E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bilans energetyczny</w:t>
            </w:r>
          </w:p>
          <w:p w14:paraId="4F1902D5" w14:textId="35011CAC" w:rsidR="00741A0E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wyznaczanie charakterystycznych wielkości:</w:t>
            </w:r>
          </w:p>
          <w:p w14:paraId="0D8E8810" w14:textId="640F77A0" w:rsidR="00741A0E" w:rsidRPr="00E7751B" w:rsidRDefault="00741A0E" w:rsidP="00741A0E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spręż kompresora</w:t>
            </w:r>
          </w:p>
          <w:p w14:paraId="300689C2" w14:textId="17C5E2F2" w:rsidR="00741A0E" w:rsidRPr="00E7751B" w:rsidRDefault="00741A0E" w:rsidP="00741A0E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teoretyczny współczynnik wydajności COP</w:t>
            </w:r>
          </w:p>
          <w:p w14:paraId="05DF96F2" w14:textId="12E8D3EE" w:rsidR="00741A0E" w:rsidRPr="00E7751B" w:rsidRDefault="00741A0E" w:rsidP="00741A0E">
            <w:pPr>
              <w:pStyle w:val="Akapitzlist"/>
              <w:numPr>
                <w:ilvl w:val="1"/>
                <w:numId w:val="3"/>
              </w:numPr>
              <w:autoSpaceDE w:val="0"/>
              <w:autoSpaceDN w:val="0"/>
              <w:adjustRightInd w:val="0"/>
              <w:ind w:left="605" w:hanging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rzeczywisty współczynnik wydajności COP</w:t>
            </w:r>
          </w:p>
          <w:p w14:paraId="6DAE6F9E" w14:textId="341F6E8B" w:rsidR="00741A0E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wyznaczanie charakterystyk zależności współczynnika COP od różnicy temperatur powietrza i wody</w:t>
            </w:r>
          </w:p>
          <w:p w14:paraId="031DAE56" w14:textId="5E50F29F" w:rsidR="00741A0E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analiza pracy pompy ciepła pod zmiennym obciążeniem</w:t>
            </w:r>
          </w:p>
          <w:p w14:paraId="0095414D" w14:textId="475E1CE5" w:rsidR="00F817C3" w:rsidRPr="00E7751B" w:rsidRDefault="00741A0E" w:rsidP="00741A0E">
            <w:pPr>
              <w:pStyle w:val="Akapitzlist"/>
              <w:numPr>
                <w:ilvl w:val="0"/>
                <w:numId w:val="3"/>
              </w:numPr>
              <w:ind w:left="318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rejestracja i prezentacja obiegu termodynamicznego na wykresach (minimum na wykresie p-h ciśnienie-entalpia)</w:t>
            </w:r>
          </w:p>
        </w:tc>
      </w:tr>
      <w:tr w:rsidR="00F817C3" w:rsidRPr="00E7751B" w14:paraId="52A3B8DE" w14:textId="77777777" w:rsidTr="00156368">
        <w:tc>
          <w:tcPr>
            <w:tcW w:w="2907" w:type="dxa"/>
          </w:tcPr>
          <w:p w14:paraId="316F1C38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Transport na niewielkie odległości</w:t>
            </w:r>
          </w:p>
        </w:tc>
        <w:tc>
          <w:tcPr>
            <w:tcW w:w="6155" w:type="dxa"/>
          </w:tcPr>
          <w:p w14:paraId="0E9A5B0D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Stanowisko wyposażone w kółka do przetaczania </w:t>
            </w:r>
          </w:p>
        </w:tc>
      </w:tr>
      <w:tr w:rsidR="00F817C3" w:rsidRPr="00E7751B" w14:paraId="3793F7AF" w14:textId="77777777" w:rsidTr="00156368">
        <w:tc>
          <w:tcPr>
            <w:tcW w:w="2907" w:type="dxa"/>
          </w:tcPr>
          <w:p w14:paraId="6DF810DC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Wymiary maksymalne</w:t>
            </w:r>
          </w:p>
        </w:tc>
        <w:tc>
          <w:tcPr>
            <w:tcW w:w="6155" w:type="dxa"/>
          </w:tcPr>
          <w:p w14:paraId="60ABBD8F" w14:textId="1364FE62" w:rsidR="00F817C3" w:rsidRPr="00E7751B" w:rsidRDefault="00F817C3" w:rsidP="008776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dł x szer x wys: 1</w:t>
            </w:r>
            <w:r w:rsidR="00013CF1" w:rsidRPr="00E775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00mm x 800mm x </w:t>
            </w:r>
            <w:r w:rsidR="00013CF1" w:rsidRPr="00E775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00mm</w:t>
            </w:r>
          </w:p>
        </w:tc>
      </w:tr>
      <w:tr w:rsidR="00F817C3" w:rsidRPr="00E7751B" w14:paraId="1E199234" w14:textId="77777777" w:rsidTr="00156368">
        <w:tc>
          <w:tcPr>
            <w:tcW w:w="2907" w:type="dxa"/>
          </w:tcPr>
          <w:p w14:paraId="4291BB28" w14:textId="77777777" w:rsidR="00F817C3" w:rsidRPr="00E7751B" w:rsidRDefault="00F817C3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Waga maksymalna stanowiska</w:t>
            </w:r>
          </w:p>
        </w:tc>
        <w:tc>
          <w:tcPr>
            <w:tcW w:w="6155" w:type="dxa"/>
          </w:tcPr>
          <w:p w14:paraId="6BC5CB6A" w14:textId="4B278527" w:rsidR="00F817C3" w:rsidRPr="00E7751B" w:rsidRDefault="004B48C8" w:rsidP="00877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F817C3" w:rsidRPr="00E7751B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r w:rsidR="00741A0E" w:rsidRPr="00E7751B">
              <w:rPr>
                <w:rFonts w:ascii="Times New Roman" w:hAnsi="Times New Roman" w:cs="Times New Roman"/>
                <w:sz w:val="24"/>
                <w:szCs w:val="24"/>
              </w:rPr>
              <w:t xml:space="preserve"> netto</w:t>
            </w:r>
          </w:p>
        </w:tc>
      </w:tr>
      <w:tr w:rsidR="00156368" w:rsidRPr="00E7751B" w14:paraId="217BA605" w14:textId="77777777" w:rsidTr="00156368">
        <w:tc>
          <w:tcPr>
            <w:tcW w:w="2905" w:type="dxa"/>
          </w:tcPr>
          <w:p w14:paraId="7E5039C1" w14:textId="77777777" w:rsidR="00156368" w:rsidRPr="00E7751B" w:rsidRDefault="00156368" w:rsidP="00425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6157" w:type="dxa"/>
          </w:tcPr>
          <w:p w14:paraId="66C4A85B" w14:textId="77777777" w:rsidR="00156368" w:rsidRPr="00E7751B" w:rsidRDefault="00156368" w:rsidP="00425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51B">
              <w:rPr>
                <w:rFonts w:ascii="Times New Roman" w:hAnsi="Times New Roman" w:cs="Times New Roman"/>
                <w:sz w:val="24"/>
                <w:szCs w:val="24"/>
              </w:rPr>
              <w:t>Minimum 24 miesięcy</w:t>
            </w:r>
          </w:p>
        </w:tc>
      </w:tr>
    </w:tbl>
    <w:p w14:paraId="0A4A5AC7" w14:textId="29585848" w:rsidR="00C33FAB" w:rsidRPr="00E7751B" w:rsidRDefault="00C33FAB" w:rsidP="002651A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0AA6139" w14:textId="1B6F8DB2" w:rsidR="003B188C" w:rsidRPr="00E7751B" w:rsidRDefault="003B188C" w:rsidP="002651A4">
      <w:pPr>
        <w:rPr>
          <w:rFonts w:ascii="Times New Roman" w:hAnsi="Times New Roman" w:cs="Times New Roman"/>
          <w:sz w:val="24"/>
          <w:szCs w:val="24"/>
        </w:rPr>
      </w:pPr>
    </w:p>
    <w:sectPr w:rsidR="003B188C" w:rsidRPr="00E7751B" w:rsidSect="00C3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E6F9F" w14:textId="77777777" w:rsidR="00D304EF" w:rsidRDefault="00D304EF" w:rsidP="00E20059">
      <w:pPr>
        <w:spacing w:after="0" w:line="240" w:lineRule="auto"/>
      </w:pPr>
      <w:r>
        <w:separator/>
      </w:r>
    </w:p>
  </w:endnote>
  <w:endnote w:type="continuationSeparator" w:id="0">
    <w:p w14:paraId="6CBA47F5" w14:textId="77777777" w:rsidR="00D304EF" w:rsidRDefault="00D304EF" w:rsidP="00E20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EE839" w14:textId="77777777" w:rsidR="00D304EF" w:rsidRDefault="00D304EF" w:rsidP="00E20059">
      <w:pPr>
        <w:spacing w:after="0" w:line="240" w:lineRule="auto"/>
      </w:pPr>
      <w:r>
        <w:separator/>
      </w:r>
    </w:p>
  </w:footnote>
  <w:footnote w:type="continuationSeparator" w:id="0">
    <w:p w14:paraId="3FA26CEE" w14:textId="77777777" w:rsidR="00D304EF" w:rsidRDefault="00D304EF" w:rsidP="00E20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4056A"/>
    <w:multiLevelType w:val="hybridMultilevel"/>
    <w:tmpl w:val="DE561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46415"/>
    <w:multiLevelType w:val="hybridMultilevel"/>
    <w:tmpl w:val="6FF6C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8071E"/>
    <w:multiLevelType w:val="hybridMultilevel"/>
    <w:tmpl w:val="7A4C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F4D0C"/>
    <w:multiLevelType w:val="hybridMultilevel"/>
    <w:tmpl w:val="55F04C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816F4"/>
    <w:multiLevelType w:val="hybridMultilevel"/>
    <w:tmpl w:val="95B27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A4"/>
    <w:rsid w:val="00013CF1"/>
    <w:rsid w:val="0002681C"/>
    <w:rsid w:val="00047961"/>
    <w:rsid w:val="00055F25"/>
    <w:rsid w:val="000870DB"/>
    <w:rsid w:val="000B44D7"/>
    <w:rsid w:val="000C1224"/>
    <w:rsid w:val="000D5E68"/>
    <w:rsid w:val="00101499"/>
    <w:rsid w:val="001273DA"/>
    <w:rsid w:val="001525E6"/>
    <w:rsid w:val="00156368"/>
    <w:rsid w:val="001B16DA"/>
    <w:rsid w:val="002223E7"/>
    <w:rsid w:val="00244973"/>
    <w:rsid w:val="002651A4"/>
    <w:rsid w:val="002937B3"/>
    <w:rsid w:val="002B2BA2"/>
    <w:rsid w:val="002E20F3"/>
    <w:rsid w:val="00362B1B"/>
    <w:rsid w:val="00380998"/>
    <w:rsid w:val="00384833"/>
    <w:rsid w:val="003B188C"/>
    <w:rsid w:val="003F6357"/>
    <w:rsid w:val="004241D8"/>
    <w:rsid w:val="00473FCA"/>
    <w:rsid w:val="0047427F"/>
    <w:rsid w:val="00481EF1"/>
    <w:rsid w:val="004A17AB"/>
    <w:rsid w:val="004B48C8"/>
    <w:rsid w:val="004F0E2D"/>
    <w:rsid w:val="005250FA"/>
    <w:rsid w:val="00526FB8"/>
    <w:rsid w:val="0055585B"/>
    <w:rsid w:val="005565D9"/>
    <w:rsid w:val="0060605D"/>
    <w:rsid w:val="00681343"/>
    <w:rsid w:val="00683775"/>
    <w:rsid w:val="00696896"/>
    <w:rsid w:val="006A49AA"/>
    <w:rsid w:val="006C1AD0"/>
    <w:rsid w:val="006E3A71"/>
    <w:rsid w:val="006E3A9C"/>
    <w:rsid w:val="007252CD"/>
    <w:rsid w:val="0073321B"/>
    <w:rsid w:val="007348E4"/>
    <w:rsid w:val="00741A0E"/>
    <w:rsid w:val="0076118C"/>
    <w:rsid w:val="007B19E7"/>
    <w:rsid w:val="007B4313"/>
    <w:rsid w:val="007C1C4E"/>
    <w:rsid w:val="007C4225"/>
    <w:rsid w:val="007D44B7"/>
    <w:rsid w:val="007E1878"/>
    <w:rsid w:val="007E1A2D"/>
    <w:rsid w:val="007E2D95"/>
    <w:rsid w:val="007E7E45"/>
    <w:rsid w:val="007F2232"/>
    <w:rsid w:val="008341BD"/>
    <w:rsid w:val="00872C41"/>
    <w:rsid w:val="0089241B"/>
    <w:rsid w:val="008B3DC1"/>
    <w:rsid w:val="008C3D4D"/>
    <w:rsid w:val="008E3D75"/>
    <w:rsid w:val="00900E95"/>
    <w:rsid w:val="0093501F"/>
    <w:rsid w:val="009B564A"/>
    <w:rsid w:val="009E351A"/>
    <w:rsid w:val="009E5CAC"/>
    <w:rsid w:val="009E7EDE"/>
    <w:rsid w:val="00A24B68"/>
    <w:rsid w:val="00A33ECD"/>
    <w:rsid w:val="00AA0FF5"/>
    <w:rsid w:val="00B04D62"/>
    <w:rsid w:val="00B21B24"/>
    <w:rsid w:val="00B437C8"/>
    <w:rsid w:val="00B60228"/>
    <w:rsid w:val="00BA514E"/>
    <w:rsid w:val="00BD3AE5"/>
    <w:rsid w:val="00C33FAB"/>
    <w:rsid w:val="00C34682"/>
    <w:rsid w:val="00CD2A9A"/>
    <w:rsid w:val="00CE378C"/>
    <w:rsid w:val="00CE7F0A"/>
    <w:rsid w:val="00D115AB"/>
    <w:rsid w:val="00D13E4D"/>
    <w:rsid w:val="00D21E9D"/>
    <w:rsid w:val="00D304EF"/>
    <w:rsid w:val="00D32C30"/>
    <w:rsid w:val="00E02544"/>
    <w:rsid w:val="00E20059"/>
    <w:rsid w:val="00E44D90"/>
    <w:rsid w:val="00E50CA5"/>
    <w:rsid w:val="00E67BC9"/>
    <w:rsid w:val="00E72B60"/>
    <w:rsid w:val="00E7751B"/>
    <w:rsid w:val="00E94441"/>
    <w:rsid w:val="00EA3874"/>
    <w:rsid w:val="00EE1AAE"/>
    <w:rsid w:val="00EE4FDA"/>
    <w:rsid w:val="00F2264D"/>
    <w:rsid w:val="00F60CC2"/>
    <w:rsid w:val="00F817C3"/>
    <w:rsid w:val="00FB3E8F"/>
    <w:rsid w:val="00FD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188EE"/>
  <w15:docId w15:val="{5329D208-09EA-4C55-955F-A80A5ED0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0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51A4"/>
    <w:pPr>
      <w:ind w:left="720"/>
      <w:contextualSpacing/>
    </w:pPr>
  </w:style>
  <w:style w:type="table" w:styleId="Tabela-Siatka">
    <w:name w:val="Table Grid"/>
    <w:basedOn w:val="Standardowy"/>
    <w:uiPriority w:val="59"/>
    <w:rsid w:val="0026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437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37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37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37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37C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7C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00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00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0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6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Panowski</dc:creator>
  <cp:lastModifiedBy>Agnieszka Bera-Rakoczy</cp:lastModifiedBy>
  <cp:revision>2</cp:revision>
  <cp:lastPrinted>2020-08-28T12:43:00Z</cp:lastPrinted>
  <dcterms:created xsi:type="dcterms:W3CDTF">2020-09-09T07:51:00Z</dcterms:created>
  <dcterms:modified xsi:type="dcterms:W3CDTF">2020-09-09T07:51:00Z</dcterms:modified>
</cp:coreProperties>
</file>