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B813BA" w:rsidRPr="00B813BA">
        <w:rPr>
          <w:rFonts w:ascii="Verdana" w:hAnsi="Verdana"/>
          <w:sz w:val="16"/>
          <w:szCs w:val="16"/>
        </w:rPr>
        <w:t>KC-zp.272-358/20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B813BA" w:rsidRPr="00B813BA">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B813BA" w:rsidRPr="00B813BA">
        <w:rPr>
          <w:rFonts w:ascii="Verdana" w:hAnsi="Verdana"/>
          <w:sz w:val="16"/>
          <w:szCs w:val="16"/>
        </w:rPr>
        <w:t>2020-09-04</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876E36" w:rsidRPr="00315D72" w:rsidRDefault="00876E36" w:rsidP="00876E36">
      <w:pPr>
        <w:pStyle w:val="Nagwek1"/>
        <w:jc w:val="center"/>
        <w:rPr>
          <w:rFonts w:ascii="Verdana" w:hAnsi="Verdana"/>
          <w:sz w:val="20"/>
        </w:rPr>
      </w:pPr>
      <w:r w:rsidRPr="00315D72">
        <w:rPr>
          <w:rFonts w:ascii="Verdana" w:hAnsi="Verdana"/>
          <w:sz w:val="20"/>
        </w:rPr>
        <w:t>ODPOWIEDŹ NA ZAPYTANIA W SPRAWIE SIWZ</w:t>
      </w:r>
      <w:r>
        <w:rPr>
          <w:rFonts w:ascii="Verdana" w:hAnsi="Verdana"/>
          <w:sz w:val="20"/>
        </w:rPr>
        <w:t xml:space="preserve"> (</w:t>
      </w:r>
      <w:r>
        <w:rPr>
          <w:rFonts w:ascii="Verdana" w:hAnsi="Verdana"/>
          <w:sz w:val="20"/>
        </w:rPr>
        <w:t>6</w:t>
      </w:r>
      <w:r>
        <w:rPr>
          <w:rFonts w:ascii="Verdana" w:hAnsi="Verdana"/>
          <w:sz w:val="20"/>
        </w:rPr>
        <w:t>)</w:t>
      </w:r>
    </w:p>
    <w:p w:rsidR="00876E36" w:rsidRPr="00315D72" w:rsidRDefault="00876E36" w:rsidP="00876E36">
      <w:pPr>
        <w:ind w:left="539" w:firstLine="540"/>
        <w:jc w:val="center"/>
        <w:rPr>
          <w:rFonts w:ascii="Verdana" w:hAnsi="Verdana"/>
          <w:b/>
          <w:u w:val="single"/>
        </w:rPr>
      </w:pPr>
    </w:p>
    <w:p w:rsidR="00876E36" w:rsidRPr="00A17896" w:rsidRDefault="00876E36" w:rsidP="00876E36">
      <w:pPr>
        <w:pStyle w:val="Tekstpodstawowywcity3"/>
        <w:spacing w:line="240" w:lineRule="auto"/>
        <w:ind w:firstLine="0"/>
        <w:rPr>
          <w:rFonts w:ascii="Verdana" w:hAnsi="Verdana"/>
          <w:b/>
          <w:sz w:val="20"/>
        </w:rPr>
      </w:pPr>
      <w:r w:rsidRPr="00A17896">
        <w:rPr>
          <w:rFonts w:ascii="Verdana" w:hAnsi="Verdana"/>
          <w:sz w:val="20"/>
        </w:rPr>
        <w:t xml:space="preserve">Uprzejmie informujemy, że wpłynęła prośba o wyjaśnienie zapisu specyfikacji istotnych warunków zamówienia, w postępowaniu prowadzonym na podstawie przepisów ustawy z dnia 29 stycznia 2004 roku Prawo Zamówień Publicznych </w:t>
      </w:r>
      <w:r w:rsidRPr="0083033C">
        <w:rPr>
          <w:rFonts w:ascii="Verdana" w:hAnsi="Verdana"/>
          <w:sz w:val="20"/>
        </w:rPr>
        <w:t>(</w:t>
      </w:r>
      <w:r>
        <w:rPr>
          <w:rFonts w:ascii="Verdana" w:hAnsi="Verdana"/>
          <w:sz w:val="20"/>
        </w:rPr>
        <w:t>Dz. U. z  2019</w:t>
      </w:r>
      <w:r w:rsidRPr="00775A72">
        <w:rPr>
          <w:rFonts w:ascii="Verdana" w:hAnsi="Verdana"/>
          <w:sz w:val="20"/>
        </w:rPr>
        <w:t xml:space="preserve"> r. poz. </w:t>
      </w:r>
      <w:r>
        <w:rPr>
          <w:rFonts w:ascii="Verdana" w:hAnsi="Verdana"/>
          <w:sz w:val="20"/>
        </w:rPr>
        <w:t>1843 ze zm.</w:t>
      </w:r>
      <w:r w:rsidRPr="0083033C">
        <w:rPr>
          <w:rFonts w:ascii="Verdana" w:hAnsi="Verdana"/>
          <w:sz w:val="20"/>
        </w:rPr>
        <w:t xml:space="preserve">) </w:t>
      </w:r>
      <w:r w:rsidRPr="00A17896">
        <w:rPr>
          <w:rFonts w:ascii="Verdana" w:hAnsi="Verdana"/>
          <w:sz w:val="20"/>
        </w:rPr>
        <w:t>w trybie „</w:t>
      </w:r>
      <w:r w:rsidRPr="00182175">
        <w:rPr>
          <w:rFonts w:ascii="Verdana" w:hAnsi="Verdana"/>
          <w:b/>
          <w:sz w:val="20"/>
        </w:rPr>
        <w:t>przetarg nieograniczony</w:t>
      </w:r>
      <w:r w:rsidRPr="00A17896">
        <w:rPr>
          <w:rFonts w:ascii="Verdana" w:hAnsi="Verdana"/>
          <w:b/>
          <w:sz w:val="20"/>
        </w:rPr>
        <w:t>”</w:t>
      </w:r>
      <w:r>
        <w:rPr>
          <w:rFonts w:ascii="Verdana" w:hAnsi="Verdana"/>
          <w:sz w:val="20"/>
        </w:rPr>
        <w:t>,</w:t>
      </w:r>
      <w:r w:rsidRPr="00A17896">
        <w:rPr>
          <w:rFonts w:ascii="Verdana" w:hAnsi="Verdana"/>
          <w:sz w:val="20"/>
        </w:rPr>
        <w:t xml:space="preserve"> </w:t>
      </w:r>
      <w:r>
        <w:rPr>
          <w:rFonts w:ascii="Verdana" w:hAnsi="Verdana"/>
          <w:sz w:val="20"/>
        </w:rPr>
        <w:t xml:space="preserve">którego przedmiotem jest </w:t>
      </w:r>
      <w:r w:rsidRPr="00182175">
        <w:rPr>
          <w:rFonts w:ascii="Verdana" w:hAnsi="Verdana"/>
          <w:b/>
          <w:sz w:val="20"/>
        </w:rPr>
        <w:t>Budowa budynku C-7 AGH w Krakowie. KC-zp.272-358/20</w:t>
      </w:r>
      <w:r w:rsidRPr="00A17896">
        <w:rPr>
          <w:rFonts w:ascii="Verdana" w:hAnsi="Verdana"/>
          <w:b/>
          <w:sz w:val="20"/>
        </w:rPr>
        <w:t>.</w:t>
      </w:r>
    </w:p>
    <w:p w:rsidR="00876E36" w:rsidRPr="00315D72" w:rsidRDefault="00876E36" w:rsidP="00876E36">
      <w:pPr>
        <w:pStyle w:val="Tekstpodstawowywcity3"/>
        <w:spacing w:line="240" w:lineRule="auto"/>
        <w:ind w:firstLine="284"/>
        <w:rPr>
          <w:rFonts w:ascii="Verdana" w:hAnsi="Verdana"/>
          <w:sz w:val="20"/>
        </w:rPr>
      </w:pPr>
    </w:p>
    <w:p w:rsidR="00876E36" w:rsidRPr="00046E34" w:rsidRDefault="00876E36" w:rsidP="00876E36">
      <w:pPr>
        <w:pStyle w:val="Tekstpodstawowywcity3"/>
        <w:spacing w:line="240" w:lineRule="auto"/>
        <w:ind w:firstLine="0"/>
        <w:rPr>
          <w:rFonts w:ascii="Verdana" w:hAnsi="Verdana"/>
          <w:b/>
          <w:sz w:val="20"/>
          <w:u w:val="single"/>
        </w:rPr>
      </w:pPr>
      <w:r w:rsidRPr="00315D72">
        <w:rPr>
          <w:rFonts w:ascii="Verdana" w:hAnsi="Verdana"/>
          <w:b/>
          <w:sz w:val="20"/>
          <w:u w:val="single"/>
        </w:rPr>
        <w:t xml:space="preserve">Treść </w:t>
      </w:r>
      <w:r w:rsidRPr="00046E34">
        <w:rPr>
          <w:rFonts w:ascii="Verdana" w:hAnsi="Verdana"/>
          <w:b/>
          <w:sz w:val="20"/>
          <w:u w:val="single"/>
        </w:rPr>
        <w:t>zapytań i odpowiedzi  brzmi następująco:</w:t>
      </w:r>
    </w:p>
    <w:p w:rsidR="00876E36" w:rsidRPr="00046E34" w:rsidRDefault="00876E36" w:rsidP="00876E36">
      <w:pPr>
        <w:pStyle w:val="Tekstpodstawowywcity3"/>
        <w:spacing w:line="240" w:lineRule="auto"/>
        <w:ind w:left="284" w:hanging="284"/>
        <w:rPr>
          <w:rFonts w:ascii="Verdana" w:hAnsi="Verdana"/>
          <w:b/>
          <w:sz w:val="20"/>
          <w:u w:val="single"/>
        </w:rPr>
      </w:pPr>
    </w:p>
    <w:p w:rsidR="00876E36" w:rsidRPr="00046E34" w:rsidRDefault="00876E36" w:rsidP="00876E36">
      <w:pPr>
        <w:pStyle w:val="Akapitzlist"/>
        <w:numPr>
          <w:ilvl w:val="0"/>
          <w:numId w:val="1"/>
        </w:numPr>
        <w:spacing w:line="276" w:lineRule="auto"/>
        <w:ind w:left="284" w:hanging="284"/>
        <w:jc w:val="both"/>
        <w:rPr>
          <w:rFonts w:ascii="Verdana" w:hAnsi="Verdana" w:cs="Arial"/>
          <w:sz w:val="20"/>
          <w:szCs w:val="20"/>
        </w:rPr>
      </w:pPr>
      <w:r w:rsidRPr="00046E34">
        <w:rPr>
          <w:rFonts w:ascii="Verdana" w:hAnsi="Verdana" w:cs="Arial"/>
          <w:sz w:val="20"/>
          <w:szCs w:val="20"/>
        </w:rPr>
        <w:t>Prosimy o udzielenie zaliczki w wysokości 10% wynagrodzenia, płatnej po podpisaniu umowy, w zamian za gwarancję zwrotu zaliczki, rozliczanej ostatnimi fakturami (lub ew. proporcjonalnie). Uzyskanie zaliczki wpływa na zmniejszenie kosztów finansowania GW, a tym samym finalną wartość oferty.</w:t>
      </w:r>
    </w:p>
    <w:p w:rsidR="00876E36" w:rsidRDefault="00876E36" w:rsidP="00876E36">
      <w:pPr>
        <w:pStyle w:val="Akapitzlist"/>
        <w:ind w:left="284" w:hanging="284"/>
        <w:jc w:val="both"/>
        <w:rPr>
          <w:rFonts w:ascii="Verdana" w:hAnsi="Verdana" w:cs="Arial"/>
          <w:b/>
          <w:bCs/>
          <w:sz w:val="20"/>
          <w:szCs w:val="20"/>
        </w:rPr>
      </w:pPr>
      <w:r w:rsidRPr="00046E34">
        <w:rPr>
          <w:rFonts w:ascii="Verdana" w:hAnsi="Verdana" w:cs="Arial"/>
          <w:b/>
          <w:bCs/>
          <w:sz w:val="20"/>
          <w:szCs w:val="20"/>
        </w:rPr>
        <w:t>Odp. Zamawiający nie wyraża zgody</w:t>
      </w:r>
      <w:r>
        <w:rPr>
          <w:rFonts w:ascii="Verdana" w:hAnsi="Verdana" w:cs="Arial"/>
          <w:b/>
          <w:bCs/>
          <w:sz w:val="20"/>
          <w:szCs w:val="20"/>
        </w:rPr>
        <w:t>.</w:t>
      </w:r>
    </w:p>
    <w:p w:rsidR="00876E36" w:rsidRPr="00046E34" w:rsidRDefault="00876E36" w:rsidP="00876E36">
      <w:pPr>
        <w:pStyle w:val="Akapitzlist"/>
        <w:ind w:left="284" w:hanging="284"/>
        <w:jc w:val="both"/>
        <w:rPr>
          <w:rFonts w:ascii="Verdana" w:hAnsi="Verdana" w:cs="Arial"/>
          <w:b/>
          <w:bCs/>
          <w:sz w:val="20"/>
          <w:szCs w:val="20"/>
        </w:rPr>
      </w:pPr>
    </w:p>
    <w:p w:rsidR="00876E36" w:rsidRPr="00046E34" w:rsidRDefault="00876E36" w:rsidP="00876E36">
      <w:pPr>
        <w:pStyle w:val="Akapitzlist"/>
        <w:numPr>
          <w:ilvl w:val="0"/>
          <w:numId w:val="1"/>
        </w:numPr>
        <w:spacing w:line="276" w:lineRule="auto"/>
        <w:ind w:left="284" w:hanging="284"/>
        <w:jc w:val="both"/>
        <w:rPr>
          <w:rFonts w:ascii="Verdana" w:hAnsi="Verdana"/>
          <w:sz w:val="20"/>
          <w:szCs w:val="20"/>
        </w:rPr>
      </w:pPr>
      <w:r w:rsidRPr="00046E34">
        <w:rPr>
          <w:rFonts w:ascii="Verdana" w:hAnsi="Verdana" w:cs="Arial"/>
          <w:sz w:val="20"/>
          <w:szCs w:val="20"/>
        </w:rPr>
        <w:t xml:space="preserve">Prosimy o wykreślenie § 7 ust. 8 Umowy tak aby fakturowanie poszczególnych elementów robót mogło odbywać się do 100% ich wartości a faktura końcowa opiewała na 5% wynagrodzenia zgodnie z § 7 ust. 7 Umowy. W przeciwnym razie zaangażowanie finansowe Wykonawcy w realizację robót od samego początku będzie znaczące, co powoduje konieczność ujęcia stosownych </w:t>
      </w:r>
      <w:proofErr w:type="spellStart"/>
      <w:r w:rsidRPr="00046E34">
        <w:rPr>
          <w:rFonts w:ascii="Verdana" w:hAnsi="Verdana" w:cs="Arial"/>
          <w:sz w:val="20"/>
          <w:szCs w:val="20"/>
        </w:rPr>
        <w:t>ryzyk</w:t>
      </w:r>
      <w:proofErr w:type="spellEnd"/>
      <w:r w:rsidRPr="00046E34">
        <w:rPr>
          <w:rFonts w:ascii="Verdana" w:hAnsi="Verdana" w:cs="Arial"/>
          <w:sz w:val="20"/>
          <w:szCs w:val="20"/>
        </w:rPr>
        <w:t xml:space="preserve"> w cenie ofertowej przez jej podwyższenie.</w:t>
      </w:r>
    </w:p>
    <w:p w:rsidR="00876E36" w:rsidRDefault="00876E36" w:rsidP="00876E36">
      <w:pPr>
        <w:pStyle w:val="Akapitzlist"/>
        <w:ind w:left="284" w:hanging="284"/>
        <w:jc w:val="both"/>
        <w:rPr>
          <w:rFonts w:ascii="Verdana" w:hAnsi="Verdana" w:cs="Arial"/>
          <w:b/>
          <w:bCs/>
          <w:sz w:val="20"/>
          <w:szCs w:val="20"/>
        </w:rPr>
      </w:pPr>
      <w:r w:rsidRPr="00046E34">
        <w:rPr>
          <w:rFonts w:ascii="Verdana" w:hAnsi="Verdana" w:cs="Arial"/>
          <w:b/>
          <w:bCs/>
          <w:sz w:val="20"/>
          <w:szCs w:val="20"/>
        </w:rPr>
        <w:t>Odp. Zamawiający nie wyraża zgody</w:t>
      </w:r>
      <w:r>
        <w:rPr>
          <w:rFonts w:ascii="Verdana" w:hAnsi="Verdana" w:cs="Arial"/>
          <w:b/>
          <w:bCs/>
          <w:sz w:val="20"/>
          <w:szCs w:val="20"/>
        </w:rPr>
        <w:t>.</w:t>
      </w:r>
    </w:p>
    <w:p w:rsidR="00876E36" w:rsidRPr="00046E34" w:rsidRDefault="00876E36" w:rsidP="00876E36">
      <w:pPr>
        <w:pStyle w:val="Akapitzlist"/>
        <w:ind w:left="284" w:hanging="284"/>
        <w:jc w:val="both"/>
        <w:rPr>
          <w:rFonts w:ascii="Verdana" w:hAnsi="Verdana"/>
          <w:b/>
          <w:bCs/>
          <w:sz w:val="20"/>
          <w:szCs w:val="20"/>
        </w:rPr>
      </w:pPr>
    </w:p>
    <w:p w:rsidR="00876E36" w:rsidRPr="00046E34" w:rsidRDefault="00876E36" w:rsidP="00876E36">
      <w:pPr>
        <w:pStyle w:val="Akapitzlist"/>
        <w:numPr>
          <w:ilvl w:val="0"/>
          <w:numId w:val="1"/>
        </w:numPr>
        <w:spacing w:after="200" w:line="276" w:lineRule="auto"/>
        <w:ind w:left="284" w:hanging="284"/>
        <w:jc w:val="both"/>
        <w:rPr>
          <w:rFonts w:ascii="Verdana" w:hAnsi="Verdana" w:cs="Arial"/>
          <w:sz w:val="20"/>
          <w:szCs w:val="20"/>
        </w:rPr>
      </w:pPr>
      <w:r w:rsidRPr="00046E34">
        <w:rPr>
          <w:rFonts w:ascii="Verdana" w:hAnsi="Verdana" w:cs="Arial"/>
          <w:sz w:val="20"/>
          <w:szCs w:val="20"/>
        </w:rPr>
        <w:t>Prosimy o zmianę par. 6 ust. 4 pkt 3 na następujący „termin zapłaty wynagrodzenia podwykonawcy nie może być dłuższy niż 21 dni od daty otrzymania faktury przez Wykonawcę”.</w:t>
      </w:r>
      <w:r w:rsidRPr="00046E34">
        <w:rPr>
          <w:rFonts w:ascii="Verdana" w:hAnsi="Verdana"/>
          <w:sz w:val="20"/>
          <w:szCs w:val="20"/>
        </w:rPr>
        <w:t xml:space="preserve"> </w:t>
      </w:r>
      <w:r w:rsidRPr="00046E34">
        <w:rPr>
          <w:rFonts w:ascii="Verdana" w:hAnsi="Verdana" w:cs="Arial"/>
          <w:sz w:val="20"/>
          <w:szCs w:val="20"/>
        </w:rPr>
        <w:t xml:space="preserve">W chwili obecnej ze względu na obowiązki Wykonawcy związane z odbiorem robót </w:t>
      </w:r>
      <w:r w:rsidRPr="00046E34">
        <w:rPr>
          <w:rFonts w:ascii="Verdana" w:hAnsi="Verdana" w:cs="Arial"/>
          <w:sz w:val="20"/>
          <w:szCs w:val="20"/>
        </w:rPr>
        <w:lastRenderedPageBreak/>
        <w:t>podwykonawcy i konieczność zgromadzenia oświadczeń o niezaleganiu z płatnością i innych dokumentów wymaganych Umową, istnieje ryzyko niemożliwości dokonania płatności w tak krótkim czasie.</w:t>
      </w:r>
    </w:p>
    <w:p w:rsidR="00876E36" w:rsidRDefault="00876E36" w:rsidP="00876E36">
      <w:pPr>
        <w:pStyle w:val="Akapitzlist"/>
        <w:ind w:left="284" w:hanging="284"/>
        <w:jc w:val="both"/>
        <w:rPr>
          <w:rFonts w:ascii="Verdana" w:hAnsi="Verdana"/>
          <w:b/>
          <w:sz w:val="20"/>
          <w:szCs w:val="20"/>
        </w:rPr>
      </w:pPr>
      <w:r w:rsidRPr="00046E34">
        <w:rPr>
          <w:rFonts w:ascii="Verdana" w:hAnsi="Verdana"/>
          <w:b/>
          <w:sz w:val="20"/>
          <w:szCs w:val="20"/>
        </w:rPr>
        <w:t>Odp.: Zamawiający nie wyraża zgody na zmianę zapisów w powyższym zakresie.</w:t>
      </w:r>
    </w:p>
    <w:p w:rsidR="00876E36" w:rsidRPr="00046E34" w:rsidRDefault="00876E36" w:rsidP="00876E36">
      <w:pPr>
        <w:pStyle w:val="Akapitzlist"/>
        <w:ind w:left="284" w:hanging="284"/>
        <w:jc w:val="both"/>
        <w:rPr>
          <w:rFonts w:ascii="Verdana" w:hAnsi="Verdana" w:cs="Arial"/>
          <w:sz w:val="20"/>
          <w:szCs w:val="20"/>
        </w:rPr>
      </w:pPr>
    </w:p>
    <w:p w:rsidR="00876E36" w:rsidRPr="00046E34" w:rsidRDefault="00876E36" w:rsidP="00876E36">
      <w:pPr>
        <w:pStyle w:val="Akapitzlist"/>
        <w:numPr>
          <w:ilvl w:val="0"/>
          <w:numId w:val="1"/>
        </w:numPr>
        <w:spacing w:line="276" w:lineRule="auto"/>
        <w:ind w:left="284" w:hanging="284"/>
        <w:jc w:val="both"/>
        <w:rPr>
          <w:rFonts w:ascii="Verdana" w:hAnsi="Verdana" w:cs="Arial"/>
          <w:sz w:val="20"/>
          <w:szCs w:val="20"/>
        </w:rPr>
      </w:pPr>
      <w:r w:rsidRPr="00046E34">
        <w:rPr>
          <w:rFonts w:ascii="Verdana" w:hAnsi="Verdana" w:cs="Arial"/>
          <w:sz w:val="20"/>
          <w:szCs w:val="20"/>
        </w:rPr>
        <w:t>Prosimy o zmianę par. 6 ust. 8 Umowy na następujący: „Projekt umowy o podwykonawstwo, której przedmiotem są roboty budowlane, będzie uważany za zaakceptowany przez Zamawiającego, jeżeli Zamawiający w terminie 15 dni od dnia przedłożenia mu projektu nie zgłosi na piśmie zastrzeżeń.”</w:t>
      </w:r>
    </w:p>
    <w:p w:rsidR="00876E36" w:rsidRDefault="00876E36" w:rsidP="00876E36">
      <w:pPr>
        <w:pStyle w:val="Akapitzlist"/>
        <w:spacing w:line="276" w:lineRule="auto"/>
        <w:ind w:left="284" w:hanging="284"/>
        <w:jc w:val="both"/>
        <w:rPr>
          <w:rFonts w:ascii="Verdana" w:hAnsi="Verdana" w:cs="Calibri"/>
          <w:sz w:val="20"/>
          <w:szCs w:val="20"/>
        </w:rPr>
      </w:pPr>
      <w:bookmarkStart w:id="0" w:name="_Hlk45603746"/>
      <w:r w:rsidRPr="00046E34">
        <w:rPr>
          <w:rFonts w:ascii="Verdana" w:hAnsi="Verdana" w:cs="Calibri"/>
          <w:b/>
          <w:sz w:val="20"/>
          <w:szCs w:val="20"/>
        </w:rPr>
        <w:t>Odp.: Zamawiający nie wyraża zgody na zmianę treści zapisu.</w:t>
      </w:r>
      <w:r w:rsidRPr="00046E34">
        <w:rPr>
          <w:rFonts w:ascii="Verdana" w:hAnsi="Verdana" w:cs="Calibri"/>
          <w:sz w:val="20"/>
          <w:szCs w:val="20"/>
        </w:rPr>
        <w:t xml:space="preserve"> </w:t>
      </w:r>
    </w:p>
    <w:p w:rsidR="00876E36" w:rsidRPr="00046E34" w:rsidRDefault="00876E36" w:rsidP="00876E36">
      <w:pPr>
        <w:pStyle w:val="Akapitzlist"/>
        <w:spacing w:line="276" w:lineRule="auto"/>
        <w:ind w:left="284" w:hanging="284"/>
        <w:jc w:val="both"/>
        <w:rPr>
          <w:rFonts w:ascii="Verdana" w:hAnsi="Verdana" w:cs="Calibri"/>
          <w:sz w:val="20"/>
          <w:szCs w:val="20"/>
        </w:rPr>
      </w:pPr>
    </w:p>
    <w:bookmarkEnd w:id="0"/>
    <w:p w:rsidR="00876E36" w:rsidRPr="00046E34" w:rsidRDefault="00876E36" w:rsidP="00876E36">
      <w:pPr>
        <w:pStyle w:val="Akapitzlist"/>
        <w:numPr>
          <w:ilvl w:val="0"/>
          <w:numId w:val="1"/>
        </w:numPr>
        <w:spacing w:line="276" w:lineRule="auto"/>
        <w:ind w:left="284" w:hanging="284"/>
        <w:jc w:val="both"/>
        <w:rPr>
          <w:rFonts w:ascii="Verdana" w:hAnsi="Verdana" w:cs="Arial"/>
          <w:sz w:val="20"/>
          <w:szCs w:val="20"/>
        </w:rPr>
      </w:pPr>
      <w:r w:rsidRPr="00046E34">
        <w:rPr>
          <w:rFonts w:ascii="Verdana" w:hAnsi="Verdana" w:cs="Arial"/>
          <w:sz w:val="20"/>
          <w:szCs w:val="20"/>
        </w:rPr>
        <w:t>Prosimy o dodanie do umowy w par. 15 dodatkowego ustępu o następującej treści: „Wykonawca ma prawo do odstąpienia od Umowy, gdy Zamawiający opóźnia się wobec Wykonawcy z zapłatą wymagalnego wynagrodzenia z tytułu Umowy ponad 30 dni.”</w:t>
      </w:r>
    </w:p>
    <w:p w:rsidR="00876E36" w:rsidRDefault="00876E36" w:rsidP="00876E36">
      <w:pPr>
        <w:pStyle w:val="Akapitzlist"/>
        <w:ind w:left="284" w:hanging="284"/>
        <w:jc w:val="both"/>
        <w:rPr>
          <w:rFonts w:ascii="Verdana" w:hAnsi="Verdana" w:cs="Arial"/>
          <w:b/>
          <w:bCs/>
          <w:sz w:val="20"/>
          <w:szCs w:val="20"/>
        </w:rPr>
      </w:pPr>
      <w:r w:rsidRPr="00046E34">
        <w:rPr>
          <w:rFonts w:ascii="Verdana" w:hAnsi="Verdana" w:cs="Arial"/>
          <w:b/>
          <w:bCs/>
          <w:sz w:val="20"/>
          <w:szCs w:val="20"/>
        </w:rPr>
        <w:t>Odp. Zmawiający nie wyraża zgody</w:t>
      </w:r>
      <w:r>
        <w:rPr>
          <w:rFonts w:ascii="Verdana" w:hAnsi="Verdana" w:cs="Arial"/>
          <w:b/>
          <w:bCs/>
          <w:sz w:val="20"/>
          <w:szCs w:val="20"/>
        </w:rPr>
        <w:t>.</w:t>
      </w:r>
    </w:p>
    <w:p w:rsidR="00876E36" w:rsidRPr="00046E34" w:rsidRDefault="00876E36" w:rsidP="00876E36">
      <w:pPr>
        <w:pStyle w:val="Akapitzlist"/>
        <w:ind w:left="284" w:hanging="284"/>
        <w:jc w:val="both"/>
        <w:rPr>
          <w:rFonts w:ascii="Verdana" w:hAnsi="Verdana" w:cs="Arial"/>
          <w:sz w:val="20"/>
          <w:szCs w:val="20"/>
        </w:rPr>
      </w:pPr>
    </w:p>
    <w:p w:rsidR="00876E36" w:rsidRPr="00871DBD" w:rsidRDefault="00876E36" w:rsidP="00876E36">
      <w:pPr>
        <w:pStyle w:val="Akapitzlist"/>
        <w:numPr>
          <w:ilvl w:val="0"/>
          <w:numId w:val="1"/>
        </w:numPr>
        <w:spacing w:line="276" w:lineRule="auto"/>
        <w:ind w:left="284" w:hanging="284"/>
        <w:jc w:val="both"/>
        <w:rPr>
          <w:rFonts w:ascii="Verdana" w:hAnsi="Verdana" w:cs="Arial"/>
          <w:sz w:val="20"/>
          <w:szCs w:val="20"/>
        </w:rPr>
      </w:pPr>
      <w:r w:rsidRPr="00046E34">
        <w:rPr>
          <w:rFonts w:ascii="Verdana" w:hAnsi="Verdana" w:cs="Arial"/>
          <w:sz w:val="20"/>
          <w:szCs w:val="20"/>
        </w:rPr>
        <w:t xml:space="preserve">Prosimy o możliwość wniesienia dwóch odrębnych gwarancji na okres realizacji i okres rękojmi lub o potwierdzenie, że w przypadku gdy okres na jaki ma zostać wniesione zabezpieczenie przekracza 5 lat, </w:t>
      </w:r>
      <w:r w:rsidRPr="00871DBD">
        <w:rPr>
          <w:rFonts w:ascii="Verdana" w:hAnsi="Verdana" w:cs="Arial"/>
          <w:sz w:val="20"/>
          <w:szCs w:val="20"/>
        </w:rPr>
        <w:t>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876E36" w:rsidRPr="00871DBD" w:rsidRDefault="00876E36" w:rsidP="00876E36">
      <w:pPr>
        <w:pStyle w:val="Akapitzlist"/>
        <w:ind w:left="284" w:hanging="284"/>
        <w:jc w:val="both"/>
        <w:rPr>
          <w:rFonts w:ascii="Verdana" w:hAnsi="Verdana" w:cs="Arial"/>
          <w:b/>
          <w:bCs/>
          <w:sz w:val="20"/>
          <w:szCs w:val="20"/>
        </w:rPr>
      </w:pPr>
      <w:r w:rsidRPr="00871DBD">
        <w:rPr>
          <w:rFonts w:ascii="Verdana" w:hAnsi="Verdana" w:cs="Arial"/>
          <w:b/>
          <w:bCs/>
          <w:sz w:val="20"/>
          <w:szCs w:val="20"/>
        </w:rPr>
        <w:t xml:space="preserve">Odp. </w:t>
      </w:r>
      <w:r w:rsidRPr="00871DBD">
        <w:rPr>
          <w:rFonts w:ascii="Verdana" w:hAnsi="Verdana"/>
          <w:b/>
          <w:sz w:val="20"/>
          <w:szCs w:val="20"/>
        </w:rPr>
        <w:t xml:space="preserve">Wnoszone przed zawarciem umowy zabezpieczenie winno obejmować cały okres realizacji oraz okres rękojmi, postać jednej czy dwóch gwarancji pozostaje w gestii Wykonawcy i podmiotu wystawiającego gwarancję, przy zachowaniu warunków w zakresie terminów ich obowiązywania, kwot wynikających z umowy oraz ich bezwarunkowości z uwzględnieniem przepisów art. 150 ust. 7-8 ustawy </w:t>
      </w:r>
      <w:proofErr w:type="spellStart"/>
      <w:r w:rsidRPr="00871DBD">
        <w:rPr>
          <w:rFonts w:ascii="Verdana" w:hAnsi="Verdana"/>
          <w:b/>
          <w:sz w:val="20"/>
          <w:szCs w:val="20"/>
        </w:rPr>
        <w:t>Pzp</w:t>
      </w:r>
      <w:proofErr w:type="spellEnd"/>
      <w:r w:rsidRPr="00871DBD">
        <w:rPr>
          <w:rFonts w:ascii="Verdana" w:hAnsi="Verdana"/>
          <w:b/>
          <w:sz w:val="20"/>
          <w:szCs w:val="20"/>
        </w:rPr>
        <w:t>.</w:t>
      </w:r>
    </w:p>
    <w:p w:rsidR="00876E36" w:rsidRPr="00871DBD" w:rsidRDefault="00876E36" w:rsidP="00876E36">
      <w:pPr>
        <w:pStyle w:val="Akapitzlist"/>
        <w:ind w:left="284" w:hanging="284"/>
        <w:jc w:val="both"/>
        <w:rPr>
          <w:rFonts w:ascii="Verdana" w:hAnsi="Verdana" w:cs="Arial"/>
          <w:b/>
          <w:bCs/>
          <w:sz w:val="20"/>
          <w:szCs w:val="20"/>
        </w:rPr>
      </w:pPr>
    </w:p>
    <w:p w:rsidR="00876E36" w:rsidRPr="00871DBD" w:rsidRDefault="00876E36" w:rsidP="00876E36">
      <w:pPr>
        <w:pStyle w:val="Akapitzlist"/>
        <w:numPr>
          <w:ilvl w:val="0"/>
          <w:numId w:val="1"/>
        </w:numPr>
        <w:spacing w:line="276" w:lineRule="auto"/>
        <w:ind w:left="284" w:hanging="284"/>
        <w:jc w:val="both"/>
        <w:rPr>
          <w:rFonts w:ascii="Verdana" w:hAnsi="Verdana" w:cs="Arial"/>
          <w:sz w:val="20"/>
          <w:szCs w:val="20"/>
        </w:rPr>
      </w:pPr>
      <w:r w:rsidRPr="00871DBD">
        <w:rPr>
          <w:rFonts w:ascii="Verdana" w:hAnsi="Verdana" w:cs="Arial"/>
          <w:sz w:val="20"/>
          <w:szCs w:val="20"/>
        </w:rPr>
        <w:t>16.3 SIWZ – prosimy o potwierdzenie, że wspomniane dodatkowe warunki nałożone na Zamawiającego w celu skorzystania z zabezpieczenia będącego przedmiotem wnoszonej gwarancji nie będą obejmować tzw. klauzuli identyfikacyjnej Zamawiającego tj. konieczności przekazania wraz z roszczeniem potwierdzenia podpisów osób podpisujących się na roszczeniu w imieniu Zamawiającego.</w:t>
      </w:r>
    </w:p>
    <w:p w:rsidR="00876E36" w:rsidRPr="00871DBD" w:rsidRDefault="00876E36" w:rsidP="00876E36">
      <w:pPr>
        <w:pStyle w:val="Akapitzlist"/>
        <w:ind w:left="284" w:hanging="284"/>
        <w:jc w:val="both"/>
        <w:rPr>
          <w:rFonts w:ascii="Verdana" w:hAnsi="Verdana" w:cs="Arial"/>
          <w:b/>
          <w:bCs/>
          <w:sz w:val="20"/>
          <w:szCs w:val="20"/>
        </w:rPr>
      </w:pPr>
      <w:r w:rsidRPr="00871DBD">
        <w:rPr>
          <w:rFonts w:ascii="Verdana" w:hAnsi="Verdana" w:cs="Arial"/>
          <w:b/>
          <w:bCs/>
          <w:sz w:val="20"/>
          <w:szCs w:val="20"/>
        </w:rPr>
        <w:t xml:space="preserve">Odp. </w:t>
      </w:r>
      <w:r w:rsidRPr="00871DBD">
        <w:rPr>
          <w:rFonts w:ascii="Verdana" w:hAnsi="Verdana"/>
          <w:b/>
          <w:sz w:val="20"/>
          <w:szCs w:val="20"/>
        </w:rPr>
        <w:t>Zamawiający potwierdza, że w ramach weryfikacji podpisów osób występujących w imieniu Zamawiającego dopuszczalne jest potwierdzenie podpisów przez bank Zmawiającego lub notarialnie.</w:t>
      </w:r>
    </w:p>
    <w:p w:rsidR="00876E36" w:rsidRPr="00CF1975" w:rsidRDefault="00876E36" w:rsidP="00876E36">
      <w:pPr>
        <w:pStyle w:val="Akapitzlist"/>
        <w:ind w:left="284" w:hanging="284"/>
        <w:jc w:val="both"/>
        <w:rPr>
          <w:rFonts w:ascii="Verdana" w:hAnsi="Verdana" w:cs="Arial"/>
          <w:b/>
          <w:bCs/>
          <w:sz w:val="20"/>
          <w:szCs w:val="20"/>
        </w:rPr>
      </w:pPr>
    </w:p>
    <w:p w:rsidR="00876E36" w:rsidRPr="00046E34" w:rsidRDefault="00876E36" w:rsidP="00876E36">
      <w:pPr>
        <w:pStyle w:val="Akapitzlist"/>
        <w:numPr>
          <w:ilvl w:val="0"/>
          <w:numId w:val="1"/>
        </w:numPr>
        <w:spacing w:line="276" w:lineRule="auto"/>
        <w:ind w:left="284" w:hanging="284"/>
        <w:jc w:val="both"/>
        <w:rPr>
          <w:rFonts w:ascii="Verdana" w:hAnsi="Verdana" w:cs="Arial"/>
          <w:sz w:val="20"/>
          <w:szCs w:val="20"/>
        </w:rPr>
      </w:pPr>
      <w:r w:rsidRPr="00046E34">
        <w:rPr>
          <w:rFonts w:ascii="Verdana" w:hAnsi="Verdana" w:cs="Arial"/>
          <w:sz w:val="20"/>
          <w:szCs w:val="20"/>
        </w:rPr>
        <w:t>Prosimy o ustalenie łącznego limitu odpowiedzialności na poziomie 100% i wyłączenie szkód pośrednich poprzez uzupełnienie par. 14 ust. 2 o następujący zapis: „Z zastrzeżeniem bezwzględnie obowiązujących przepisów prawa, żadna ze Stron nie odpowiada wobec drugiej Strony za szkody pośrednie lub utracone korzyści, które druga Strona by osiągnęła, gdyby Strona naruszająca Umowę nie wyrządziła jej szkody, w tym za utratę zysków i potencjalnych kontraktów a sumaryczna odpowiedzialność odszkodowawcza każdej ze Stron z tytułu nienależytego wykonania Umowy ograniczona zostaje do 100% wynagrodzenia określonego w § 7 ust. 1 Umowy.</w:t>
      </w:r>
    </w:p>
    <w:p w:rsidR="00876E36" w:rsidRDefault="00876E36" w:rsidP="00876E36">
      <w:pPr>
        <w:pStyle w:val="Akapitzlist"/>
        <w:spacing w:line="276" w:lineRule="auto"/>
        <w:ind w:left="284" w:hanging="284"/>
        <w:jc w:val="both"/>
        <w:rPr>
          <w:rFonts w:ascii="Verdana" w:hAnsi="Verdana" w:cs="Calibri"/>
          <w:sz w:val="20"/>
          <w:szCs w:val="20"/>
        </w:rPr>
      </w:pPr>
      <w:r w:rsidRPr="00046E34">
        <w:rPr>
          <w:rFonts w:ascii="Verdana" w:hAnsi="Verdana" w:cs="Calibri"/>
          <w:b/>
          <w:sz w:val="20"/>
          <w:szCs w:val="20"/>
        </w:rPr>
        <w:t>Odp.: Zamawiający nie wyraża zgody na zmianę treści zapisu.</w:t>
      </w:r>
      <w:r w:rsidRPr="00046E34">
        <w:rPr>
          <w:rFonts w:ascii="Verdana" w:hAnsi="Verdana" w:cs="Calibri"/>
          <w:sz w:val="20"/>
          <w:szCs w:val="20"/>
        </w:rPr>
        <w:t xml:space="preserve"> </w:t>
      </w:r>
    </w:p>
    <w:p w:rsidR="00876E36" w:rsidRPr="00046E34" w:rsidRDefault="00876E36" w:rsidP="00876E36">
      <w:pPr>
        <w:pStyle w:val="Akapitzlist"/>
        <w:ind w:left="284" w:hanging="284"/>
        <w:jc w:val="both"/>
        <w:rPr>
          <w:rFonts w:ascii="Verdana" w:hAnsi="Verdana" w:cs="Arial"/>
          <w:b/>
          <w:bCs/>
          <w:color w:val="FF0000"/>
          <w:sz w:val="20"/>
          <w:szCs w:val="20"/>
        </w:rPr>
      </w:pPr>
    </w:p>
    <w:p w:rsidR="00876E36" w:rsidRPr="00EE4DB4" w:rsidRDefault="00876E36" w:rsidP="00876E36">
      <w:pPr>
        <w:pStyle w:val="Akapitzlist"/>
        <w:numPr>
          <w:ilvl w:val="0"/>
          <w:numId w:val="1"/>
        </w:numPr>
        <w:spacing w:after="160" w:line="259" w:lineRule="auto"/>
        <w:ind w:left="284" w:hanging="284"/>
        <w:jc w:val="both"/>
        <w:rPr>
          <w:rFonts w:ascii="Verdana" w:hAnsi="Verdana" w:cs="Arial"/>
          <w:sz w:val="20"/>
          <w:szCs w:val="20"/>
        </w:rPr>
      </w:pPr>
      <w:r w:rsidRPr="00046E34">
        <w:rPr>
          <w:rFonts w:ascii="Verdana" w:hAnsi="Verdana" w:cs="Arial"/>
          <w:sz w:val="20"/>
          <w:szCs w:val="20"/>
        </w:rPr>
        <w:t xml:space="preserve">Proszę o wprowadzenie limitu prac zaniechanych poprzez zmianę par. 17 ust. 3 pkt 1 b) na następujący: „ograniczenia zakresu prac objętych niniejszą </w:t>
      </w:r>
      <w:r w:rsidRPr="00EE4DB4">
        <w:rPr>
          <w:rFonts w:ascii="Verdana" w:hAnsi="Verdana" w:cs="Arial"/>
          <w:sz w:val="20"/>
          <w:szCs w:val="20"/>
        </w:rPr>
        <w:t>Umową w razie stwierdzenia braku konieczności wykonywania części zamówienia, ujętych w dokumentacji i SIWZ, z zastrzeżeniem, że wartość takiego ograniczenia prac nie przekroczy wartości 10% całkowitego wynagrodzenia brutto określonego w §7 ust. 1.”</w:t>
      </w:r>
    </w:p>
    <w:p w:rsidR="00876E36" w:rsidRPr="00871DBD" w:rsidRDefault="00876E36" w:rsidP="00876E36">
      <w:pPr>
        <w:pStyle w:val="Akapitzlist"/>
        <w:spacing w:line="276" w:lineRule="auto"/>
        <w:ind w:left="284" w:hanging="284"/>
        <w:jc w:val="both"/>
        <w:rPr>
          <w:rFonts w:ascii="Verdana" w:hAnsi="Verdana" w:cs="Calibri"/>
          <w:sz w:val="20"/>
          <w:szCs w:val="20"/>
        </w:rPr>
      </w:pPr>
      <w:r w:rsidRPr="00871DBD">
        <w:rPr>
          <w:rFonts w:ascii="Verdana" w:hAnsi="Verdana" w:cs="Calibri"/>
          <w:b/>
          <w:sz w:val="20"/>
          <w:szCs w:val="20"/>
        </w:rPr>
        <w:t>Odp.: Zamawiający nie wyraża zgody na zmianę treści zapisu.</w:t>
      </w:r>
      <w:r w:rsidRPr="00871DBD">
        <w:rPr>
          <w:rFonts w:ascii="Verdana" w:hAnsi="Verdana" w:cs="Calibri"/>
          <w:sz w:val="20"/>
          <w:szCs w:val="20"/>
        </w:rPr>
        <w:t xml:space="preserve"> </w:t>
      </w:r>
    </w:p>
    <w:p w:rsidR="00876E36" w:rsidRPr="00046E34" w:rsidRDefault="00876E36" w:rsidP="00876E36">
      <w:pPr>
        <w:pStyle w:val="Akapitzlist"/>
        <w:spacing w:after="160" w:line="259" w:lineRule="auto"/>
        <w:ind w:left="284" w:hanging="284"/>
        <w:jc w:val="both"/>
        <w:rPr>
          <w:rFonts w:ascii="Verdana" w:hAnsi="Verdana" w:cs="Arial"/>
          <w:sz w:val="20"/>
          <w:szCs w:val="20"/>
        </w:rPr>
      </w:pPr>
    </w:p>
    <w:p w:rsidR="00876E36" w:rsidRPr="00046E34" w:rsidRDefault="00876E36" w:rsidP="00876E36">
      <w:pPr>
        <w:pStyle w:val="Akapitzlist"/>
        <w:numPr>
          <w:ilvl w:val="0"/>
          <w:numId w:val="1"/>
        </w:numPr>
        <w:spacing w:line="276" w:lineRule="auto"/>
        <w:ind w:left="284" w:hanging="284"/>
        <w:jc w:val="both"/>
        <w:rPr>
          <w:rFonts w:ascii="Verdana" w:hAnsi="Verdana" w:cs="Arial"/>
          <w:sz w:val="20"/>
          <w:szCs w:val="20"/>
        </w:rPr>
      </w:pPr>
      <w:r w:rsidRPr="00046E34">
        <w:rPr>
          <w:rFonts w:ascii="Verdana" w:hAnsi="Verdana" w:cs="Arial"/>
          <w:sz w:val="20"/>
          <w:szCs w:val="20"/>
        </w:rPr>
        <w:t>Prosimy o zmianę par. 7 ust. 10 na następujący „Żadna ze Stron nie może bez pisemnej zgody drugiej Strony dokonać cesji praw związanych z realizacją Umowy, z wyjątkiem przelewu wierzytelności pieniężnych wynikających z Umowy na rzecz banku finansującego działalność danej Strony.”</w:t>
      </w:r>
    </w:p>
    <w:p w:rsidR="00876E36" w:rsidRDefault="00876E36" w:rsidP="00876E36">
      <w:pPr>
        <w:pStyle w:val="Akapitzlist"/>
        <w:spacing w:line="276" w:lineRule="auto"/>
        <w:ind w:left="284" w:hanging="284"/>
        <w:jc w:val="both"/>
        <w:rPr>
          <w:rFonts w:ascii="Verdana" w:hAnsi="Verdana" w:cs="Calibri"/>
          <w:sz w:val="20"/>
          <w:szCs w:val="20"/>
        </w:rPr>
      </w:pPr>
      <w:r w:rsidRPr="00046E34">
        <w:rPr>
          <w:rFonts w:ascii="Verdana" w:hAnsi="Verdana" w:cs="Calibri"/>
          <w:b/>
          <w:sz w:val="20"/>
          <w:szCs w:val="20"/>
        </w:rPr>
        <w:t>Odp.: Zamawiający nie wyraża zgody na zmianę treści zapisu.</w:t>
      </w:r>
      <w:r w:rsidRPr="00046E34">
        <w:rPr>
          <w:rFonts w:ascii="Verdana" w:hAnsi="Verdana" w:cs="Calibri"/>
          <w:sz w:val="20"/>
          <w:szCs w:val="20"/>
        </w:rPr>
        <w:t xml:space="preserve"> </w:t>
      </w:r>
    </w:p>
    <w:p w:rsidR="00876E36" w:rsidRDefault="00876E36" w:rsidP="00876E36">
      <w:pPr>
        <w:pStyle w:val="Akapitzlist"/>
        <w:spacing w:line="276" w:lineRule="auto"/>
        <w:ind w:left="284" w:hanging="284"/>
        <w:jc w:val="both"/>
        <w:rPr>
          <w:rFonts w:ascii="Verdana" w:hAnsi="Verdana" w:cs="Calibri"/>
          <w:sz w:val="20"/>
          <w:szCs w:val="20"/>
        </w:rPr>
      </w:pPr>
    </w:p>
    <w:p w:rsidR="00876E36" w:rsidRPr="00046E34" w:rsidRDefault="00876E36" w:rsidP="00876E36">
      <w:pPr>
        <w:pStyle w:val="Akapitzlist"/>
        <w:numPr>
          <w:ilvl w:val="0"/>
          <w:numId w:val="1"/>
        </w:numPr>
        <w:spacing w:line="276" w:lineRule="auto"/>
        <w:ind w:left="284" w:hanging="284"/>
        <w:jc w:val="both"/>
        <w:rPr>
          <w:rFonts w:ascii="Verdana" w:hAnsi="Verdana" w:cs="Arial"/>
          <w:sz w:val="20"/>
          <w:szCs w:val="20"/>
        </w:rPr>
      </w:pPr>
      <w:r w:rsidRPr="00046E34">
        <w:rPr>
          <w:rFonts w:ascii="Verdana" w:hAnsi="Verdana" w:cs="Arial"/>
          <w:sz w:val="20"/>
          <w:szCs w:val="20"/>
        </w:rPr>
        <w:t>Prosimy o wprowadzenie w § 14 Umowy zapisów wzorowanych na standardach FIDIC, które będą ograniczać odpowiedzialność odszkodowawczą Stron umowy jak niżej</w:t>
      </w:r>
    </w:p>
    <w:p w:rsidR="00876E36" w:rsidRPr="00046E34" w:rsidRDefault="00876E36" w:rsidP="00876E36">
      <w:pPr>
        <w:pStyle w:val="Akapitzlist"/>
        <w:ind w:left="284" w:hanging="284"/>
        <w:jc w:val="both"/>
        <w:rPr>
          <w:rFonts w:ascii="Verdana" w:hAnsi="Verdana" w:cs="Arial"/>
          <w:sz w:val="20"/>
          <w:szCs w:val="20"/>
        </w:rPr>
      </w:pPr>
      <w:r w:rsidRPr="00046E34">
        <w:rPr>
          <w:rFonts w:ascii="Verdana" w:hAnsi="Verdana" w:cs="Arial"/>
          <w:sz w:val="20"/>
          <w:szCs w:val="20"/>
        </w:rPr>
        <w:t>„Całkowita odpowiedzialność Wykonawcy wobec Zamawiającego na mocy lub w związku z Umową, nie może przekroczyć 100% Wynagrodzenia netto. Żadna ze Stron nie będzie odpowiedzialna wobec drugiej Strony za utratę korzyści z użytkowania Robót, utratę zysku, utratę jakiegokolwiek kontraktu, ani za straty lub szkody pośrednie lub następcze, których może ta druga strona zaznać w związku z Kontraktem.”</w:t>
      </w:r>
    </w:p>
    <w:p w:rsidR="00876E36" w:rsidRDefault="00876E36" w:rsidP="00876E36">
      <w:pPr>
        <w:pStyle w:val="Akapitzlist"/>
        <w:ind w:left="284" w:hanging="284"/>
        <w:jc w:val="both"/>
        <w:rPr>
          <w:rFonts w:ascii="Verdana" w:hAnsi="Verdana" w:cs="Arial"/>
          <w:b/>
          <w:bCs/>
          <w:sz w:val="20"/>
          <w:szCs w:val="20"/>
        </w:rPr>
      </w:pPr>
      <w:r w:rsidRPr="00046E34">
        <w:rPr>
          <w:rFonts w:ascii="Verdana" w:hAnsi="Verdana" w:cs="Arial"/>
          <w:b/>
          <w:bCs/>
          <w:sz w:val="20"/>
          <w:szCs w:val="20"/>
        </w:rPr>
        <w:t>Odp. Zmawiający nie wyraża zgody</w:t>
      </w:r>
      <w:r>
        <w:rPr>
          <w:rFonts w:ascii="Verdana" w:hAnsi="Verdana" w:cs="Arial"/>
          <w:b/>
          <w:bCs/>
          <w:sz w:val="20"/>
          <w:szCs w:val="20"/>
        </w:rPr>
        <w:t>.</w:t>
      </w:r>
    </w:p>
    <w:p w:rsidR="00876E36" w:rsidRPr="00046E34" w:rsidRDefault="00876E36" w:rsidP="00876E36">
      <w:pPr>
        <w:pStyle w:val="Akapitzlist"/>
        <w:ind w:left="284" w:hanging="284"/>
        <w:jc w:val="both"/>
        <w:rPr>
          <w:rFonts w:ascii="Verdana" w:hAnsi="Verdana" w:cs="Arial"/>
          <w:sz w:val="20"/>
          <w:szCs w:val="20"/>
        </w:rPr>
      </w:pPr>
    </w:p>
    <w:p w:rsidR="00876E36" w:rsidRPr="00046E34" w:rsidRDefault="00876E36" w:rsidP="00876E36">
      <w:pPr>
        <w:pStyle w:val="Akapitzlist"/>
        <w:numPr>
          <w:ilvl w:val="0"/>
          <w:numId w:val="1"/>
        </w:numPr>
        <w:spacing w:line="276" w:lineRule="auto"/>
        <w:ind w:left="284" w:hanging="284"/>
        <w:jc w:val="both"/>
        <w:rPr>
          <w:rFonts w:ascii="Verdana" w:hAnsi="Verdana" w:cs="Arial"/>
          <w:sz w:val="20"/>
          <w:szCs w:val="20"/>
        </w:rPr>
      </w:pPr>
      <w:r w:rsidRPr="00046E34">
        <w:rPr>
          <w:rFonts w:ascii="Verdana" w:hAnsi="Verdana" w:cs="Arial"/>
          <w:sz w:val="20"/>
          <w:szCs w:val="20"/>
        </w:rPr>
        <w:t xml:space="preserve">Prosimy o wprowadzenie limitu kar umownych w § 14 Umowy jako 10% wynagrodzenia, który jest stanowi rynkowy standard ograniczeń wysokości kar umownych. Pragniemy bowiem wskazać, iż </w:t>
      </w:r>
      <w:r w:rsidRPr="00046E34">
        <w:rPr>
          <w:rFonts w:ascii="Verdana" w:hAnsi="Verdana" w:cs="Arial"/>
          <w:sz w:val="20"/>
          <w:szCs w:val="20"/>
        </w:rPr>
        <w:lastRenderedPageBreak/>
        <w:t>wyższy limit kar umownych powoduje konieczność uwzględnienia tego ryzyka w oferowanej cenie i jej podwyższenie.</w:t>
      </w:r>
    </w:p>
    <w:p w:rsidR="00876E36" w:rsidRPr="00046E34" w:rsidRDefault="00876E36" w:rsidP="00876E36">
      <w:pPr>
        <w:pStyle w:val="Akapitzlist"/>
        <w:ind w:left="284" w:hanging="284"/>
        <w:jc w:val="both"/>
        <w:rPr>
          <w:rFonts w:ascii="Verdana" w:hAnsi="Verdana" w:cs="Arial"/>
          <w:sz w:val="20"/>
          <w:szCs w:val="20"/>
        </w:rPr>
      </w:pPr>
      <w:r w:rsidRPr="00046E34">
        <w:rPr>
          <w:rFonts w:ascii="Verdana" w:hAnsi="Verdana" w:cs="Arial"/>
          <w:b/>
          <w:bCs/>
          <w:sz w:val="20"/>
          <w:szCs w:val="20"/>
        </w:rPr>
        <w:t>Odp. Zmawiający nie wyraża zgody</w:t>
      </w:r>
      <w:r>
        <w:rPr>
          <w:rFonts w:ascii="Verdana" w:hAnsi="Verdana" w:cs="Arial"/>
          <w:b/>
          <w:bCs/>
          <w:sz w:val="20"/>
          <w:szCs w:val="20"/>
        </w:rPr>
        <w:t>.</w:t>
      </w:r>
      <w:r w:rsidRPr="00046E34">
        <w:rPr>
          <w:rFonts w:ascii="Verdana" w:hAnsi="Verdana" w:cs="Arial"/>
          <w:b/>
          <w:bCs/>
          <w:sz w:val="20"/>
          <w:szCs w:val="20"/>
        </w:rPr>
        <w:t xml:space="preserve">  </w:t>
      </w:r>
    </w:p>
    <w:p w:rsidR="00876E36" w:rsidRPr="00046E34" w:rsidRDefault="00876E36" w:rsidP="00876E36">
      <w:pPr>
        <w:pStyle w:val="Akapitzlist"/>
        <w:ind w:left="284" w:hanging="284"/>
        <w:jc w:val="both"/>
        <w:rPr>
          <w:rFonts w:ascii="Verdana" w:hAnsi="Verdana" w:cs="Arial"/>
          <w:sz w:val="20"/>
          <w:szCs w:val="20"/>
        </w:rPr>
      </w:pPr>
    </w:p>
    <w:p w:rsidR="00876E36" w:rsidRPr="00046E34" w:rsidRDefault="00876E36" w:rsidP="00876E36">
      <w:pPr>
        <w:pStyle w:val="Akapitzlist"/>
        <w:numPr>
          <w:ilvl w:val="0"/>
          <w:numId w:val="1"/>
        </w:numPr>
        <w:spacing w:line="276" w:lineRule="auto"/>
        <w:ind w:left="284" w:hanging="284"/>
        <w:jc w:val="both"/>
        <w:rPr>
          <w:rFonts w:ascii="Verdana" w:hAnsi="Verdana" w:cs="Arial"/>
          <w:sz w:val="20"/>
          <w:szCs w:val="20"/>
        </w:rPr>
      </w:pPr>
      <w:r w:rsidRPr="00046E34">
        <w:rPr>
          <w:rFonts w:ascii="Verdana" w:hAnsi="Verdana" w:cs="Arial"/>
          <w:sz w:val="20"/>
          <w:szCs w:val="20"/>
        </w:rPr>
        <w:t>Prosimy o zmianę § 5 ust. 11 Umowy w ten sposób aby koszty przywrócenia stanu poprzedniego ponosił Wykonawca wyłącznie w sytuacji, gdy w wyniku odkrycia wykonanych robót, okaże się, iż zostały one wykonane w sposób wadliwy. W przeciwnym razie przewidziane, w tym zapisie umownym konsekwencje są niewspółmiernie duże w stosunku do ewentualnego naruszenia obowiązków Wykonawcy w zakresie zgłaszania gotowości odbioru robót zanikających.</w:t>
      </w:r>
    </w:p>
    <w:p w:rsidR="00876E36" w:rsidRPr="00046E34" w:rsidRDefault="00876E36" w:rsidP="00876E36">
      <w:pPr>
        <w:pStyle w:val="Akapitzlist"/>
        <w:ind w:left="284" w:hanging="284"/>
        <w:jc w:val="both"/>
        <w:rPr>
          <w:rFonts w:ascii="Verdana" w:hAnsi="Verdana" w:cs="Arial"/>
          <w:sz w:val="20"/>
          <w:szCs w:val="20"/>
        </w:rPr>
      </w:pPr>
      <w:r w:rsidRPr="00046E34">
        <w:rPr>
          <w:rFonts w:ascii="Verdana" w:hAnsi="Verdana" w:cs="Arial"/>
          <w:b/>
          <w:bCs/>
          <w:sz w:val="20"/>
          <w:szCs w:val="20"/>
        </w:rPr>
        <w:t>Odp. Zmawiający nie wyraża zgody</w:t>
      </w:r>
      <w:r>
        <w:rPr>
          <w:rFonts w:ascii="Verdana" w:hAnsi="Verdana" w:cs="Arial"/>
          <w:b/>
          <w:bCs/>
          <w:sz w:val="20"/>
          <w:szCs w:val="20"/>
        </w:rPr>
        <w:t>.</w:t>
      </w:r>
    </w:p>
    <w:p w:rsidR="00876E36" w:rsidRPr="00046E34" w:rsidRDefault="00876E36" w:rsidP="00876E36">
      <w:pPr>
        <w:pStyle w:val="Akapitzlist"/>
        <w:ind w:left="284" w:hanging="284"/>
        <w:jc w:val="both"/>
        <w:rPr>
          <w:rFonts w:ascii="Verdana" w:hAnsi="Verdana" w:cs="Arial"/>
          <w:sz w:val="20"/>
          <w:szCs w:val="20"/>
        </w:rPr>
      </w:pPr>
    </w:p>
    <w:p w:rsidR="00876E36" w:rsidRPr="00876E36" w:rsidRDefault="00876E36" w:rsidP="00876E36">
      <w:pPr>
        <w:pStyle w:val="Akapitzlist"/>
        <w:numPr>
          <w:ilvl w:val="0"/>
          <w:numId w:val="1"/>
        </w:numPr>
        <w:spacing w:after="200" w:line="276" w:lineRule="auto"/>
        <w:ind w:left="284" w:hanging="284"/>
        <w:jc w:val="both"/>
        <w:rPr>
          <w:rFonts w:ascii="Verdana" w:hAnsi="Verdana" w:cs="Arial"/>
          <w:sz w:val="20"/>
          <w:szCs w:val="20"/>
        </w:rPr>
      </w:pPr>
      <w:r w:rsidRPr="00046E34">
        <w:rPr>
          <w:rFonts w:ascii="Verdana" w:hAnsi="Verdana" w:cs="Arial"/>
          <w:sz w:val="20"/>
          <w:szCs w:val="20"/>
        </w:rPr>
        <w:t xml:space="preserve">Prosimy o informację czy Zamawiający zaakceptuje polisę OC w związku z prowadzoną działalnością zgodną z przedmiotem kontraktu, która </w:t>
      </w:r>
      <w:r w:rsidRPr="00876E36">
        <w:rPr>
          <w:rFonts w:ascii="Verdana" w:hAnsi="Verdana" w:cs="Arial"/>
          <w:sz w:val="20"/>
          <w:szCs w:val="20"/>
        </w:rPr>
        <w:t xml:space="preserve">spełnia wymogi opisane w SIWZ paragraf 15 UBEZPIECZENIE OC, zawieraną w 12 miesięcznych okresach ubezpieczenia. </w:t>
      </w:r>
    </w:p>
    <w:p w:rsidR="00876E36" w:rsidRPr="00876E36" w:rsidRDefault="00876E36" w:rsidP="00876E36">
      <w:pPr>
        <w:pStyle w:val="Akapitzlist"/>
        <w:ind w:left="284" w:hanging="284"/>
        <w:jc w:val="both"/>
        <w:rPr>
          <w:rFonts w:ascii="Verdana" w:hAnsi="Verdana" w:cs="Arial"/>
          <w:b/>
          <w:bCs/>
          <w:sz w:val="20"/>
          <w:szCs w:val="20"/>
        </w:rPr>
      </w:pPr>
      <w:r w:rsidRPr="00876E36">
        <w:rPr>
          <w:rFonts w:ascii="Verdana" w:hAnsi="Verdana" w:cs="Arial"/>
          <w:b/>
          <w:bCs/>
          <w:sz w:val="20"/>
          <w:szCs w:val="20"/>
        </w:rPr>
        <w:t xml:space="preserve">Odp. Tak </w:t>
      </w:r>
    </w:p>
    <w:p w:rsidR="00876E36" w:rsidRPr="00876E36" w:rsidRDefault="00876E36" w:rsidP="00876E36">
      <w:pPr>
        <w:pStyle w:val="Akapitzlist"/>
        <w:ind w:left="284" w:hanging="284"/>
        <w:jc w:val="both"/>
        <w:rPr>
          <w:rFonts w:ascii="Verdana" w:hAnsi="Verdana" w:cs="Arial"/>
          <w:sz w:val="20"/>
          <w:szCs w:val="20"/>
        </w:rPr>
      </w:pPr>
      <w:bookmarkStart w:id="1" w:name="_GoBack"/>
      <w:bookmarkEnd w:id="1"/>
    </w:p>
    <w:p w:rsidR="00876E36" w:rsidRPr="00871DBD" w:rsidRDefault="00876E36" w:rsidP="00876E36">
      <w:pPr>
        <w:pStyle w:val="Akapitzlist"/>
        <w:numPr>
          <w:ilvl w:val="0"/>
          <w:numId w:val="1"/>
        </w:numPr>
        <w:spacing w:after="200" w:line="276" w:lineRule="auto"/>
        <w:ind w:left="284" w:hanging="284"/>
        <w:jc w:val="both"/>
        <w:rPr>
          <w:rFonts w:ascii="Verdana" w:hAnsi="Verdana" w:cs="Arial"/>
          <w:sz w:val="20"/>
          <w:szCs w:val="20"/>
        </w:rPr>
      </w:pPr>
      <w:r w:rsidRPr="00876E36">
        <w:rPr>
          <w:rFonts w:ascii="Verdana" w:hAnsi="Verdana" w:cs="Arial"/>
          <w:sz w:val="20"/>
          <w:szCs w:val="20"/>
        </w:rPr>
        <w:t>Prosimy o potwierdzenie, czy limit w kl. 119 Mienie istniejące, w tym mienie należące</w:t>
      </w:r>
      <w:r w:rsidRPr="00871DBD">
        <w:rPr>
          <w:rFonts w:ascii="Verdana" w:hAnsi="Verdana" w:cs="Arial"/>
          <w:sz w:val="20"/>
          <w:szCs w:val="20"/>
        </w:rPr>
        <w:t xml:space="preserve"> do zleceniodawcy i/lub ubezpieczającego lub też znajdujące się w jego pieczy lub pod kontrolą w wysokości 3.000.000,- zł spełnia wymogi SIWZ paragraf 15 pkt B. ubezpieczenia budowlano-montażowego.</w:t>
      </w:r>
    </w:p>
    <w:p w:rsidR="00876E36" w:rsidRPr="00871DBD" w:rsidRDefault="00876E36" w:rsidP="00876E36">
      <w:pPr>
        <w:pStyle w:val="Akapitzlist"/>
        <w:spacing w:after="200" w:line="276" w:lineRule="auto"/>
        <w:ind w:left="0"/>
        <w:jc w:val="both"/>
        <w:rPr>
          <w:rFonts w:ascii="Verdana" w:hAnsi="Verdana" w:cs="Arial"/>
          <w:sz w:val="20"/>
          <w:szCs w:val="20"/>
        </w:rPr>
      </w:pPr>
      <w:r w:rsidRPr="00871DBD">
        <w:rPr>
          <w:rFonts w:ascii="Verdana" w:hAnsi="Verdana"/>
          <w:b/>
          <w:sz w:val="20"/>
        </w:rPr>
        <w:t>Odp.: Zamawiający</w:t>
      </w:r>
      <w:r w:rsidRPr="00871DBD">
        <w:rPr>
          <w:rFonts w:ascii="Verdana" w:hAnsi="Verdana"/>
          <w:sz w:val="20"/>
        </w:rPr>
        <w:t xml:space="preserve"> </w:t>
      </w:r>
      <w:r w:rsidRPr="00871DBD">
        <w:rPr>
          <w:rFonts w:ascii="Verdana" w:hAnsi="Verdana"/>
          <w:b/>
          <w:sz w:val="20"/>
        </w:rPr>
        <w:t xml:space="preserve">nie wyznacza limitu dla klauzuli 119. </w:t>
      </w:r>
    </w:p>
    <w:p w:rsidR="00876E36" w:rsidRPr="00046E34" w:rsidRDefault="00876E36" w:rsidP="00876E36">
      <w:pPr>
        <w:pStyle w:val="Akapitzlist"/>
        <w:jc w:val="both"/>
        <w:rPr>
          <w:rFonts w:ascii="Verdana" w:hAnsi="Verdana" w:cs="Arial"/>
          <w:sz w:val="20"/>
          <w:szCs w:val="20"/>
        </w:rPr>
      </w:pPr>
    </w:p>
    <w:p w:rsidR="00876E36" w:rsidRPr="00046E34" w:rsidRDefault="00876E36" w:rsidP="00876E36">
      <w:pPr>
        <w:rPr>
          <w:rFonts w:ascii="Verdana" w:hAnsi="Verdana" w:cs="Arial"/>
        </w:rPr>
      </w:pPr>
    </w:p>
    <w:p w:rsidR="00876E36" w:rsidRPr="00046E34" w:rsidRDefault="00876E36" w:rsidP="00876E36">
      <w:pPr>
        <w:spacing w:after="120"/>
        <w:jc w:val="both"/>
        <w:rPr>
          <w:rFonts w:ascii="Verdana" w:hAnsi="Verdana" w:cs="Arial"/>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37FE" w:rsidRDefault="008E37FE">
      <w:r>
        <w:separator/>
      </w:r>
    </w:p>
  </w:endnote>
  <w:endnote w:type="continuationSeparator" w:id="0">
    <w:p w:rsidR="008E37FE" w:rsidRDefault="008E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37FE" w:rsidRDefault="008E37FE">
      <w:r>
        <w:separator/>
      </w:r>
    </w:p>
  </w:footnote>
  <w:footnote w:type="continuationSeparator" w:id="0">
    <w:p w:rsidR="008E37FE" w:rsidRDefault="008E37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8E1" w:rsidRDefault="00BA4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876E36"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876E36"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74218B"/>
    <w:multiLevelType w:val="hybridMultilevel"/>
    <w:tmpl w:val="F8F0C5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409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E37FE"/>
    <w:rsid w:val="000607BF"/>
    <w:rsid w:val="000A2D5C"/>
    <w:rsid w:val="000C4220"/>
    <w:rsid w:val="000D254E"/>
    <w:rsid w:val="001102A4"/>
    <w:rsid w:val="00130D1C"/>
    <w:rsid w:val="00180DBD"/>
    <w:rsid w:val="0021206B"/>
    <w:rsid w:val="002405E1"/>
    <w:rsid w:val="00315D72"/>
    <w:rsid w:val="00333103"/>
    <w:rsid w:val="00347E12"/>
    <w:rsid w:val="003B15E7"/>
    <w:rsid w:val="003F7802"/>
    <w:rsid w:val="00476899"/>
    <w:rsid w:val="00542F2E"/>
    <w:rsid w:val="005A7BE4"/>
    <w:rsid w:val="0061472E"/>
    <w:rsid w:val="00721200"/>
    <w:rsid w:val="00775A72"/>
    <w:rsid w:val="007B12A7"/>
    <w:rsid w:val="00825F26"/>
    <w:rsid w:val="0083033C"/>
    <w:rsid w:val="00876E36"/>
    <w:rsid w:val="008E37FE"/>
    <w:rsid w:val="00943AEF"/>
    <w:rsid w:val="0095186E"/>
    <w:rsid w:val="009B3CE0"/>
    <w:rsid w:val="009F4EC1"/>
    <w:rsid w:val="00A17896"/>
    <w:rsid w:val="00A27DDB"/>
    <w:rsid w:val="00A45032"/>
    <w:rsid w:val="00B813BA"/>
    <w:rsid w:val="00BA48E1"/>
    <w:rsid w:val="00C529DB"/>
    <w:rsid w:val="00C914F4"/>
    <w:rsid w:val="00CA338E"/>
    <w:rsid w:val="00CB1285"/>
    <w:rsid w:val="00D108D9"/>
    <w:rsid w:val="00D74780"/>
    <w:rsid w:val="00D90657"/>
    <w:rsid w:val="00DD218F"/>
    <w:rsid w:val="00DD2AB3"/>
    <w:rsid w:val="00DF0345"/>
    <w:rsid w:val="00E5026B"/>
    <w:rsid w:val="00E700D7"/>
    <w:rsid w:val="00E76CE4"/>
    <w:rsid w:val="00F255EB"/>
    <w:rsid w:val="00F271D3"/>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14:docId w14:val="50762610"/>
  <w15:chartTrackingRefBased/>
  <w15:docId w15:val="{69C19CAC-31BD-47DA-AC3A-A6F6DD92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link w:val="Tekstpodstawowywcity3Znak"/>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character" w:customStyle="1" w:styleId="Nagwek1Znak">
    <w:name w:val="Nagłówek 1 Znak"/>
    <w:link w:val="Nagwek1"/>
    <w:rsid w:val="00876E36"/>
    <w:rPr>
      <w:rFonts w:ascii="Arial" w:hAnsi="Arial"/>
      <w:b/>
      <w:kern w:val="28"/>
      <w:sz w:val="28"/>
    </w:rPr>
  </w:style>
  <w:style w:type="character" w:customStyle="1" w:styleId="Tekstpodstawowywcity3Znak">
    <w:name w:val="Tekst podstawowy wcięty 3 Znak"/>
    <w:link w:val="Tekstpodstawowywcity3"/>
    <w:rsid w:val="00876E36"/>
    <w:rPr>
      <w:sz w:val="26"/>
    </w:rPr>
  </w:style>
  <w:style w:type="character" w:customStyle="1" w:styleId="AkapitzlistZnak">
    <w:name w:val="Akapit z listą Znak"/>
    <w:aliases w:val="List Paragraph Znak,List Paragraph1 Znak,L1 Znak,Numerowanie Znak,Akapit z listą5 Znak"/>
    <w:link w:val="Akapitzlist"/>
    <w:uiPriority w:val="34"/>
    <w:qFormat/>
    <w:locked/>
    <w:rsid w:val="00876E36"/>
    <w:rPr>
      <w:sz w:val="24"/>
      <w:szCs w:val="24"/>
    </w:rPr>
  </w:style>
  <w:style w:type="paragraph" w:styleId="Akapitzlist">
    <w:name w:val="List Paragraph"/>
    <w:aliases w:val="List Paragraph,List Paragraph1,L1,Numerowanie,Akapit z listą5"/>
    <w:basedOn w:val="Normalny"/>
    <w:link w:val="AkapitzlistZnak"/>
    <w:uiPriority w:val="34"/>
    <w:qFormat/>
    <w:rsid w:val="00876E36"/>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1035</Words>
  <Characters>6299</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Renata Kwas-Rogowska</dc:creator>
  <cp:keywords/>
  <dc:description/>
  <cp:lastModifiedBy>Renata Kwas-Rogowska</cp:lastModifiedBy>
  <cp:revision>4</cp:revision>
  <cp:lastPrinted>1899-12-31T23:00:00Z</cp:lastPrinted>
  <dcterms:created xsi:type="dcterms:W3CDTF">2020-09-04T08:22:00Z</dcterms:created>
  <dcterms:modified xsi:type="dcterms:W3CDTF">2020-09-04T08:24:00Z</dcterms:modified>
</cp:coreProperties>
</file>