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C7289E" w:rsidP="006A5DF1">
      <w:pPr>
        <w:spacing w:after="240"/>
        <w:jc w:val="right"/>
        <w:rPr>
          <w:sz w:val="22"/>
          <w:szCs w:val="22"/>
        </w:rPr>
      </w:pPr>
      <w:r w:rsidRPr="00C7289E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C7289E">
        <w:rPr>
          <w:sz w:val="22"/>
          <w:szCs w:val="22"/>
        </w:rPr>
        <w:t>2020-09-01</w:t>
      </w:r>
    </w:p>
    <w:p w:rsidR="006A5DF1" w:rsidRPr="00D91931" w:rsidRDefault="00C7289E" w:rsidP="006A5DF1">
      <w:pPr>
        <w:rPr>
          <w:b/>
          <w:bCs/>
          <w:sz w:val="22"/>
          <w:szCs w:val="22"/>
        </w:rPr>
      </w:pPr>
      <w:r w:rsidRPr="00C7289E">
        <w:rPr>
          <w:b/>
          <w:bCs/>
          <w:sz w:val="22"/>
          <w:szCs w:val="22"/>
        </w:rPr>
        <w:t>Politechnika Częstochowska</w:t>
      </w:r>
    </w:p>
    <w:p w:rsidR="006A5DF1" w:rsidRPr="00BD5546" w:rsidRDefault="00C7289E" w:rsidP="006A5DF1">
      <w:pPr>
        <w:rPr>
          <w:sz w:val="22"/>
          <w:szCs w:val="22"/>
        </w:rPr>
      </w:pPr>
      <w:r w:rsidRPr="00C7289E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C7289E">
        <w:rPr>
          <w:sz w:val="22"/>
          <w:szCs w:val="22"/>
        </w:rPr>
        <w:t>69</w:t>
      </w:r>
    </w:p>
    <w:p w:rsidR="006A5DF1" w:rsidRPr="00BD5546" w:rsidRDefault="00C7289E" w:rsidP="006A5DF1">
      <w:pPr>
        <w:rPr>
          <w:sz w:val="22"/>
          <w:szCs w:val="22"/>
        </w:rPr>
      </w:pPr>
      <w:r w:rsidRPr="00C7289E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C7289E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067A6">
        <w:rPr>
          <w:b/>
          <w:bCs/>
          <w:sz w:val="22"/>
          <w:szCs w:val="22"/>
        </w:rPr>
        <w:t>RK-703/20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A90C27" w:rsidRDefault="00632C3C" w:rsidP="00A90C27">
      <w:pPr>
        <w:spacing w:line="360" w:lineRule="auto"/>
        <w:jc w:val="both"/>
        <w:rPr>
          <w:sz w:val="24"/>
          <w:szCs w:val="24"/>
        </w:rPr>
      </w:pPr>
      <w:r w:rsidRPr="00A90C27">
        <w:rPr>
          <w:sz w:val="24"/>
          <w:szCs w:val="24"/>
        </w:rPr>
        <w:t xml:space="preserve">Dotyczy: </w:t>
      </w:r>
      <w:r w:rsidR="006A5DF1" w:rsidRPr="00A90C27">
        <w:rPr>
          <w:sz w:val="24"/>
          <w:szCs w:val="24"/>
        </w:rPr>
        <w:t>p</w:t>
      </w:r>
      <w:r w:rsidRPr="00A90C27">
        <w:rPr>
          <w:sz w:val="24"/>
          <w:szCs w:val="24"/>
        </w:rPr>
        <w:t>ostępowani</w:t>
      </w:r>
      <w:r w:rsidR="006A5DF1" w:rsidRPr="00A90C27">
        <w:rPr>
          <w:sz w:val="24"/>
          <w:szCs w:val="24"/>
        </w:rPr>
        <w:t>a</w:t>
      </w:r>
      <w:r w:rsidRPr="00A90C27">
        <w:rPr>
          <w:sz w:val="24"/>
          <w:szCs w:val="24"/>
        </w:rPr>
        <w:t xml:space="preserve"> o udzielenie zamówienia publicznego, prowadzone</w:t>
      </w:r>
      <w:r w:rsidR="006A5DF1" w:rsidRPr="00A90C27">
        <w:rPr>
          <w:sz w:val="24"/>
          <w:szCs w:val="24"/>
        </w:rPr>
        <w:t>go</w:t>
      </w:r>
      <w:r w:rsidRPr="00A90C27">
        <w:rPr>
          <w:sz w:val="24"/>
          <w:szCs w:val="24"/>
        </w:rPr>
        <w:t xml:space="preserve"> w trybie </w:t>
      </w:r>
      <w:r w:rsidR="00C7289E" w:rsidRPr="00A90C27">
        <w:rPr>
          <w:sz w:val="24"/>
          <w:szCs w:val="24"/>
        </w:rPr>
        <w:t>przetarg nieograniczony</w:t>
      </w:r>
      <w:r w:rsidRPr="00A90C27">
        <w:rPr>
          <w:b/>
          <w:sz w:val="24"/>
          <w:szCs w:val="24"/>
        </w:rPr>
        <w:t xml:space="preserve"> </w:t>
      </w:r>
      <w:r w:rsidRPr="00A90C27">
        <w:rPr>
          <w:bCs/>
          <w:sz w:val="24"/>
          <w:szCs w:val="24"/>
        </w:rPr>
        <w:t>na</w:t>
      </w:r>
      <w:r w:rsidRPr="00A90C27">
        <w:rPr>
          <w:b/>
          <w:sz w:val="24"/>
          <w:szCs w:val="24"/>
        </w:rPr>
        <w:t xml:space="preserve"> </w:t>
      </w:r>
      <w:r w:rsidR="00E72428" w:rsidRPr="00A90C27">
        <w:rPr>
          <w:bCs/>
          <w:sz w:val="24"/>
          <w:szCs w:val="24"/>
        </w:rPr>
        <w:t>”</w:t>
      </w:r>
      <w:r w:rsidR="00C7289E" w:rsidRPr="00A90C27">
        <w:rPr>
          <w:b/>
          <w:bCs/>
          <w:sz w:val="24"/>
          <w:szCs w:val="24"/>
        </w:rPr>
        <w:t>Przebudowa  budynku na potrzeby Archiwum Politechniki Częstochowskiej</w:t>
      </w:r>
      <w:r w:rsidR="00E72428" w:rsidRPr="00A90C27">
        <w:rPr>
          <w:bCs/>
          <w:sz w:val="24"/>
          <w:szCs w:val="24"/>
        </w:rPr>
        <w:t>”</w:t>
      </w:r>
      <w:r w:rsidRPr="00A90C27">
        <w:rPr>
          <w:b/>
          <w:sz w:val="24"/>
          <w:szCs w:val="24"/>
        </w:rPr>
        <w:t xml:space="preserve"> </w:t>
      </w:r>
      <w:r w:rsidRPr="00A90C27">
        <w:rPr>
          <w:bCs/>
          <w:sz w:val="24"/>
          <w:szCs w:val="24"/>
        </w:rPr>
        <w:t>– znak sprawy</w:t>
      </w:r>
      <w:r w:rsidRPr="00A90C27">
        <w:rPr>
          <w:b/>
          <w:sz w:val="24"/>
          <w:szCs w:val="24"/>
        </w:rPr>
        <w:t xml:space="preserve"> </w:t>
      </w:r>
      <w:r w:rsidR="00C7289E" w:rsidRPr="00A90C27">
        <w:rPr>
          <w:b/>
          <w:sz w:val="24"/>
          <w:szCs w:val="24"/>
        </w:rPr>
        <w:t>ZP/RB-07/20</w:t>
      </w:r>
      <w:r w:rsidRPr="00A90C27">
        <w:rPr>
          <w:b/>
          <w:sz w:val="24"/>
          <w:szCs w:val="24"/>
        </w:rPr>
        <w:t>.</w:t>
      </w:r>
    </w:p>
    <w:p w:rsidR="0012774F" w:rsidRPr="00A90C27" w:rsidRDefault="00520165" w:rsidP="00A90C27">
      <w:pPr>
        <w:spacing w:line="360" w:lineRule="auto"/>
        <w:jc w:val="both"/>
        <w:rPr>
          <w:sz w:val="24"/>
          <w:szCs w:val="24"/>
        </w:rPr>
      </w:pPr>
      <w:r w:rsidRPr="00A90C27">
        <w:rPr>
          <w:sz w:val="24"/>
          <w:szCs w:val="24"/>
        </w:rPr>
        <w:t xml:space="preserve">Zamawiający, </w:t>
      </w:r>
      <w:r w:rsidR="00C7289E" w:rsidRPr="00A90C27">
        <w:rPr>
          <w:b/>
          <w:sz w:val="24"/>
          <w:szCs w:val="24"/>
        </w:rPr>
        <w:t>Politechnika Częstochowska</w:t>
      </w:r>
      <w:r w:rsidRPr="00A90C27">
        <w:rPr>
          <w:sz w:val="24"/>
          <w:szCs w:val="24"/>
        </w:rPr>
        <w:t xml:space="preserve">, działając na podstawie art. 38 ust. 1 ustawy z dnia 29 stycznia 2004 roku Prawo Zamówień Publicznych </w:t>
      </w:r>
      <w:r w:rsidR="00C7289E" w:rsidRPr="00A90C27">
        <w:rPr>
          <w:sz w:val="24"/>
          <w:szCs w:val="24"/>
        </w:rPr>
        <w:t>(</w:t>
      </w:r>
      <w:proofErr w:type="spellStart"/>
      <w:r w:rsidR="00C7289E" w:rsidRPr="00A90C27">
        <w:rPr>
          <w:sz w:val="24"/>
          <w:szCs w:val="24"/>
        </w:rPr>
        <w:t>t.j</w:t>
      </w:r>
      <w:proofErr w:type="spellEnd"/>
      <w:r w:rsidR="00C7289E" w:rsidRPr="00A90C27">
        <w:rPr>
          <w:sz w:val="24"/>
          <w:szCs w:val="24"/>
        </w:rPr>
        <w:t>. Dz.U. z 2019 r. poz. 1843)</w:t>
      </w:r>
      <w:r w:rsidR="00BE7BFD" w:rsidRPr="00A90C27">
        <w:rPr>
          <w:sz w:val="24"/>
          <w:szCs w:val="24"/>
        </w:rPr>
        <w:t>, przedstawia poniżej treść zapytań wraz z wyjaśnieniami do S</w:t>
      </w:r>
      <w:r w:rsidR="0012774F" w:rsidRPr="00A90C27">
        <w:rPr>
          <w:sz w:val="24"/>
          <w:szCs w:val="24"/>
        </w:rPr>
        <w:t>pecyfikacji Istotnych Warunków Zamówienia (</w:t>
      </w:r>
      <w:r w:rsidR="0012774F" w:rsidRPr="00A90C27">
        <w:rPr>
          <w:sz w:val="24"/>
          <w:szCs w:val="24"/>
          <w:lang w:eastAsia="ar-SA"/>
        </w:rPr>
        <w:t>zwanej dalej</w:t>
      </w:r>
      <w:r w:rsidR="0012774F" w:rsidRPr="00A90C27">
        <w:rPr>
          <w:b/>
          <w:sz w:val="24"/>
          <w:szCs w:val="24"/>
          <w:lang w:eastAsia="ar-SA"/>
        </w:rPr>
        <w:t xml:space="preserve"> </w:t>
      </w:r>
      <w:r w:rsidR="0012774F" w:rsidRPr="00A90C27">
        <w:rPr>
          <w:bCs/>
          <w:sz w:val="24"/>
          <w:szCs w:val="24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289E" w:rsidRPr="00A90C27" w:rsidTr="004C3297">
        <w:tc>
          <w:tcPr>
            <w:tcW w:w="9356" w:type="dxa"/>
            <w:shd w:val="clear" w:color="auto" w:fill="auto"/>
          </w:tcPr>
          <w:p w:rsidR="00C7289E" w:rsidRPr="00A90C27" w:rsidRDefault="00B160AB" w:rsidP="00A90C27">
            <w:pPr>
              <w:spacing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Pytania:</w:t>
            </w:r>
          </w:p>
          <w:p w:rsidR="00C7289E" w:rsidRPr="00A90C27" w:rsidRDefault="00C7289E" w:rsidP="00A90C27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90C27">
              <w:rPr>
                <w:sz w:val="24"/>
                <w:szCs w:val="24"/>
              </w:rPr>
              <w:t>1.</w:t>
            </w:r>
            <w:r w:rsidRPr="00A90C27">
              <w:rPr>
                <w:sz w:val="24"/>
                <w:szCs w:val="24"/>
              </w:rPr>
              <w:tab/>
              <w:t>Proszę o wyznaczenie terminu, w którym Inwestor przewiduje przeprowadzenie wizji lokalnej dla Wykonawców.</w:t>
            </w:r>
          </w:p>
          <w:p w:rsidR="00C7289E" w:rsidRPr="00A90C27" w:rsidRDefault="00C7289E" w:rsidP="00A90C27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90C27">
              <w:rPr>
                <w:sz w:val="24"/>
                <w:szCs w:val="24"/>
              </w:rPr>
              <w:t>2.</w:t>
            </w:r>
            <w:r w:rsidRPr="00A90C27">
              <w:rPr>
                <w:sz w:val="24"/>
                <w:szCs w:val="24"/>
              </w:rPr>
              <w:tab/>
              <w:t xml:space="preserve">Zwracamy się z uprzejmą prośbą o przedłużenie terminu składania ofert. Przedłużenie terminu umożliwi potencjalnym wykonawcą  przygotowanie rzetelnej oferty i właściwe skalkulowanie ceny za wykonanie przedmiotu zamówienia. </w:t>
            </w:r>
          </w:p>
          <w:p w:rsidR="00C7289E" w:rsidRPr="00A90C27" w:rsidRDefault="00C7289E" w:rsidP="00A90C27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90C27">
              <w:rPr>
                <w:sz w:val="24"/>
                <w:szCs w:val="24"/>
              </w:rPr>
              <w:t xml:space="preserve">3. </w:t>
            </w:r>
            <w:r w:rsidR="00A90C27">
              <w:rPr>
                <w:sz w:val="24"/>
                <w:szCs w:val="24"/>
              </w:rPr>
              <w:t xml:space="preserve">   </w:t>
            </w:r>
            <w:r w:rsidRPr="00A90C27">
              <w:rPr>
                <w:sz w:val="24"/>
                <w:szCs w:val="24"/>
              </w:rPr>
              <w:t>Czy zamawiający wyraża zgodę aby przed podpisaniem niniejszej umowy wnieść część zabezpieczenia należytego wykonania umowy, a zabezpieczenie należytego usunięcia wad i usterek na 3 miesiące przed planowanym zakończeniem?</w:t>
            </w:r>
          </w:p>
          <w:p w:rsidR="00C7289E" w:rsidRDefault="00C7289E" w:rsidP="00A90C27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90C27">
              <w:rPr>
                <w:sz w:val="24"/>
                <w:szCs w:val="24"/>
              </w:rPr>
              <w:t>4.</w:t>
            </w:r>
            <w:r w:rsidR="00A90C27">
              <w:rPr>
                <w:sz w:val="24"/>
                <w:szCs w:val="24"/>
              </w:rPr>
              <w:t xml:space="preserve">    </w:t>
            </w:r>
            <w:r w:rsidRPr="00A90C27">
              <w:rPr>
                <w:sz w:val="24"/>
                <w:szCs w:val="24"/>
              </w:rPr>
              <w:t xml:space="preserve">W pkt 9.6 SIWZ, który brzmi następująco: „Zamawiający żąda od Wykonawcy, który polega na zdolnościach lub sytuacji innych podmiotów na zasadach określonych w art. 22a ustawy </w:t>
            </w:r>
            <w:proofErr w:type="spellStart"/>
            <w:r w:rsidRPr="00A90C27">
              <w:rPr>
                <w:sz w:val="24"/>
                <w:szCs w:val="24"/>
              </w:rPr>
              <w:t>Pzp</w:t>
            </w:r>
            <w:proofErr w:type="spellEnd"/>
            <w:r w:rsidRPr="00A90C27">
              <w:rPr>
                <w:sz w:val="24"/>
                <w:szCs w:val="24"/>
              </w:rPr>
              <w:t xml:space="preserve">, przedstawienia w odniesieniu do tych podmiotów dokumentów wymienionych w pkt 8.5 </w:t>
            </w:r>
            <w:proofErr w:type="spellStart"/>
            <w:r w:rsidRPr="00A90C27">
              <w:rPr>
                <w:sz w:val="24"/>
                <w:szCs w:val="24"/>
              </w:rPr>
              <w:t>ppkt</w:t>
            </w:r>
            <w:proofErr w:type="spellEnd"/>
            <w:r w:rsidRPr="00A90C27">
              <w:rPr>
                <w:sz w:val="24"/>
                <w:szCs w:val="24"/>
              </w:rPr>
              <w:t xml:space="preserve"> 2 SIWZ.” Zamawiający odnosi się do pkt 8.5 </w:t>
            </w:r>
            <w:proofErr w:type="spellStart"/>
            <w:r w:rsidRPr="00A90C27">
              <w:rPr>
                <w:sz w:val="24"/>
                <w:szCs w:val="24"/>
              </w:rPr>
              <w:t>ppkt</w:t>
            </w:r>
            <w:proofErr w:type="spellEnd"/>
            <w:r w:rsidRPr="00A90C27">
              <w:rPr>
                <w:sz w:val="24"/>
                <w:szCs w:val="24"/>
              </w:rPr>
              <w:t xml:space="preserve"> 2 SIWZ. Brak takiego podpunktu w SIWZ. Jakie dokumenty należy zatem przedstawić w przypadku polegania na zdolnościach lub sytuacji innych podmiotów?</w:t>
            </w:r>
          </w:p>
          <w:p w:rsidR="005D741D" w:rsidRPr="005D741D" w:rsidRDefault="00B160AB" w:rsidP="005D741D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5. </w:t>
            </w:r>
            <w:r w:rsidR="005D741D">
              <w:rPr>
                <w:sz w:val="24"/>
                <w:szCs w:val="24"/>
              </w:rPr>
              <w:t xml:space="preserve">  Z</w:t>
            </w:r>
            <w:r w:rsidR="005D741D" w:rsidRPr="005D741D">
              <w:rPr>
                <w:sz w:val="24"/>
                <w:szCs w:val="24"/>
              </w:rPr>
              <w:t>wraca się z prośbą o zmianę wysokości zabezpieczenia należytego wykonania umowy na 2 % ceny ofertowej.</w:t>
            </w:r>
          </w:p>
          <w:p w:rsidR="005D741D" w:rsidRPr="005D741D" w:rsidRDefault="005D741D" w:rsidP="005D741D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D741D">
              <w:rPr>
                <w:sz w:val="24"/>
                <w:szCs w:val="24"/>
              </w:rPr>
              <w:t>Należy wskazać, że aktualna sytuacja na rynku w zw</w:t>
            </w:r>
            <w:r>
              <w:rPr>
                <w:sz w:val="24"/>
                <w:szCs w:val="24"/>
              </w:rPr>
              <w:t>iązku z ogłoszonym w dniu 11.03.</w:t>
            </w:r>
            <w:r w:rsidRPr="005D741D">
              <w:rPr>
                <w:sz w:val="24"/>
                <w:szCs w:val="24"/>
              </w:rPr>
              <w:t xml:space="preserve">2020r. przez Światową Organizację Zdrowia stanem pandemii oraz wprowadzonym w Polsce stanem epidemii z powodu rozprzestrzenianiu się </w:t>
            </w:r>
            <w:proofErr w:type="spellStart"/>
            <w:r w:rsidRPr="005D741D">
              <w:rPr>
                <w:sz w:val="24"/>
                <w:szCs w:val="24"/>
              </w:rPr>
              <w:t>koronawirusa</w:t>
            </w:r>
            <w:proofErr w:type="spellEnd"/>
            <w:r w:rsidRPr="005D741D">
              <w:rPr>
                <w:sz w:val="24"/>
                <w:szCs w:val="24"/>
              </w:rPr>
              <w:t xml:space="preserve"> powoduje, że podmioty finansowe udzielające zabezpieczeń k</w:t>
            </w:r>
            <w:r>
              <w:rPr>
                <w:sz w:val="24"/>
                <w:szCs w:val="24"/>
              </w:rPr>
              <w:t>ontraktów Generalnym Wykonawcom</w:t>
            </w:r>
            <w:r w:rsidRPr="005D741D">
              <w:rPr>
                <w:sz w:val="24"/>
                <w:szCs w:val="24"/>
              </w:rPr>
              <w:t>, w ramach zamówień publicznych często odmawia</w:t>
            </w:r>
            <w:r>
              <w:rPr>
                <w:sz w:val="24"/>
                <w:szCs w:val="24"/>
              </w:rPr>
              <w:t>ją udzielenia tych zabezpieczeń</w:t>
            </w:r>
            <w:r w:rsidRPr="005D741D">
              <w:rPr>
                <w:sz w:val="24"/>
                <w:szCs w:val="24"/>
              </w:rPr>
              <w:t>, co stało się zjawiskiem powszechnym. Ma na to wpływ w szczególności ogólny wskaźnik rentowności inwestycji w ramach zamówień publicznych, ogólna bieżąca płynność finansowa firm z sektora usług budowlanych oraz wciąż wzrastające koszt</w:t>
            </w:r>
            <w:r>
              <w:rPr>
                <w:sz w:val="24"/>
                <w:szCs w:val="24"/>
              </w:rPr>
              <w:t>y prowadzenia takich inwestycji</w:t>
            </w:r>
            <w:r w:rsidRPr="005D741D">
              <w:rPr>
                <w:sz w:val="24"/>
                <w:szCs w:val="24"/>
              </w:rPr>
              <w:t>, przy w zasadzie nie negocjowanych stawkach wynagrodzeń oraz warunkach umowy ustalonych przez inwestorów zadań z sektora publicznego. To wszystko powoduje, że podmioty udzielające zabezpieczeń szacują swoje ryzyko na bardzo wysokim poziomie, odmawiając udzielania zabezpieczeń w ustalonej przez Państwa wysokości. Prowadzi to do faktycznego preferowania największych podmiotów budowlanych ( niejednokrotnie z przeważającym kapitałem zagranicznym) eliminując jednocześnie z udziału w przetargach publicznych podmi</w:t>
            </w:r>
            <w:r>
              <w:rPr>
                <w:sz w:val="24"/>
                <w:szCs w:val="24"/>
              </w:rPr>
              <w:t>oty mniejsze o kapitale polskim`</w:t>
            </w:r>
            <w:r w:rsidRPr="005D741D">
              <w:rPr>
                <w:sz w:val="24"/>
                <w:szCs w:val="24"/>
              </w:rPr>
              <w:t>, naruszając tym samym przewidziane Prawem zamówień publicznych reguły konkurencyjności. Nie należy pomijać faktu, że przy tego typu inwestycjach wymagane zabezpieczenie stanowi bardzo dużą kwotę a wniesienie jej od razu przed udzieleniem zamówienia stanowi duże obciążenie finansowe dla przyszłego wykonawcy.</w:t>
            </w:r>
          </w:p>
          <w:p w:rsidR="005D741D" w:rsidRPr="005D741D" w:rsidRDefault="005D741D" w:rsidP="005D741D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D741D">
              <w:rPr>
                <w:sz w:val="24"/>
                <w:szCs w:val="24"/>
              </w:rPr>
              <w:t>W związku z powyższym prosimy o pozytywne rozpatrzenie naszej prośby.</w:t>
            </w:r>
          </w:p>
          <w:p w:rsidR="00B160AB" w:rsidRPr="00A90C27" w:rsidRDefault="005D741D" w:rsidP="005D741D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D741D">
              <w:rPr>
                <w:sz w:val="24"/>
                <w:szCs w:val="24"/>
              </w:rPr>
              <w:t>Wprowadzenie powyższej zmiany umożliwi naszej firmie oraz innym wykonawcom udział w niniejszym postępowaniu.</w:t>
            </w:r>
          </w:p>
          <w:p w:rsidR="00C7289E" w:rsidRPr="00A90C27" w:rsidRDefault="00C7289E" w:rsidP="00A90C27">
            <w:pPr>
              <w:spacing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A90C2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C7289E" w:rsidRPr="00A90C27" w:rsidRDefault="001B3702" w:rsidP="005D741D">
            <w:pPr>
              <w:spacing w:line="360" w:lineRule="auto"/>
              <w:ind w:left="-72" w:right="-72"/>
              <w:jc w:val="both"/>
              <w:rPr>
                <w:sz w:val="24"/>
                <w:szCs w:val="24"/>
                <w:highlight w:val="darkGray"/>
              </w:rPr>
            </w:pPr>
            <w:r w:rsidRPr="00A90C27">
              <w:rPr>
                <w:b/>
                <w:sz w:val="24"/>
                <w:szCs w:val="24"/>
              </w:rPr>
              <w:t>Ad.1.</w:t>
            </w:r>
            <w:r w:rsidRPr="00A90C27">
              <w:rPr>
                <w:sz w:val="24"/>
                <w:szCs w:val="24"/>
              </w:rPr>
              <w:t xml:space="preserve"> Zamawiający nie wyznacza konkretnego terminu przeprowadzenia wizji lokalnej. Wizję lokalną można przeprowadzić w godzinach i dniach pracy zamawiającego tj. od poniedziałku do piątku w godzinach od 7:00-15:00.</w:t>
            </w:r>
          </w:p>
        </w:tc>
      </w:tr>
    </w:tbl>
    <w:p w:rsidR="00BE7BFD" w:rsidRPr="00A90C27" w:rsidRDefault="001B3702" w:rsidP="00A90C27">
      <w:pPr>
        <w:spacing w:line="360" w:lineRule="auto"/>
        <w:jc w:val="both"/>
        <w:rPr>
          <w:sz w:val="24"/>
          <w:szCs w:val="24"/>
        </w:rPr>
      </w:pPr>
      <w:r w:rsidRPr="00A90C27">
        <w:rPr>
          <w:b/>
          <w:sz w:val="24"/>
          <w:szCs w:val="24"/>
        </w:rPr>
        <w:lastRenderedPageBreak/>
        <w:t>Ad2.</w:t>
      </w:r>
      <w:r w:rsidRPr="00A90C27">
        <w:rPr>
          <w:sz w:val="24"/>
          <w:szCs w:val="24"/>
        </w:rPr>
        <w:t xml:space="preserve"> Zamawiający przedłuża termin składania ofert do 08.09.2020 g.10:00</w:t>
      </w:r>
      <w:r w:rsidR="005D741D">
        <w:rPr>
          <w:sz w:val="24"/>
          <w:szCs w:val="24"/>
        </w:rPr>
        <w:t>,</w:t>
      </w:r>
      <w:r w:rsidRPr="00A90C27">
        <w:rPr>
          <w:sz w:val="24"/>
          <w:szCs w:val="24"/>
        </w:rPr>
        <w:t xml:space="preserve"> a termin otwarcia</w:t>
      </w:r>
      <w:r w:rsidR="005D741D">
        <w:rPr>
          <w:sz w:val="24"/>
          <w:szCs w:val="24"/>
        </w:rPr>
        <w:t xml:space="preserve"> ofert wyznacza</w:t>
      </w:r>
      <w:r w:rsidRPr="00A90C27">
        <w:rPr>
          <w:sz w:val="24"/>
          <w:szCs w:val="24"/>
        </w:rPr>
        <w:t xml:space="preserve"> na 08.09.2020 g.11:30</w:t>
      </w:r>
    </w:p>
    <w:p w:rsidR="001B3702" w:rsidRPr="00A90C27" w:rsidRDefault="001B3702" w:rsidP="00A90C27">
      <w:pPr>
        <w:spacing w:line="360" w:lineRule="auto"/>
        <w:jc w:val="both"/>
        <w:rPr>
          <w:sz w:val="24"/>
          <w:szCs w:val="24"/>
        </w:rPr>
      </w:pPr>
      <w:r w:rsidRPr="00A90C27">
        <w:rPr>
          <w:b/>
          <w:sz w:val="24"/>
          <w:szCs w:val="24"/>
        </w:rPr>
        <w:t>Ad3</w:t>
      </w:r>
      <w:r w:rsidRPr="00A90C27">
        <w:rPr>
          <w:sz w:val="24"/>
          <w:szCs w:val="24"/>
        </w:rPr>
        <w:t xml:space="preserve">. Zamawiający nie wyraża zgody na proponowaną zmianę. </w:t>
      </w:r>
    </w:p>
    <w:p w:rsidR="001B3702" w:rsidRPr="00A90C27" w:rsidRDefault="001B3702" w:rsidP="00A90C27">
      <w:pPr>
        <w:spacing w:line="360" w:lineRule="auto"/>
        <w:jc w:val="both"/>
        <w:rPr>
          <w:sz w:val="24"/>
          <w:szCs w:val="24"/>
        </w:rPr>
      </w:pPr>
      <w:r w:rsidRPr="00A90C27">
        <w:rPr>
          <w:b/>
          <w:sz w:val="24"/>
          <w:szCs w:val="24"/>
        </w:rPr>
        <w:t>Ad4.</w:t>
      </w:r>
      <w:r w:rsidR="004454D6" w:rsidRPr="00A90C27">
        <w:rPr>
          <w:sz w:val="24"/>
          <w:szCs w:val="24"/>
        </w:rPr>
        <w:t xml:space="preserve"> Punkt 9 SIWZ jest punktem informacyjnym. W związku z tym, że pkt 8.5 </w:t>
      </w:r>
      <w:proofErr w:type="spellStart"/>
      <w:r w:rsidR="004454D6" w:rsidRPr="00A90C27">
        <w:rPr>
          <w:sz w:val="24"/>
          <w:szCs w:val="24"/>
        </w:rPr>
        <w:t>ppkt</w:t>
      </w:r>
      <w:proofErr w:type="spellEnd"/>
      <w:r w:rsidR="004454D6" w:rsidRPr="00A90C27">
        <w:rPr>
          <w:sz w:val="24"/>
          <w:szCs w:val="24"/>
        </w:rPr>
        <w:t xml:space="preserve"> 2 SIWZ nie istnieje oczywistym jest, że punkt 9.6 SIWZ jest punktem martwym w zakresie niniejszego postępowania</w:t>
      </w:r>
      <w:r w:rsidR="00084D6A" w:rsidRPr="00A90C27">
        <w:rPr>
          <w:sz w:val="24"/>
          <w:szCs w:val="24"/>
        </w:rPr>
        <w:t xml:space="preserve"> wobec tego </w:t>
      </w:r>
      <w:r w:rsidR="00A90C27" w:rsidRPr="00A90C27">
        <w:rPr>
          <w:sz w:val="24"/>
          <w:szCs w:val="24"/>
        </w:rPr>
        <w:t xml:space="preserve">należ </w:t>
      </w:r>
      <w:r w:rsidR="00084D6A" w:rsidRPr="00A90C27">
        <w:rPr>
          <w:sz w:val="24"/>
          <w:szCs w:val="24"/>
        </w:rPr>
        <w:t>złożyć dokumenty zgodnie z punktem 9 SIWZ z wyłączeniem punktu 9.6 SIWZ.</w:t>
      </w:r>
    </w:p>
    <w:p w:rsidR="00A90C27" w:rsidRPr="00A90C27" w:rsidRDefault="00A90C27" w:rsidP="00A90C27">
      <w:pPr>
        <w:spacing w:line="360" w:lineRule="auto"/>
        <w:jc w:val="both"/>
        <w:rPr>
          <w:sz w:val="24"/>
          <w:szCs w:val="24"/>
        </w:rPr>
      </w:pPr>
      <w:r w:rsidRPr="00B160AB">
        <w:rPr>
          <w:b/>
          <w:sz w:val="24"/>
          <w:szCs w:val="24"/>
        </w:rPr>
        <w:lastRenderedPageBreak/>
        <w:t>A5.</w:t>
      </w:r>
      <w:r w:rsidRPr="00A90C27">
        <w:rPr>
          <w:sz w:val="24"/>
          <w:szCs w:val="24"/>
        </w:rPr>
        <w:t xml:space="preserve"> Zamawiający nie wyraża zgody na proponowaną zmianę.</w:t>
      </w:r>
    </w:p>
    <w:p w:rsidR="00A90C27" w:rsidRDefault="00A90C27" w:rsidP="00A90C27">
      <w:pPr>
        <w:pStyle w:val="Tekstpodstawowy"/>
        <w:spacing w:line="360" w:lineRule="auto"/>
        <w:ind w:firstLine="708"/>
        <w:rPr>
          <w:sz w:val="24"/>
          <w:szCs w:val="24"/>
        </w:rPr>
      </w:pPr>
      <w:r w:rsidRPr="00A90C27">
        <w:rPr>
          <w:sz w:val="24"/>
          <w:szCs w:val="24"/>
        </w:rPr>
        <w:t xml:space="preserve">Z uwagi na powyższe, Zamawiający przedłuża </w:t>
      </w:r>
      <w:r w:rsidRPr="00B160AB">
        <w:rPr>
          <w:b/>
          <w:sz w:val="24"/>
          <w:szCs w:val="24"/>
        </w:rPr>
        <w:t>termin składania ofert do dnia 08.09.2020r. do godz. 10:00</w:t>
      </w:r>
      <w:r w:rsidRPr="00A90C27">
        <w:rPr>
          <w:sz w:val="24"/>
          <w:szCs w:val="24"/>
        </w:rPr>
        <w:t>. Oferty należy składać w siedzibie Zamawiającego w pok. 28. Otwarcie ofert nastąpi tego samego dnia o godz. 11:30 w siedzibie Politechniki Częstochowskiej przy ul. Dąbrowskiego 69, pok. 32.</w:t>
      </w:r>
    </w:p>
    <w:p w:rsidR="005D741D" w:rsidRPr="005D741D" w:rsidRDefault="005D741D" w:rsidP="005D741D">
      <w:pPr>
        <w:tabs>
          <w:tab w:val="left" w:pos="3060"/>
        </w:tabs>
        <w:spacing w:line="276" w:lineRule="auto"/>
        <w:jc w:val="right"/>
        <w:rPr>
          <w:b/>
          <w:sz w:val="24"/>
          <w:szCs w:val="24"/>
        </w:rPr>
      </w:pPr>
      <w:r w:rsidRPr="005D741D">
        <w:rPr>
          <w:b/>
          <w:sz w:val="24"/>
          <w:szCs w:val="24"/>
        </w:rPr>
        <w:t>Kanclerz</w:t>
      </w:r>
    </w:p>
    <w:p w:rsidR="005D741D" w:rsidRPr="005D741D" w:rsidRDefault="005D741D" w:rsidP="005D741D">
      <w:pPr>
        <w:tabs>
          <w:tab w:val="left" w:pos="3060"/>
        </w:tabs>
        <w:spacing w:line="276" w:lineRule="auto"/>
        <w:jc w:val="right"/>
        <w:rPr>
          <w:b/>
          <w:sz w:val="24"/>
          <w:szCs w:val="24"/>
        </w:rPr>
      </w:pPr>
      <w:r w:rsidRPr="005D741D">
        <w:rPr>
          <w:b/>
          <w:sz w:val="24"/>
          <w:szCs w:val="24"/>
        </w:rPr>
        <w:t>Politechniki Częstochowskiej</w:t>
      </w:r>
    </w:p>
    <w:p w:rsidR="005D741D" w:rsidRPr="005D741D" w:rsidRDefault="005D741D" w:rsidP="005D741D">
      <w:pPr>
        <w:tabs>
          <w:tab w:val="left" w:pos="3060"/>
        </w:tabs>
        <w:spacing w:line="276" w:lineRule="auto"/>
        <w:jc w:val="right"/>
        <w:rPr>
          <w:b/>
          <w:sz w:val="24"/>
          <w:szCs w:val="24"/>
        </w:rPr>
      </w:pPr>
      <w:r w:rsidRPr="005D741D">
        <w:rPr>
          <w:b/>
          <w:sz w:val="24"/>
          <w:szCs w:val="24"/>
        </w:rPr>
        <w:t>dr inż. Arkadiusz Kociszewski</w:t>
      </w:r>
    </w:p>
    <w:p w:rsidR="005D741D" w:rsidRPr="00A90C27" w:rsidRDefault="005D741D" w:rsidP="00A90C27">
      <w:pPr>
        <w:pStyle w:val="Tekstpodstawowy"/>
        <w:spacing w:line="360" w:lineRule="auto"/>
        <w:ind w:firstLine="708"/>
        <w:rPr>
          <w:sz w:val="24"/>
          <w:szCs w:val="24"/>
        </w:rPr>
      </w:pPr>
    </w:p>
    <w:sectPr w:rsidR="005D741D" w:rsidRPr="00A90C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2C3" w:rsidRDefault="005572C3">
      <w:r>
        <w:separator/>
      </w:r>
    </w:p>
  </w:endnote>
  <w:endnote w:type="continuationSeparator" w:id="0">
    <w:p w:rsidR="005572C3" w:rsidRDefault="0055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160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2657F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72C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2C3" w:rsidRDefault="005572C3">
      <w:r>
        <w:separator/>
      </w:r>
    </w:p>
  </w:footnote>
  <w:footnote w:type="continuationSeparator" w:id="0">
    <w:p w:rsidR="005572C3" w:rsidRDefault="00557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89E" w:rsidRDefault="00C72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89E" w:rsidRDefault="00C72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89E" w:rsidRDefault="00C72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C3"/>
    <w:rsid w:val="00031374"/>
    <w:rsid w:val="00084D6A"/>
    <w:rsid w:val="000941BC"/>
    <w:rsid w:val="000A1097"/>
    <w:rsid w:val="000E2A8F"/>
    <w:rsid w:val="0012774F"/>
    <w:rsid w:val="00144B7A"/>
    <w:rsid w:val="00180C6E"/>
    <w:rsid w:val="001B3702"/>
    <w:rsid w:val="004454D6"/>
    <w:rsid w:val="004848F3"/>
    <w:rsid w:val="004A75F2"/>
    <w:rsid w:val="005144A9"/>
    <w:rsid w:val="00520165"/>
    <w:rsid w:val="005572C3"/>
    <w:rsid w:val="005B1B08"/>
    <w:rsid w:val="005D741D"/>
    <w:rsid w:val="006067A6"/>
    <w:rsid w:val="00632C3C"/>
    <w:rsid w:val="00662BDB"/>
    <w:rsid w:val="006A5DF1"/>
    <w:rsid w:val="006B60A3"/>
    <w:rsid w:val="006B7198"/>
    <w:rsid w:val="006D4AB3"/>
    <w:rsid w:val="006F3B81"/>
    <w:rsid w:val="007D7198"/>
    <w:rsid w:val="00870F9F"/>
    <w:rsid w:val="00897AB0"/>
    <w:rsid w:val="008A3553"/>
    <w:rsid w:val="00A905AC"/>
    <w:rsid w:val="00A90C27"/>
    <w:rsid w:val="00B160AB"/>
    <w:rsid w:val="00BA6584"/>
    <w:rsid w:val="00BE7BFD"/>
    <w:rsid w:val="00C370F2"/>
    <w:rsid w:val="00C44EEC"/>
    <w:rsid w:val="00C7289E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4D728F"/>
  <w15:chartTrackingRefBased/>
  <w15:docId w15:val="{7310A6FD-1D2E-4296-B580-097CFB14E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617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2020-09-01T11:22:00Z</dcterms:created>
  <dcterms:modified xsi:type="dcterms:W3CDTF">2020-09-01T11:22:00Z</dcterms:modified>
</cp:coreProperties>
</file>