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F362C" w:rsidRPr="003F362C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F362C" w:rsidRPr="003F362C">
        <w:rPr>
          <w:rFonts w:ascii="Times New Roman" w:hAnsi="Times New Roman"/>
          <w:b/>
        </w:rPr>
        <w:t>ZP/D-37/A/20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F362C" w:rsidRPr="003F362C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F362C" w:rsidRPr="003F362C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3F362C" w:rsidRPr="003F362C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F362C" w:rsidRPr="003F362C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3F362C" w:rsidRPr="003F362C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F362C" w:rsidRPr="003F362C">
        <w:rPr>
          <w:rFonts w:ascii="Times New Roman" w:hAnsi="Times New Roman"/>
        </w:rPr>
        <w:t>(</w:t>
      </w:r>
      <w:proofErr w:type="spellStart"/>
      <w:r w:rsidR="003F362C" w:rsidRPr="003F362C">
        <w:rPr>
          <w:rFonts w:ascii="Times New Roman" w:hAnsi="Times New Roman"/>
        </w:rPr>
        <w:t>t.j</w:t>
      </w:r>
      <w:proofErr w:type="spellEnd"/>
      <w:r w:rsidR="003F362C" w:rsidRPr="003F362C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F362C" w:rsidRPr="003F362C">
        <w:rPr>
          <w:rFonts w:ascii="Times New Roman" w:hAnsi="Times New Roman"/>
          <w:b/>
        </w:rPr>
        <w:t>Dostawa analizatora pozwalającego mierzyć stężenie CO2 równocześnie na 20 próbkach gleb, kompostów, biopolimerów dla  Wydziału Infrastruktury i Środowiska 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F362C" w:rsidRPr="003F362C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541A8" w:rsidRDefault="005541A8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541A8" w:rsidRPr="00F90CD1" w:rsidRDefault="005541A8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41A8" w:rsidRDefault="005541A8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41A8" w:rsidRPr="00F8042D" w:rsidRDefault="005541A8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F9" w:rsidRDefault="000643F9" w:rsidP="0038231F">
      <w:pPr>
        <w:spacing w:after="0" w:line="240" w:lineRule="auto"/>
      </w:pPr>
      <w:r>
        <w:separator/>
      </w:r>
    </w:p>
  </w:endnote>
  <w:endnote w:type="continuationSeparator" w:id="0">
    <w:p w:rsidR="000643F9" w:rsidRDefault="000643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2C" w:rsidRDefault="003F3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541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541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2C" w:rsidRDefault="003F3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F9" w:rsidRDefault="000643F9" w:rsidP="0038231F">
      <w:pPr>
        <w:spacing w:after="0" w:line="240" w:lineRule="auto"/>
      </w:pPr>
      <w:r>
        <w:separator/>
      </w:r>
    </w:p>
  </w:footnote>
  <w:footnote w:type="continuationSeparator" w:id="0">
    <w:p w:rsidR="000643F9" w:rsidRDefault="000643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2C" w:rsidRDefault="003F3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2C" w:rsidRDefault="003F36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2C" w:rsidRDefault="003F3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3F9"/>
    <w:rsid w:val="00023477"/>
    <w:rsid w:val="000247FF"/>
    <w:rsid w:val="00025C8D"/>
    <w:rsid w:val="000303EE"/>
    <w:rsid w:val="0005473D"/>
    <w:rsid w:val="000643F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62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541A8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2CF81"/>
  <w15:docId w15:val="{89BD00AF-A41A-4DF9-B0B1-843B65B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65F4-369D-4791-BC9B-A3D074AE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2020-08-24T08:33:00Z</dcterms:created>
  <dcterms:modified xsi:type="dcterms:W3CDTF">2020-08-24T08:33:00Z</dcterms:modified>
</cp:coreProperties>
</file>