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56604B" w:rsidRPr="0056604B">
        <w:rPr>
          <w:rFonts w:ascii="Verdana" w:hAnsi="Verdana"/>
          <w:sz w:val="16"/>
          <w:szCs w:val="16"/>
        </w:rPr>
        <w:t>KC-zp.272-358/20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56604B" w:rsidRPr="0056604B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56604B" w:rsidRPr="0056604B">
        <w:rPr>
          <w:rFonts w:ascii="Verdana" w:hAnsi="Verdana"/>
          <w:sz w:val="16"/>
          <w:szCs w:val="16"/>
        </w:rPr>
        <w:t>2020-08-19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705AE2">
        <w:rPr>
          <w:rFonts w:ascii="Verdana" w:hAnsi="Verdana"/>
          <w:sz w:val="20"/>
        </w:rPr>
        <w:t xml:space="preserve"> (1)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56604B" w:rsidRPr="0056604B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705AE2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56604B" w:rsidRPr="0056604B">
        <w:rPr>
          <w:rFonts w:ascii="Verdana" w:hAnsi="Verdana"/>
          <w:b/>
          <w:sz w:val="20"/>
        </w:rPr>
        <w:t>Budowa budynku C-7 AGH w Krakowie. KC-zp.272-358/20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Default="00705AE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705AE2">
        <w:rPr>
          <w:rFonts w:ascii="Verdana" w:hAnsi="Verdana"/>
          <w:sz w:val="20"/>
        </w:rPr>
        <w:t xml:space="preserve">Zwracamy się z następującym zapytaniem dotyczącym postępowania pod nazwą: "Budowa budynku C-7 AGH w Krakowie". Numer postępowania: KC-zp.272-358/20 Prosimy o informację, czy kwota określająca wartość realizacji w kryterium zdolność techniczna lub zawodowa, </w:t>
      </w:r>
      <w:proofErr w:type="spellStart"/>
      <w:r w:rsidRPr="00705AE2">
        <w:rPr>
          <w:rFonts w:ascii="Verdana" w:hAnsi="Verdana"/>
          <w:sz w:val="20"/>
        </w:rPr>
        <w:t>tj</w:t>
      </w:r>
      <w:proofErr w:type="spellEnd"/>
      <w:r w:rsidRPr="00705AE2">
        <w:rPr>
          <w:rFonts w:ascii="Verdana" w:hAnsi="Verdana"/>
          <w:sz w:val="20"/>
        </w:rPr>
        <w:t xml:space="preserve"> "każdego na kwotę co najmniej 15 000 000, 00 zł (piętnaście milionów złotych)" oznacza kwotę netto czy brutto?</w:t>
      </w:r>
    </w:p>
    <w:p w:rsidR="00705AE2" w:rsidRPr="00705AE2" w:rsidRDefault="00705AE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705AE2">
        <w:rPr>
          <w:rFonts w:ascii="Verdana" w:hAnsi="Verdana"/>
          <w:b/>
          <w:sz w:val="20"/>
        </w:rPr>
        <w:t xml:space="preserve">Odp.: </w:t>
      </w:r>
      <w:r>
        <w:rPr>
          <w:rFonts w:ascii="Verdana" w:hAnsi="Verdana"/>
          <w:b/>
          <w:sz w:val="20"/>
        </w:rPr>
        <w:t>Kwota określająca wartość realizacji jest kwotą brutto.</w:t>
      </w:r>
      <w:bookmarkStart w:id="0" w:name="_GoBack"/>
      <w:bookmarkEnd w:id="0"/>
    </w:p>
    <w:p w:rsidR="0021206B" w:rsidRPr="00315D72" w:rsidRDefault="0021206B">
      <w:pPr>
        <w:rPr>
          <w:rFonts w:ascii="Verdana" w:hAnsi="Verdana"/>
        </w:rPr>
      </w:pP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2B6B" w:rsidRDefault="00572B6B">
      <w:r>
        <w:separator/>
      </w:r>
    </w:p>
  </w:endnote>
  <w:endnote w:type="continuationSeparator" w:id="0">
    <w:p w:rsidR="00572B6B" w:rsidRDefault="00572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2B6B" w:rsidRDefault="00572B6B">
      <w:r>
        <w:separator/>
      </w:r>
    </w:p>
  </w:footnote>
  <w:footnote w:type="continuationSeparator" w:id="0">
    <w:p w:rsidR="00572B6B" w:rsidRDefault="00572B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2B6B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6604B"/>
    <w:rsid w:val="00572B6B"/>
    <w:rsid w:val="005A7BE4"/>
    <w:rsid w:val="0061472E"/>
    <w:rsid w:val="00705AE2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CD05B9"/>
  <w15:chartTrackingRefBased/>
  <w15:docId w15:val="{6A36DCB0-0679-4F39-8720-D6D28C34A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2</cp:revision>
  <cp:lastPrinted>2020-08-19T07:37:00Z</cp:lastPrinted>
  <dcterms:created xsi:type="dcterms:W3CDTF">2020-08-19T07:37:00Z</dcterms:created>
  <dcterms:modified xsi:type="dcterms:W3CDTF">2020-08-19T07:37:00Z</dcterms:modified>
</cp:coreProperties>
</file>