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405F40" w:rsidRPr="00405F40">
        <w:rPr>
          <w:rFonts w:ascii="Verdana" w:hAnsi="Verdana"/>
          <w:sz w:val="16"/>
          <w:szCs w:val="16"/>
        </w:rPr>
        <w:t>KCzp.272-255/20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405F40" w:rsidRPr="00405F40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05F40" w:rsidRPr="00405F40">
        <w:rPr>
          <w:rFonts w:ascii="Verdana" w:hAnsi="Verdana"/>
          <w:sz w:val="16"/>
          <w:szCs w:val="16"/>
        </w:rPr>
        <w:t>2020-08-17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153C67">
        <w:rPr>
          <w:rFonts w:ascii="Verdana" w:hAnsi="Verdana"/>
          <w:sz w:val="20"/>
        </w:rPr>
        <w:t xml:space="preserve"> (36)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</w:t>
      </w:r>
      <w:r w:rsidR="00153C67">
        <w:rPr>
          <w:rFonts w:ascii="Verdana" w:hAnsi="Verdana"/>
          <w:sz w:val="20"/>
        </w:rPr>
        <w:t>w</w:t>
      </w:r>
      <w:r w:rsidRPr="00A17896">
        <w:rPr>
          <w:rFonts w:ascii="Verdana" w:hAnsi="Verdana"/>
          <w:sz w:val="20"/>
        </w:rPr>
        <w:t xml:space="preserve">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405F40" w:rsidRPr="00405F40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153C67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405F40" w:rsidRPr="00405F40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153C67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153C67" w:rsidRPr="00153C67" w:rsidRDefault="00153C67" w:rsidP="00153C67">
      <w:pPr>
        <w:pStyle w:val="Zwykytekst"/>
        <w:numPr>
          <w:ilvl w:val="0"/>
          <w:numId w:val="1"/>
        </w:numPr>
        <w:rPr>
          <w:rFonts w:ascii="Verdana" w:hAnsi="Verdana" w:cs="Times New Roman"/>
        </w:rPr>
      </w:pPr>
      <w:r w:rsidRPr="00153C67">
        <w:rPr>
          <w:rFonts w:ascii="Verdana" w:hAnsi="Verdana" w:cs="Times New Roman"/>
        </w:rPr>
        <w:t xml:space="preserve">Proszę o uzupełnienie dokumentacji o opis warstw na dachu P2 na stropie prefabrykowanym HC400 poziom +18,65 . Wszystkie przekroje w dokumentacji </w:t>
      </w:r>
      <w:proofErr w:type="spellStart"/>
      <w:r w:rsidRPr="00153C67">
        <w:rPr>
          <w:rFonts w:ascii="Verdana" w:hAnsi="Verdana" w:cs="Times New Roman"/>
        </w:rPr>
        <w:t>sa</w:t>
      </w:r>
      <w:proofErr w:type="spellEnd"/>
      <w:r w:rsidRPr="00153C67">
        <w:rPr>
          <w:rFonts w:ascii="Verdana" w:hAnsi="Verdana" w:cs="Times New Roman"/>
        </w:rPr>
        <w:t xml:space="preserve"> wykonane przez strop monolityczny gr 25cm.</w:t>
      </w:r>
    </w:p>
    <w:p w:rsidR="00153C67" w:rsidRPr="00153C67" w:rsidRDefault="00F14DDB" w:rsidP="00153C67">
      <w:pPr>
        <w:pStyle w:val="Zwykytekst"/>
        <w:ind w:left="36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6" type="#_x0000_t75" style="position:absolute;left:0;text-align:left;margin-left:-38.65pt;margin-top:26.5pt;width:436.7pt;height:146.8pt;z-index:25165926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<v:imagedata r:id="rId7" o:title="" croptop="4233f" cropbottom="8210f" cropleft="2069f" cropright="2815f"/>
            <w10:wrap type="topAndBottom"/>
          </v:shape>
        </w:pict>
      </w:r>
      <w:r w:rsidR="00153C67" w:rsidRPr="00153C67">
        <w:rPr>
          <w:rFonts w:ascii="Verdana" w:hAnsi="Verdana" w:cs="Times New Roman"/>
          <w:b/>
          <w:sz w:val="18"/>
          <w:szCs w:val="18"/>
        </w:rPr>
        <w:t>Odp.: Warstwy P2 opisano np. na rys. A-16</w:t>
      </w:r>
    </w:p>
    <w:p w:rsidR="00153C67" w:rsidRDefault="00153C67" w:rsidP="00153C67">
      <w:pPr>
        <w:pStyle w:val="Tekstpodstawowy"/>
        <w:ind w:right="-86"/>
        <w:jc w:val="left"/>
        <w:rPr>
          <w:rFonts w:ascii="Verdana" w:hAnsi="Verdana"/>
          <w:sz w:val="20"/>
        </w:rPr>
      </w:pPr>
    </w:p>
    <w:p w:rsidR="00153C67" w:rsidRPr="00153C67" w:rsidRDefault="00153C67" w:rsidP="00F14DDB">
      <w:pPr>
        <w:pStyle w:val="Zwykytekst"/>
        <w:numPr>
          <w:ilvl w:val="0"/>
          <w:numId w:val="1"/>
        </w:numPr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sz w:val="18"/>
          <w:szCs w:val="18"/>
        </w:rPr>
        <w:t>Wg projektu konstrukcji strop na poziomie +13,88 w osiach 1-4/A-I ma stałą  grubość 30 cm natomiast zgodnie z opisem na przekroju BB rysunek nr A-08  "_strop żelbetowy + warstwa spadkowa 30-</w:t>
      </w:r>
      <w:r w:rsidRPr="00153C67">
        <w:rPr>
          <w:rFonts w:ascii="Verdana" w:hAnsi="Verdana" w:cs="Times New Roman"/>
          <w:sz w:val="18"/>
          <w:szCs w:val="18"/>
        </w:rPr>
        <w:lastRenderedPageBreak/>
        <w:t>40cm_”Proszę o informację czy warstwę spadkowa należy wykonać jako pogrubienie stropu czy oddzielnie. Jeżeli oddzielnie tak jak na stropieP2 to jakiej grubości?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Odp.: Warstwę spadkową należy wykonać jako pogrubienie stropu.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</w:p>
    <w:p w:rsidR="00153C67" w:rsidRPr="00153C67" w:rsidRDefault="00153C67" w:rsidP="00F14DDB">
      <w:pPr>
        <w:pStyle w:val="Zwykytekst"/>
        <w:numPr>
          <w:ilvl w:val="0"/>
          <w:numId w:val="1"/>
        </w:numPr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sz w:val="18"/>
          <w:szCs w:val="18"/>
        </w:rPr>
        <w:t>Rysunek A-15 opis warstwy P 15 warstwa ta jest pokazana w dwóch miejscach na rapie zjazdowej oraz na stropie płaskim garażu. Zgodnie z opisem technicznym na rampie jest beton ryflowany i to odpowiada symbolowi P15 umieszczonemu na rysunku pomiędzy osiami M a N, natomiast opis warstwy P 15 wskazuje na kostkę brukową 8cm Proszę o podanie poprawnego opisu warstwy P15 w tym miejscu.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Odp.: W linku rysunek A-15 ze skorygowanym opisem warstw.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 xml:space="preserve">Warstwa P15 występuje na rampie zjazdowej 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Warstwa P15a na dojeździe do rampy nad zbiornikiem a warstwa P15b na dojeździe do rampy nad magazynem</w:t>
      </w:r>
    </w:p>
    <w:p w:rsidR="00153C67" w:rsidRPr="00153C67" w:rsidRDefault="00F14DDB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  <w:hyperlink r:id="rId8" w:history="1">
        <w:r w:rsidR="00153C67" w:rsidRPr="00153C67">
          <w:rPr>
            <w:rStyle w:val="Hipercze"/>
            <w:rFonts w:ascii="Verdana" w:hAnsi="Verdana" w:cs="Times New Roman"/>
            <w:b/>
            <w:sz w:val="18"/>
            <w:szCs w:val="18"/>
          </w:rPr>
          <w:t>http://di.adm.agh.edu.pl/public/mendyk/HS/A-15_korekta.pdf</w:t>
        </w:r>
      </w:hyperlink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</w:p>
    <w:p w:rsidR="00153C67" w:rsidRPr="00153C67" w:rsidRDefault="00153C67" w:rsidP="00F14DDB">
      <w:pPr>
        <w:pStyle w:val="Zwykytekst"/>
        <w:numPr>
          <w:ilvl w:val="0"/>
          <w:numId w:val="1"/>
        </w:numPr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sz w:val="18"/>
          <w:szCs w:val="18"/>
        </w:rPr>
        <w:t>Rysunek A-15 opis warstwy P 15 warstwa ta jest pokazana w dwóch miejscach na rapie zjazdowej oraz na stropie płaskim garażu. Na stropie płaskim garażu symbol P 15 w okolicy osi O mamy narysowana i opisana kostkę brukowa ale wg rysunku na podbudowie z kruszywa a wg opisu na wylewce w spadku 19-5cm . Proszę o podanie poprawnego opisu warstwy P15 w tym miejscu.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Odp.: W linku rysunek A-15 ze skorygowanym opisem warstw.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 xml:space="preserve">Warstwa P15 występuje na rampie zjazdowej 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Warstwa P15a na dojeździe do rampy nad zbiornikiem a warstwa P15b na dojeździe do rampy nad magazynem</w:t>
      </w:r>
    </w:p>
    <w:p w:rsidR="00153C67" w:rsidRPr="00153C67" w:rsidRDefault="00F14DDB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  <w:hyperlink r:id="rId9" w:history="1">
        <w:r w:rsidR="00153C67" w:rsidRPr="00153C67">
          <w:rPr>
            <w:rStyle w:val="Hipercze"/>
            <w:rFonts w:ascii="Verdana" w:hAnsi="Verdana" w:cs="Times New Roman"/>
            <w:b/>
            <w:sz w:val="18"/>
            <w:szCs w:val="18"/>
          </w:rPr>
          <w:t>http://di.adm.agh.edu.pl/public/mendyk/HS/A-15_korekta.pdf</w:t>
        </w:r>
      </w:hyperlink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</w:p>
    <w:p w:rsidR="00153C67" w:rsidRPr="00153C67" w:rsidRDefault="00153C67" w:rsidP="00F14DDB">
      <w:pPr>
        <w:pStyle w:val="Zwykytekst"/>
        <w:numPr>
          <w:ilvl w:val="0"/>
          <w:numId w:val="1"/>
        </w:numPr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sz w:val="18"/>
          <w:szCs w:val="18"/>
        </w:rPr>
        <w:t>Rysunek A-15 opis warstwy P 15a  pomiędzy osia O a P. brak opisu tych warstw - proszę o uzupełnienie dokumentacji 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Odp.: W linku rysunek A-15 ze skorygowanym opisem warstw.</w:t>
      </w:r>
    </w:p>
    <w:p w:rsidR="00153C67" w:rsidRPr="00153C67" w:rsidRDefault="00F14DDB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hyperlink r:id="rId10" w:history="1">
        <w:r w:rsidR="00153C67" w:rsidRPr="00153C67">
          <w:rPr>
            <w:rStyle w:val="Hipercze"/>
            <w:rFonts w:ascii="Verdana" w:hAnsi="Verdana" w:cs="Times New Roman"/>
            <w:b/>
            <w:sz w:val="18"/>
            <w:szCs w:val="18"/>
          </w:rPr>
          <w:t>http://di.adm.agh.edu.pl/public/mendyk/HS/A-15_korekta.pdf</w:t>
        </w:r>
      </w:hyperlink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</w:p>
    <w:p w:rsidR="00153C67" w:rsidRPr="00153C67" w:rsidRDefault="00153C67" w:rsidP="00F14DDB">
      <w:pPr>
        <w:pStyle w:val="Zwykytekst"/>
        <w:numPr>
          <w:ilvl w:val="0"/>
          <w:numId w:val="1"/>
        </w:numPr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sz w:val="18"/>
          <w:szCs w:val="18"/>
        </w:rPr>
        <w:t>Rysunek A-15 opis warstwy P 15 w opisie mamy płytę żelbetową rampy gr. 35cm a wg projektu konstrukcji gr. 25 cm. Proszę o podanie prawidłowej grubości płyty.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Odp.: Należy przyjąć zgodnie z proj. konstrukcji gr 25cm.  W linku rysunek A-15 ze skorygowanym opisem warstw.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</w:p>
    <w:p w:rsidR="00153C67" w:rsidRPr="00153C67" w:rsidRDefault="00153C67" w:rsidP="00F14DDB">
      <w:pPr>
        <w:pStyle w:val="Zwykytekst"/>
        <w:numPr>
          <w:ilvl w:val="0"/>
          <w:numId w:val="1"/>
        </w:numPr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sz w:val="18"/>
          <w:szCs w:val="18"/>
        </w:rPr>
        <w:t>Rysunek A-15 Płyta rampy pomiędzy osiami K- M przestrzeń pod płytą jest wypełniona jakimś materiałem - proszę o podanie jaki to materiał.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b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Odp.: W linku rysunek A-15 ze skorygowanym opisem warstw.</w:t>
      </w:r>
    </w:p>
    <w:bookmarkStart w:id="0" w:name="_GoBack"/>
    <w:p w:rsidR="00153C67" w:rsidRPr="00153C67" w:rsidRDefault="00F14DDB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>
        <w:fldChar w:fldCharType="begin"/>
      </w:r>
      <w:r>
        <w:instrText xml:space="preserve"> HYPERLINK "http://di.adm.agh.edu.pl/public/mendyk/HS/A-15_korekta.pdf" </w:instrText>
      </w:r>
      <w:r>
        <w:fldChar w:fldCharType="separate"/>
      </w:r>
      <w:r w:rsidR="00153C67" w:rsidRPr="00153C67">
        <w:rPr>
          <w:rStyle w:val="Hipercze"/>
          <w:rFonts w:ascii="Verdana" w:hAnsi="Verdana" w:cs="Times New Roman"/>
          <w:b/>
          <w:sz w:val="18"/>
          <w:szCs w:val="18"/>
        </w:rPr>
        <w:t>http://di.adm.agh.edu.pl/public/mendyk/HS/A-15_korekta.pdf</w:t>
      </w:r>
      <w:r>
        <w:rPr>
          <w:rStyle w:val="Hipercze"/>
          <w:rFonts w:ascii="Verdana" w:hAnsi="Verdana" w:cs="Times New Roman"/>
          <w:b/>
          <w:sz w:val="18"/>
          <w:szCs w:val="18"/>
        </w:rPr>
        <w:fldChar w:fldCharType="end"/>
      </w:r>
    </w:p>
    <w:bookmarkEnd w:id="0"/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</w:p>
    <w:p w:rsidR="00153C67" w:rsidRPr="00153C67" w:rsidRDefault="00153C67" w:rsidP="00F14DDB">
      <w:pPr>
        <w:pStyle w:val="Zwykytekst"/>
        <w:numPr>
          <w:ilvl w:val="0"/>
          <w:numId w:val="1"/>
        </w:numPr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sz w:val="18"/>
          <w:szCs w:val="18"/>
        </w:rPr>
        <w:t>Proszę o wskazanie lokalizacji wykładziny 1P.1, która jest wymieniona w przedmiarze Zamawiającego.</w:t>
      </w:r>
    </w:p>
    <w:p w:rsidR="00153C67" w:rsidRPr="00153C67" w:rsidRDefault="00153C67" w:rsidP="00F14DDB">
      <w:pPr>
        <w:pStyle w:val="Zwykytekst"/>
        <w:ind w:left="720"/>
        <w:jc w:val="both"/>
        <w:rPr>
          <w:rFonts w:ascii="Verdana" w:hAnsi="Verdana" w:cs="Times New Roman"/>
          <w:sz w:val="18"/>
          <w:szCs w:val="18"/>
        </w:rPr>
      </w:pPr>
      <w:r w:rsidRPr="00153C67">
        <w:rPr>
          <w:rFonts w:ascii="Verdana" w:hAnsi="Verdana" w:cs="Times New Roman"/>
          <w:b/>
          <w:sz w:val="18"/>
          <w:szCs w:val="18"/>
        </w:rPr>
        <w:t>Odp.: W przedmiarze w poz. 341 jest błąd pisarski – należy przyjąć wykładziny zgodnie z projektem wnętrz w którym  nr 1P.1 nie występuje. Wykładzina w kolorze białym z el. w kolorach odpowiednio czerwonym, grafitowym i zielonym ma nr: 1P.2, 1P.3, 1P.4</w:t>
      </w:r>
    </w:p>
    <w:sectPr w:rsidR="00153C67" w:rsidRPr="00153C67" w:rsidSect="00153C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7B8" w:rsidRDefault="002877B8">
      <w:r>
        <w:separator/>
      </w:r>
    </w:p>
  </w:endnote>
  <w:endnote w:type="continuationSeparator" w:id="0">
    <w:p w:rsidR="002877B8" w:rsidRDefault="0028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7B8" w:rsidRDefault="002877B8">
      <w:r>
        <w:separator/>
      </w:r>
    </w:p>
  </w:footnote>
  <w:footnote w:type="continuationSeparator" w:id="0">
    <w:p w:rsidR="002877B8" w:rsidRDefault="0028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110CD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110CDF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89B"/>
    <w:multiLevelType w:val="multilevel"/>
    <w:tmpl w:val="5B4855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7B8"/>
    <w:rsid w:val="000607BF"/>
    <w:rsid w:val="000A2D5C"/>
    <w:rsid w:val="000C4220"/>
    <w:rsid w:val="000D254E"/>
    <w:rsid w:val="001102A4"/>
    <w:rsid w:val="00110CDF"/>
    <w:rsid w:val="00130D1C"/>
    <w:rsid w:val="00153C67"/>
    <w:rsid w:val="00180DBD"/>
    <w:rsid w:val="0021206B"/>
    <w:rsid w:val="002405E1"/>
    <w:rsid w:val="002877B8"/>
    <w:rsid w:val="00315D72"/>
    <w:rsid w:val="00333103"/>
    <w:rsid w:val="00347E12"/>
    <w:rsid w:val="003B15E7"/>
    <w:rsid w:val="003F7802"/>
    <w:rsid w:val="00405F40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14DDB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FFD7D0EE-53AD-499C-862C-AAA37A21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153C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ublic/mendyk/HS/A-15_korekt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i.adm.agh.edu.pl/public/mendyk/HS/A-15_korek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.adm.agh.edu.pl/public/mendyk/HS/A-15_korekta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2020-08-17T05:22:00Z</cp:lastPrinted>
  <dcterms:created xsi:type="dcterms:W3CDTF">2020-08-17T05:22:00Z</dcterms:created>
  <dcterms:modified xsi:type="dcterms:W3CDTF">2020-08-17T05:22:00Z</dcterms:modified>
</cp:coreProperties>
</file>