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1A" w:rsidRPr="00FF1984" w:rsidRDefault="00E9481A" w:rsidP="00E9481A">
      <w:pPr>
        <w:tabs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Pr="00C53E23">
        <w:rPr>
          <w:rFonts w:ascii="Verdana" w:hAnsi="Verdana"/>
          <w:sz w:val="16"/>
          <w:szCs w:val="16"/>
        </w:rPr>
        <w:t>KCzp.272-255/20</w:t>
      </w:r>
      <w:r>
        <w:rPr>
          <w:rFonts w:ascii="Verdana" w:hAnsi="Verdana"/>
          <w:sz w:val="16"/>
          <w:szCs w:val="16"/>
        </w:rPr>
        <w:tab/>
      </w:r>
      <w:r w:rsidRPr="00C53E23">
        <w:rPr>
          <w:rFonts w:ascii="Verdana" w:hAnsi="Verdana"/>
          <w:sz w:val="16"/>
          <w:szCs w:val="16"/>
        </w:rPr>
        <w:t>Kraków</w:t>
      </w:r>
      <w:r w:rsidRPr="00FF1984">
        <w:rPr>
          <w:rFonts w:ascii="Verdana" w:hAnsi="Verdana"/>
          <w:sz w:val="16"/>
          <w:szCs w:val="16"/>
        </w:rPr>
        <w:t xml:space="preserve">, </w:t>
      </w:r>
      <w:r w:rsidRPr="00C53E23">
        <w:rPr>
          <w:rFonts w:ascii="Verdana" w:hAnsi="Verdana"/>
          <w:sz w:val="16"/>
          <w:szCs w:val="16"/>
        </w:rPr>
        <w:t>2020-0</w:t>
      </w:r>
      <w:r>
        <w:rPr>
          <w:rFonts w:ascii="Verdana" w:hAnsi="Verdana"/>
          <w:sz w:val="16"/>
          <w:szCs w:val="16"/>
        </w:rPr>
        <w:t>8</w:t>
      </w:r>
      <w:r w:rsidRPr="00C53E2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14</w:t>
      </w:r>
    </w:p>
    <w:p w:rsidR="00E9481A" w:rsidRPr="00FF1984" w:rsidRDefault="00E9481A" w:rsidP="00E9481A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E9481A" w:rsidRDefault="00E9481A" w:rsidP="00E9481A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9481A" w:rsidRPr="00FF1984" w:rsidRDefault="00E9481A" w:rsidP="00E9481A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WYKONAWCY,</w:t>
      </w:r>
    </w:p>
    <w:p w:rsidR="00E9481A" w:rsidRPr="00FF1984" w:rsidRDefault="00E9481A" w:rsidP="00E9481A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którzy odebrali SIWZ</w:t>
      </w:r>
    </w:p>
    <w:p w:rsidR="00E9481A" w:rsidRPr="00FF1984" w:rsidRDefault="00E9481A" w:rsidP="00E9481A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  <w:r>
        <w:rPr>
          <w:rFonts w:ascii="Verdana" w:hAnsi="Verdana"/>
          <w:sz w:val="20"/>
        </w:rPr>
        <w:t xml:space="preserve"> (3)</w:t>
      </w:r>
    </w:p>
    <w:p w:rsidR="00E9481A" w:rsidRPr="00FF1984" w:rsidRDefault="00E9481A" w:rsidP="00E9481A">
      <w:pPr>
        <w:rPr>
          <w:rFonts w:ascii="Verdana" w:hAnsi="Verdana"/>
        </w:rPr>
      </w:pPr>
    </w:p>
    <w:p w:rsidR="00E9481A" w:rsidRPr="00FC5804" w:rsidRDefault="00E9481A" w:rsidP="00E9481A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Pr="00C53E23">
        <w:rPr>
          <w:rFonts w:ascii="Verdana" w:hAnsi="Verdana"/>
          <w:u w:val="single"/>
        </w:rPr>
        <w:t xml:space="preserve">Budowa wielofunkcyjnej Hali Sportowej AGH w Krakowie. </w:t>
      </w:r>
      <w:r>
        <w:rPr>
          <w:rFonts w:ascii="Verdana" w:hAnsi="Verdana"/>
          <w:u w:val="single"/>
        </w:rPr>
        <w:br/>
      </w:r>
      <w:r w:rsidRPr="00C53E23">
        <w:rPr>
          <w:rFonts w:ascii="Verdana" w:hAnsi="Verdana"/>
          <w:u w:val="single"/>
        </w:rPr>
        <w:t>KC-zp.272-255/20</w:t>
      </w:r>
      <w:r w:rsidRPr="00FC5804">
        <w:rPr>
          <w:rFonts w:ascii="Verdana" w:hAnsi="Verdana"/>
          <w:u w:val="single"/>
        </w:rPr>
        <w:t xml:space="preserve"> ( </w:t>
      </w:r>
      <w:r w:rsidRPr="00C53E23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 xml:space="preserve"> ).</w:t>
      </w:r>
    </w:p>
    <w:p w:rsidR="00E9481A" w:rsidRPr="00C05EDB" w:rsidRDefault="00E9481A" w:rsidP="00E9481A">
      <w:pPr>
        <w:spacing w:before="120" w:after="120" w:line="360" w:lineRule="auto"/>
        <w:rPr>
          <w:rFonts w:ascii="Verdana" w:hAnsi="Verdana"/>
        </w:rPr>
      </w:pPr>
      <w:r w:rsidRPr="00C05EDB">
        <w:rPr>
          <w:rFonts w:ascii="Verdana" w:hAnsi="Verdana"/>
        </w:rPr>
        <w:t xml:space="preserve">Zamawiający, na podstawie art. 38 ust. 4 ustawy z dnia 29 stycznia 2004 roku Prawo Zamówień Publicznych (Dz. U. z  2019 r. poz. 1843 ze zm.) w postępowaniu prowadzonym w trybie </w:t>
      </w:r>
      <w:r w:rsidRPr="00C05EDB">
        <w:rPr>
          <w:rFonts w:ascii="Verdana" w:hAnsi="Verdana"/>
          <w:b/>
        </w:rPr>
        <w:t>przetarg nieograniczony</w:t>
      </w:r>
      <w:r w:rsidRPr="00C05EDB">
        <w:rPr>
          <w:rFonts w:ascii="Verdana" w:hAnsi="Verdana"/>
        </w:rPr>
        <w:t xml:space="preserve">, na </w:t>
      </w:r>
      <w:r w:rsidRPr="00C05EDB">
        <w:rPr>
          <w:rFonts w:ascii="Verdana" w:hAnsi="Verdana"/>
          <w:b/>
        </w:rPr>
        <w:t xml:space="preserve">Budowa wielofunkcyjnej Hali Sportowej AGH w Krakowie. </w:t>
      </w:r>
      <w:r>
        <w:rPr>
          <w:rFonts w:ascii="Verdana" w:hAnsi="Verdana"/>
          <w:b/>
        </w:rPr>
        <w:br/>
      </w:r>
      <w:r w:rsidRPr="00C05EDB">
        <w:rPr>
          <w:rFonts w:ascii="Verdana" w:hAnsi="Verdana"/>
          <w:b/>
        </w:rPr>
        <w:t>KC-zp.272-255/20</w:t>
      </w:r>
      <w:r w:rsidRPr="00C05EDB">
        <w:rPr>
          <w:rFonts w:ascii="Verdana" w:hAnsi="Verdana"/>
        </w:rPr>
        <w:t>, dokonuje następujących zmian zapisów w specyfikacji istotnych warunków zamówienia:</w:t>
      </w:r>
    </w:p>
    <w:p w:rsidR="00E9481A" w:rsidRDefault="00E9481A" w:rsidP="00E9481A">
      <w:pPr>
        <w:spacing w:before="120" w:after="120" w:line="360" w:lineRule="auto"/>
        <w:rPr>
          <w:rFonts w:ascii="Verdana" w:hAnsi="Verdana"/>
          <w:bCs/>
        </w:rPr>
      </w:pPr>
      <w:r w:rsidRPr="00C05EDB">
        <w:rPr>
          <w:rFonts w:ascii="Verdana" w:hAnsi="Verdana"/>
          <w:bCs/>
        </w:rPr>
        <w:t xml:space="preserve">Zamawiający </w:t>
      </w:r>
      <w:r>
        <w:rPr>
          <w:rFonts w:ascii="Verdana" w:hAnsi="Verdana"/>
          <w:bCs/>
        </w:rPr>
        <w:t xml:space="preserve">dokonuje </w:t>
      </w:r>
      <w:r w:rsidRPr="00C05EDB">
        <w:rPr>
          <w:rFonts w:ascii="Verdana" w:hAnsi="Verdana"/>
          <w:bCs/>
        </w:rPr>
        <w:t xml:space="preserve">zmian we wzorze umowy </w:t>
      </w:r>
      <w:r>
        <w:rPr>
          <w:rFonts w:ascii="Verdana" w:hAnsi="Verdana"/>
          <w:bCs/>
        </w:rPr>
        <w:t xml:space="preserve">w § 17 o brzmieniu: 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/>
          <w:i/>
          <w:kern w:val="2"/>
          <w:sz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Zmiany Umowy, o których mowa w ust. 1 muszą być dokonywane z zachowaniem przepisu art. 140 ust. 3 ustawy Prawo zamówień publicznych.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Dopuszcza się możliwość zmiany ustaleń niniejszej Umowy w stosunku do treści oferty Wykonawcy w następującym zakresie: </w:t>
      </w:r>
    </w:p>
    <w:p w:rsidR="00E9481A" w:rsidRPr="007C500A" w:rsidRDefault="00E9481A" w:rsidP="00E9481A">
      <w:pPr>
        <w:widowControl w:val="0"/>
        <w:numPr>
          <w:ilvl w:val="1"/>
          <w:numId w:val="2"/>
        </w:numPr>
        <w:suppressAutoHyphens/>
        <w:overflowPunct w:val="0"/>
        <w:adjustRightInd w:val="0"/>
        <w:jc w:val="both"/>
        <w:rPr>
          <w:rFonts w:ascii="Verdana" w:hAnsi="Verdana"/>
          <w:b/>
          <w:kern w:val="2"/>
          <w:sz w:val="18"/>
        </w:rPr>
      </w:pPr>
      <w:r w:rsidRPr="007C500A">
        <w:rPr>
          <w:rFonts w:ascii="Verdana" w:hAnsi="Verdana" w:cs="Verdana"/>
          <w:b/>
          <w:bCs/>
          <w:kern w:val="2"/>
          <w:sz w:val="18"/>
          <w:szCs w:val="18"/>
        </w:rPr>
        <w:t xml:space="preserve">wysokości wynagrodzenia </w:t>
      </w:r>
      <w:r w:rsidRPr="007C500A">
        <w:rPr>
          <w:rFonts w:ascii="Verdana" w:hAnsi="Verdana"/>
          <w:kern w:val="2"/>
          <w:sz w:val="18"/>
        </w:rPr>
        <w:t>w przypadku</w:t>
      </w:r>
      <w:r w:rsidRPr="007C500A">
        <w:rPr>
          <w:rFonts w:ascii="Verdana" w:hAnsi="Verdana" w:cs="Verdana"/>
          <w:b/>
          <w:bCs/>
          <w:kern w:val="2"/>
          <w:sz w:val="18"/>
          <w:szCs w:val="18"/>
        </w:rPr>
        <w:t xml:space="preserve"> </w:t>
      </w:r>
      <w:r w:rsidRPr="007C500A">
        <w:rPr>
          <w:rFonts w:ascii="Verdana" w:hAnsi="Verdana" w:cs="Verdana"/>
          <w:bCs/>
          <w:kern w:val="2"/>
          <w:sz w:val="18"/>
          <w:szCs w:val="18"/>
        </w:rPr>
        <w:t>wystąpienia którejkolwiek ze zmian przepisów wskazanych w art. 142 ust. 5 ustawy z dnia 29 stycznia 2004 r. Prawo Zamówień Publicznych, jeżeli Umowa została zawarta na okres dłuższy niż 12 miesięcy, tj. zmiany: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7C500A">
        <w:rPr>
          <w:rFonts w:ascii="Verdana" w:hAnsi="Verdana" w:cs="Verdana"/>
          <w:bCs/>
          <w:kern w:val="2"/>
          <w:sz w:val="18"/>
          <w:szCs w:val="18"/>
        </w:rPr>
        <w:t>zmiany stawki podatku VAT, w odniesieniu do tej części wynagrodzenia, której zmiana dotyczy,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7C500A">
        <w:rPr>
          <w:rFonts w:ascii="Verdana" w:hAnsi="Verdana" w:cs="Verdana"/>
          <w:bCs/>
          <w:kern w:val="2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7C500A">
        <w:rPr>
          <w:rFonts w:ascii="Verdana" w:hAnsi="Verdana" w:cs="Verdana"/>
          <w:bCs/>
          <w:kern w:val="2"/>
          <w:sz w:val="18"/>
          <w:szCs w:val="18"/>
        </w:rPr>
        <w:t xml:space="preserve">zasad podlegania ubezpieczeniom społecznym lub ubezpieczeniu </w:t>
      </w:r>
      <w:r w:rsidRPr="007C500A">
        <w:rPr>
          <w:rFonts w:ascii="Verdana" w:hAnsi="Verdana" w:cs="Verdana"/>
          <w:bCs/>
          <w:kern w:val="2"/>
          <w:sz w:val="18"/>
          <w:szCs w:val="18"/>
        </w:rPr>
        <w:lastRenderedPageBreak/>
        <w:t>zdrowotnemu lub wysokości stawki składki na ubezpieczenia społeczne lub zdrowotne,</w:t>
      </w:r>
    </w:p>
    <w:p w:rsidR="00E9481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7C500A">
        <w:rPr>
          <w:rFonts w:ascii="Verdana" w:hAnsi="Verdana" w:cs="Verdana"/>
          <w:bCs/>
          <w:kern w:val="2"/>
          <w:sz w:val="18"/>
          <w:szCs w:val="18"/>
        </w:rPr>
        <w:t xml:space="preserve">zmiany zasad gromadzenia i wysokości wpłat do pracowniczych planów kapitałowych, o których mowa w ustawie z dnia 4 października 2018r. o pracowniczych planach kapitałowych.  </w:t>
      </w:r>
    </w:p>
    <w:p w:rsidR="00E9481A" w:rsidRPr="00001768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ograniczenia zakresu prac objętych niniejszą Umową w razie stwierdzenia braku konieczności wykonywania części zamówienia, ujętych w </w:t>
      </w:r>
      <w:r>
        <w:rPr>
          <w:rFonts w:ascii="Verdana" w:hAnsi="Verdana"/>
          <w:kern w:val="2"/>
          <w:sz w:val="18"/>
          <w:szCs w:val="18"/>
        </w:rPr>
        <w:t>dokumentacji i SIWZ;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Pr="001E25BE">
        <w:rPr>
          <w:rFonts w:ascii="Verdana" w:hAnsi="Verdana" w:cs="Verdana"/>
          <w:kern w:val="2"/>
          <w:sz w:val="18"/>
          <w:szCs w:val="18"/>
        </w:rPr>
        <w:t>Umową w wyniku zmian opisanych w pkt</w:t>
      </w:r>
      <w:r>
        <w:rPr>
          <w:rFonts w:ascii="Verdana" w:hAnsi="Verdana" w:cs="Verdana"/>
          <w:kern w:val="2"/>
          <w:sz w:val="18"/>
          <w:szCs w:val="18"/>
        </w:rPr>
        <w:t xml:space="preserve"> 2)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ppkt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b)-d) oraz w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4)</w:t>
      </w:r>
    </w:p>
    <w:p w:rsidR="00E9481A" w:rsidRPr="007C500A" w:rsidRDefault="00E9481A" w:rsidP="00E9481A">
      <w:pPr>
        <w:suppressAutoHyphens/>
        <w:ind w:left="397"/>
        <w:jc w:val="both"/>
        <w:rPr>
          <w:rFonts w:ascii="Verdana" w:hAnsi="Verdana" w:cs="Arial"/>
          <w:sz w:val="18"/>
          <w:szCs w:val="18"/>
          <w:u w:val="single"/>
        </w:rPr>
      </w:pPr>
      <w:r w:rsidRPr="007C500A">
        <w:rPr>
          <w:rFonts w:ascii="Verdana" w:hAnsi="Verdana" w:cs="Arial"/>
          <w:sz w:val="18"/>
          <w:szCs w:val="18"/>
          <w:u w:val="single"/>
        </w:rPr>
        <w:t>jeżeli zmiany te będą miały wpływ na koszty wykonania zamówienia przez Wykonawcę.</w:t>
      </w:r>
    </w:p>
    <w:p w:rsidR="00E9481A" w:rsidRPr="007C500A" w:rsidRDefault="00E9481A" w:rsidP="00E9481A">
      <w:pPr>
        <w:suppressAutoHyphens/>
        <w:ind w:left="907"/>
        <w:jc w:val="both"/>
        <w:rPr>
          <w:rFonts w:ascii="Verdana" w:hAnsi="Verdana" w:cs="Arial"/>
          <w:sz w:val="18"/>
          <w:szCs w:val="18"/>
        </w:rPr>
      </w:pPr>
    </w:p>
    <w:p w:rsidR="00E9481A" w:rsidRPr="007C500A" w:rsidRDefault="00E9481A" w:rsidP="00E9481A">
      <w:pPr>
        <w:widowControl w:val="0"/>
        <w:numPr>
          <w:ilvl w:val="1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7C500A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przedmiotu Umowy, </w:t>
      </w:r>
      <w:r w:rsidRPr="007C500A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7C500A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zmiany zakresu prac objętych niniejszą Umową w przypadku zastosowania zmian opisanych w pkt.4);  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koniecznością wprowadzenia zmian do dokumentacji projektowej na etapie wykonawstwa robót z przyczyn niezależnych od obu stron lub aktualizacją rozwiązań projektowych z uwagi na postęp technologiczny;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określonych w art. 67 ust 1 pkt 6 ustawy Prawo zamówień publicznych o ile zostały wskazane w SIWZ oraz ogłoszeniu wpływających na termin wykonania robót objętych niniejszą Umową podstawową; 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odmowy wydania, zezwoleń, uzgodnień;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następstwem wprowadzania zmian w obowiązujących przepisach prawnych mających wpływ na realizację przedmiotu Umowy;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Umowy.</w:t>
      </w:r>
    </w:p>
    <w:p w:rsidR="00E9481A" w:rsidRPr="007C500A" w:rsidRDefault="00E9481A" w:rsidP="00E9481A">
      <w:pPr>
        <w:widowControl w:val="0"/>
        <w:numPr>
          <w:ilvl w:val="1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b/>
          <w:kern w:val="2"/>
          <w:sz w:val="18"/>
          <w:szCs w:val="18"/>
        </w:rPr>
        <w:t>zmian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</w:t>
      </w:r>
      <w:r w:rsidRPr="007C500A">
        <w:rPr>
          <w:rFonts w:ascii="Verdana" w:hAnsi="Verdana"/>
          <w:b/>
          <w:kern w:val="2"/>
          <w:sz w:val="18"/>
        </w:rPr>
        <w:t>w Harmonogramie</w:t>
      </w:r>
      <w:r w:rsidRPr="007C500A">
        <w:rPr>
          <w:rFonts w:ascii="Verdana" w:hAnsi="Verdana" w:cs="Verdana"/>
          <w:kern w:val="2"/>
          <w:sz w:val="18"/>
          <w:szCs w:val="18"/>
        </w:rPr>
        <w:t>;</w:t>
      </w:r>
    </w:p>
    <w:p w:rsidR="00E9481A" w:rsidRPr="007C500A" w:rsidRDefault="00E9481A" w:rsidP="00E9481A">
      <w:pPr>
        <w:pStyle w:val="Akapitzlist"/>
        <w:numPr>
          <w:ilvl w:val="1"/>
          <w:numId w:val="2"/>
        </w:numPr>
        <w:spacing w:after="0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7C500A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budowlanych oraz rozwiązań technicznych i technologicznych</w:t>
      </w:r>
      <w:r w:rsidRPr="007C500A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7C500A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SIWZ</w:t>
      </w:r>
      <w:r w:rsidRPr="007C500A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:rsidR="00E9481A" w:rsidRPr="007C500A" w:rsidRDefault="00E9481A" w:rsidP="00E9481A">
      <w:pPr>
        <w:widowControl w:val="0"/>
        <w:numPr>
          <w:ilvl w:val="2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7C500A">
        <w:rPr>
          <w:rFonts w:ascii="Verdana" w:hAnsi="Verdana" w:cs="Verdana"/>
          <w:sz w:val="18"/>
          <w:szCs w:val="18"/>
        </w:rPr>
        <w:t>dokumentacji na podstawie której należy wykonać roboty stanowiącą załącznik do SIWZ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, spowodowanymi koniecznością wprowadzenia modyfikacji dokumentacji podyktowanymi koniecznością racjonalizacji konkretnych rozwiązań zwiększających </w:t>
      </w:r>
      <w:r w:rsidRPr="007C500A">
        <w:rPr>
          <w:rFonts w:ascii="Verdana" w:hAnsi="Verdana" w:cs="Verdana"/>
          <w:kern w:val="2"/>
          <w:sz w:val="18"/>
          <w:szCs w:val="18"/>
        </w:rPr>
        <w:lastRenderedPageBreak/>
        <w:t>walory użytkowe obiektu, będącego przedmiotem Umowy, o ile ta modyfikacja nie zmieni parametrów przedsięwzięcia/zadania;</w:t>
      </w:r>
    </w:p>
    <w:p w:rsidR="00E9481A" w:rsidRPr="007C500A" w:rsidRDefault="00E9481A" w:rsidP="00E9481A">
      <w:pPr>
        <w:widowControl w:val="0"/>
        <w:numPr>
          <w:ilvl w:val="1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trakcie postępowania o udzielenie zamówienia w zakresie osób.</w:t>
      </w:r>
    </w:p>
    <w:p w:rsidR="00E9481A" w:rsidRPr="007C500A" w:rsidRDefault="00E9481A" w:rsidP="00E9481A">
      <w:pPr>
        <w:widowControl w:val="0"/>
        <w:numPr>
          <w:ilvl w:val="1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b/>
          <w:kern w:val="2"/>
          <w:sz w:val="18"/>
          <w:szCs w:val="18"/>
        </w:rPr>
        <w:t>zmiana Podwykonawcy, rezygnacja z Podwykonawcy, wprowadzenie nowego Podwykonawcy, powierzenie określonego zakresu Podwykonawcy lub zmiany zakresu części prac powierzonych Podwykonawcy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Umowy.</w:t>
      </w:r>
    </w:p>
    <w:p w:rsidR="00E9481A" w:rsidRPr="007C500A" w:rsidRDefault="00E9481A" w:rsidP="00E9481A">
      <w:pPr>
        <w:widowControl w:val="0"/>
        <w:numPr>
          <w:ilvl w:val="1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b/>
          <w:kern w:val="2"/>
          <w:sz w:val="18"/>
          <w:szCs w:val="18"/>
        </w:rPr>
        <w:t>zmiany zakresu Umowy spowodowanej następstwem działania organów administracji lub innych podmiotów</w:t>
      </w:r>
      <w:r w:rsidRPr="007C500A">
        <w:rPr>
          <w:rFonts w:ascii="Verdana" w:hAnsi="Verdana" w:cs="Verdana"/>
          <w:kern w:val="2"/>
          <w:sz w:val="18"/>
          <w:szCs w:val="18"/>
        </w:rPr>
        <w:t>, związanych z odmową wydania decyzji, zezwoleń, uzgodnień, będących następstwem okoliczności nie leżących po stronie Wykonawcy.</w:t>
      </w:r>
    </w:p>
    <w:p w:rsidR="00E9481A" w:rsidRPr="007C500A" w:rsidRDefault="00E9481A" w:rsidP="00E9481A">
      <w:pPr>
        <w:widowControl w:val="0"/>
        <w:numPr>
          <w:ilvl w:val="1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Zmiany przewidziane w Umowie mogą być inicjowane przez Zamawiającego oraz przez Wykonawcę. 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/>
          <w:kern w:val="2"/>
          <w:sz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7C500A">
        <w:rPr>
          <w:rFonts w:ascii="Verdana" w:hAnsi="Verdana" w:cs="Verdana"/>
          <w:b/>
          <w:kern w:val="2"/>
          <w:sz w:val="18"/>
          <w:szCs w:val="18"/>
        </w:rPr>
        <w:t>obliczenie kosztów zmian zgodnie z zasadami określonymi w ust. 7, jeżeli zmiana będzie miała wpływ na wynagrodzenie Wykonawcy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, opis wpływu zmiany na termin realizacji </w:t>
      </w:r>
      <w:r w:rsidRPr="007C500A">
        <w:rPr>
          <w:rFonts w:ascii="Verdana" w:hAnsi="Verdana"/>
          <w:kern w:val="2"/>
          <w:sz w:val="18"/>
        </w:rPr>
        <w:t>oraz Harmonogram.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 (wg. wzoru udostępnionego przez Zamawiającego pod adresem </w:t>
      </w:r>
      <w:hyperlink r:id="rId7" w:history="1">
        <w:r w:rsidRPr="007C500A">
          <w:rPr>
            <w:rStyle w:val="Hipercze"/>
            <w:rFonts w:ascii="Verdana" w:hAnsi="Verdana" w:cs="Verdana"/>
            <w:spacing w:val="-4"/>
            <w:kern w:val="2"/>
            <w:sz w:val="18"/>
            <w:szCs w:val="18"/>
          </w:rPr>
          <w:t>http://di.adm.agh.edu.pl/public/dla-wykonawcy/Wniosek_o_wprowadzenie_zmian_w_umowie.docx</w:t>
        </w:r>
      </w:hyperlink>
      <w:r w:rsidRPr="007C500A">
        <w:rPr>
          <w:rFonts w:ascii="Verdana" w:hAnsi="Verdana" w:cs="Verdana"/>
          <w:kern w:val="2"/>
          <w:sz w:val="18"/>
          <w:szCs w:val="18"/>
        </w:rPr>
        <w:t xml:space="preserve"> ) w Zespole Obsługi Zadań z siedzibą w Krakowie przy ul. Reymonta 7, budynek U-2 AGH, pok. 014</w:t>
      </w:r>
      <w:r w:rsidRPr="007C500A">
        <w:rPr>
          <w:rFonts w:ascii="Verdana" w:hAnsi="Verdana"/>
          <w:kern w:val="2"/>
          <w:sz w:val="18"/>
        </w:rPr>
        <w:t>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7C500A">
        <w:rPr>
          <w:rFonts w:ascii="Verdana" w:hAnsi="Verdana" w:cs="Verdana"/>
          <w:b/>
          <w:kern w:val="2"/>
          <w:sz w:val="18"/>
          <w:szCs w:val="18"/>
        </w:rPr>
        <w:t xml:space="preserve">Podstawę obliczenia kosztów zmiany mającej wpływ na wynagrodzenie Wykonawcy stanowić będzie zatwierdzony przez Zamawiającego: </w:t>
      </w:r>
    </w:p>
    <w:p w:rsidR="00E9481A" w:rsidRPr="007C500A" w:rsidRDefault="00E9481A" w:rsidP="00E9481A">
      <w:pPr>
        <w:widowControl w:val="0"/>
        <w:numPr>
          <w:ilvl w:val="1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protokół nadzoru autorskiego, jeżeli wynika on ze zmiany w dokumentacji na podstawie której należy wykonać roboty stanowiącą załącznik do SIWZ;</w:t>
      </w:r>
    </w:p>
    <w:p w:rsidR="00E9481A" w:rsidRPr="007C500A" w:rsidRDefault="00E9481A" w:rsidP="00E9481A">
      <w:pPr>
        <w:widowControl w:val="0"/>
        <w:numPr>
          <w:ilvl w:val="1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materiałów. 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Zmiana wysokości wynagrodzenia należnego Wykonawcy w przypadku zaistnienia przesłanki, o której mowa w ust. 3 pkt 1) lit. a)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W przypadku zmiany, o której mowa w ust. 3 pkt 1) lit. a) wartość </w:t>
      </w:r>
      <w:r w:rsidRPr="007C500A">
        <w:rPr>
          <w:rFonts w:ascii="Verdana" w:hAnsi="Verdana" w:cs="Verdana"/>
          <w:kern w:val="2"/>
          <w:sz w:val="18"/>
          <w:szCs w:val="18"/>
        </w:rPr>
        <w:lastRenderedPageBreak/>
        <w:t>wynagrodzenia netto nie zmieni się, a wartość wynagrodzenia brutto zostanie wyliczona na podstawie nowych przepisów.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Zmiana wysokości wynagrodzenia w przypadku zaistnienia przesłanki, o której mowa w ust. 3 pkt 1) lit. b)-d), będzie obejmować wyłącznie część wynagrodzenia należnego Wykonawcy, w 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 przypadku zmiany, o której mowa w ust. 3 pkt 1) lit. b)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6.W przypadku zmiany, o której mowa w ust. 3 pkt 1) lit. c)  wynagrodzenie Wykonawcy ulegnie zmianie o kwotę odpowiadającą zmianie kosztu Wykonawcy ponoszonego w 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 jakim wykonują oni prace bezpośrednio związane z realizacją przedmiotu Umowy.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Każda ze Stron Umowy może wystąpić do drugiej Strony z wnioskiem o dokonanie zmiany wysokości wynagrodzenia należnego Wykonawcy, wraz z uzasadnieniem zawierającym w szczególności szczegółowe wyliczenie całkowitej kwoty, o jaką wynagrodzenie Wykonawcy powinno ulec zmianie, oraz wskazaniem daty, od której nastąpiła bądź nastąpi zmiana wysokości kosztów wykonania przedmiotu Umowy uzasadniająca zmianę wysokości wynagrodzenia należnego Wykonawcy. 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 przypadku zmian, o których mowa w ust. 3 pkt 1) lit. b) lub lit. c), jeżeli z wnioskiem występuje Wykonawca, jest on zobowiązany dołączyć do wniosku dokumenty, z których będzie wynikać, w jakim zakresie zmiany te mają wpływ na koszty wykonania Umowy, w szczególności:</w:t>
      </w:r>
    </w:p>
    <w:p w:rsidR="00E9481A" w:rsidRPr="007C500A" w:rsidRDefault="00E9481A" w:rsidP="00E9481A">
      <w:pPr>
        <w:widowControl w:val="0"/>
        <w:numPr>
          <w:ilvl w:val="1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3 pkt 1) lit. b) lub </w:t>
      </w:r>
    </w:p>
    <w:p w:rsidR="00E9481A" w:rsidRPr="007C500A" w:rsidRDefault="00E9481A" w:rsidP="00E9481A">
      <w:pPr>
        <w:widowControl w:val="0"/>
        <w:numPr>
          <w:ilvl w:val="1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3 pkt 1) lit. c).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W przypadku zmiany, o której mowa w ust. 3 pkt 1) lit. c) jeżeli z wnioskiem występuje Zamawiający, jest on uprawniony do zobowiązania Wykonawcy do przedstawienia w wyznaczonym terminie, nie krótszym niż  10 dni roboczych, dokumentów, z których będzie wynikać w jakim zakresie zmiana ta ma wpływ </w:t>
      </w:r>
      <w:r w:rsidRPr="007C500A">
        <w:rPr>
          <w:rFonts w:ascii="Verdana" w:hAnsi="Verdana" w:cs="Verdana"/>
          <w:kern w:val="2"/>
          <w:sz w:val="18"/>
          <w:szCs w:val="18"/>
        </w:rPr>
        <w:lastRenderedPageBreak/>
        <w:t>na koszty wykonania Umowy, w tym pisemnego zestawienia wynagrodzeń, o którym mowa w ust. 15 pkt 2.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 terminie 10 dni roboczych od dnia przekazania wniosku, o którym mowa w ust. 14,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 przypadku otrzymania przez Stronę informacji o niezatwierdzeniu wniosku lub częściowym zatwierdzeniu wniosku, Strona ta może ponownie wystąpić z wnioskiem, o którym mowa w ust. 14. W takim przypadku przepisy ust. 15 - 17 oraz 19 stosuje się odpowiednio.</w:t>
      </w:r>
    </w:p>
    <w:p w:rsidR="00E9481A" w:rsidRPr="007C500A" w:rsidRDefault="00E9481A" w:rsidP="00E9481A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Zawarcie pisemnego aneksu do umowy nastąpi nie później niż w terminie 10 dni roboczych od dnia zatwierdzenia wniosku o dokonanie zmiany wysokości wynagrodzenia należnego Wykonawcy.</w:t>
      </w:r>
    </w:p>
    <w:p w:rsidR="00E9481A" w:rsidRPr="00695AB5" w:rsidRDefault="00E9481A" w:rsidP="00E9481A">
      <w:pPr>
        <w:spacing w:before="120" w:after="120" w:line="360" w:lineRule="auto"/>
        <w:rPr>
          <w:rFonts w:ascii="Verdana" w:hAnsi="Verdana"/>
          <w:b/>
          <w:bCs/>
          <w:u w:val="single"/>
        </w:rPr>
      </w:pPr>
      <w:r w:rsidRPr="00695AB5">
        <w:rPr>
          <w:rFonts w:ascii="Verdana" w:hAnsi="Verdana"/>
          <w:b/>
          <w:bCs/>
          <w:u w:val="single"/>
        </w:rPr>
        <w:t>Otrzymuje brzmienie: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/>
          <w:i/>
          <w:kern w:val="2"/>
          <w:sz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Zmiany Umowy, o których mowa w ust. 1 muszą być dokonywane z zachowaniem przepisu art. 140 ust. 3 ustawy Prawo zamówień publicznych.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Dopuszcza się możliwość zmiany ustaleń niniejszej Umowy w stosunku do treści oferty Wykonawcy w następującym zakresie: </w:t>
      </w:r>
    </w:p>
    <w:p w:rsidR="00E9481A" w:rsidRPr="00F94BA5" w:rsidRDefault="00E9481A" w:rsidP="00E9481A">
      <w:pPr>
        <w:widowControl w:val="0"/>
        <w:numPr>
          <w:ilvl w:val="1"/>
          <w:numId w:val="3"/>
        </w:numPr>
        <w:suppressAutoHyphens/>
        <w:overflowPunct w:val="0"/>
        <w:adjustRightInd w:val="0"/>
        <w:jc w:val="both"/>
        <w:rPr>
          <w:rFonts w:ascii="Verdana" w:hAnsi="Verdana"/>
          <w:b/>
          <w:kern w:val="2"/>
          <w:sz w:val="18"/>
        </w:rPr>
      </w:pPr>
      <w:r w:rsidRPr="007C500A">
        <w:rPr>
          <w:rFonts w:ascii="Verdana" w:hAnsi="Verdana" w:cs="Verdana"/>
          <w:b/>
          <w:bCs/>
          <w:kern w:val="2"/>
          <w:sz w:val="18"/>
          <w:szCs w:val="18"/>
        </w:rPr>
        <w:t>wysokości wynagrodzenia</w:t>
      </w:r>
      <w:r>
        <w:rPr>
          <w:rFonts w:ascii="Verdana" w:hAnsi="Verdana" w:cs="Verdana"/>
          <w:b/>
          <w:bCs/>
          <w:kern w:val="2"/>
          <w:sz w:val="18"/>
          <w:szCs w:val="18"/>
        </w:rPr>
        <w:t>:</w:t>
      </w:r>
    </w:p>
    <w:p w:rsidR="00E9481A" w:rsidRPr="007C500A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/>
          <w:b/>
          <w:kern w:val="2"/>
          <w:sz w:val="18"/>
        </w:rPr>
      </w:pPr>
      <w:r w:rsidRPr="007C500A">
        <w:rPr>
          <w:rFonts w:ascii="Verdana" w:hAnsi="Verdana" w:cs="Verdana"/>
          <w:b/>
          <w:bCs/>
          <w:kern w:val="2"/>
          <w:sz w:val="18"/>
          <w:szCs w:val="18"/>
        </w:rPr>
        <w:t xml:space="preserve"> </w:t>
      </w:r>
      <w:r w:rsidRPr="007C500A">
        <w:rPr>
          <w:rFonts w:ascii="Verdana" w:hAnsi="Verdana"/>
          <w:kern w:val="2"/>
          <w:sz w:val="18"/>
        </w:rPr>
        <w:t>w przypadku</w:t>
      </w:r>
      <w:r w:rsidRPr="007C500A">
        <w:rPr>
          <w:rFonts w:ascii="Verdana" w:hAnsi="Verdana" w:cs="Verdana"/>
          <w:b/>
          <w:bCs/>
          <w:kern w:val="2"/>
          <w:sz w:val="18"/>
          <w:szCs w:val="18"/>
        </w:rPr>
        <w:t xml:space="preserve"> </w:t>
      </w:r>
      <w:r w:rsidRPr="007C500A">
        <w:rPr>
          <w:rFonts w:ascii="Verdana" w:hAnsi="Verdana" w:cs="Verdana"/>
          <w:bCs/>
          <w:kern w:val="2"/>
          <w:sz w:val="18"/>
          <w:szCs w:val="18"/>
        </w:rPr>
        <w:t>wystąpienia którejkolwiek ze zmian przepisów wskazanych w art. 142 ust. 5 ustawy z dnia 29 stycznia 2004 r. Prawo Zamówień Publicznych, jeżeli Umowa została zawarta na okres dłuższy niż 12 miesięcy, tj. zmiany:</w:t>
      </w:r>
    </w:p>
    <w:p w:rsidR="00E9481A" w:rsidRPr="007C500A" w:rsidRDefault="00E9481A" w:rsidP="00E9481A">
      <w:pPr>
        <w:widowControl w:val="0"/>
        <w:numPr>
          <w:ilvl w:val="2"/>
          <w:numId w:val="4"/>
        </w:numPr>
        <w:suppressAutoHyphens/>
        <w:overflowPunct w:val="0"/>
        <w:adjustRightInd w:val="0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7C500A">
        <w:rPr>
          <w:rFonts w:ascii="Verdana" w:hAnsi="Verdana" w:cs="Verdana"/>
          <w:bCs/>
          <w:kern w:val="2"/>
          <w:sz w:val="18"/>
          <w:szCs w:val="18"/>
        </w:rPr>
        <w:t>zmiany stawki podatku VAT, w odniesieniu do tej części wynagrodzenia, której zmiana dotyczy,</w:t>
      </w:r>
    </w:p>
    <w:p w:rsidR="00E9481A" w:rsidRPr="007C500A" w:rsidRDefault="00E9481A" w:rsidP="00E9481A">
      <w:pPr>
        <w:widowControl w:val="0"/>
        <w:numPr>
          <w:ilvl w:val="2"/>
          <w:numId w:val="4"/>
        </w:numPr>
        <w:suppressAutoHyphens/>
        <w:overflowPunct w:val="0"/>
        <w:adjustRightInd w:val="0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7C500A">
        <w:rPr>
          <w:rFonts w:ascii="Verdana" w:hAnsi="Verdana" w:cs="Verdana"/>
          <w:bCs/>
          <w:kern w:val="2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E9481A" w:rsidRPr="007C500A" w:rsidRDefault="00E9481A" w:rsidP="00E9481A">
      <w:pPr>
        <w:widowControl w:val="0"/>
        <w:numPr>
          <w:ilvl w:val="2"/>
          <w:numId w:val="4"/>
        </w:numPr>
        <w:suppressAutoHyphens/>
        <w:overflowPunct w:val="0"/>
        <w:adjustRightInd w:val="0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7C500A">
        <w:rPr>
          <w:rFonts w:ascii="Verdana" w:hAnsi="Verdana" w:cs="Verdana"/>
          <w:bCs/>
          <w:kern w:val="2"/>
          <w:sz w:val="18"/>
          <w:szCs w:val="18"/>
        </w:rPr>
        <w:t>zasad podlegania ubezpieczeniom społecznym lub ubezpieczeniu zdrowotnemu lub wysokości stawki składki na ubezpieczenia społeczne lub zdrowotne,</w:t>
      </w:r>
    </w:p>
    <w:p w:rsidR="00E9481A" w:rsidRDefault="00E9481A" w:rsidP="00E9481A">
      <w:pPr>
        <w:widowControl w:val="0"/>
        <w:numPr>
          <w:ilvl w:val="2"/>
          <w:numId w:val="4"/>
        </w:numPr>
        <w:suppressAutoHyphens/>
        <w:overflowPunct w:val="0"/>
        <w:adjustRightInd w:val="0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7C500A">
        <w:rPr>
          <w:rFonts w:ascii="Verdana" w:hAnsi="Verdana" w:cs="Verdana"/>
          <w:bCs/>
          <w:kern w:val="2"/>
          <w:sz w:val="18"/>
          <w:szCs w:val="18"/>
        </w:rPr>
        <w:t xml:space="preserve">zmiany zasad gromadzenia i wysokości wpłat do pracowniczych planów kapitałowych, o których mowa w ustawie z dnia 4 października 2018r. o pracowniczych planach kapitałowych.  </w:t>
      </w:r>
    </w:p>
    <w:p w:rsidR="00E9481A" w:rsidRPr="00001768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ograniczenia zakresu prac objętych niniejszą Umową w razie stwierdzenia braku konieczności wykonywania części zamówienia, ujętych w </w:t>
      </w:r>
      <w:r>
        <w:rPr>
          <w:rFonts w:ascii="Verdana" w:hAnsi="Verdana"/>
          <w:kern w:val="2"/>
          <w:sz w:val="18"/>
          <w:szCs w:val="18"/>
        </w:rPr>
        <w:t>dokumentacji i SIWZ;</w:t>
      </w:r>
    </w:p>
    <w:p w:rsidR="00E9481A" w:rsidRPr="007C500A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Pr="001E25BE">
        <w:rPr>
          <w:rFonts w:ascii="Verdana" w:hAnsi="Verdana" w:cs="Verdana"/>
          <w:kern w:val="2"/>
          <w:sz w:val="18"/>
          <w:szCs w:val="18"/>
        </w:rPr>
        <w:t>Umową w wyniku zmian opisanych w pkt</w:t>
      </w:r>
      <w:r>
        <w:rPr>
          <w:rFonts w:ascii="Verdana" w:hAnsi="Verdana" w:cs="Verdana"/>
          <w:kern w:val="2"/>
          <w:sz w:val="18"/>
          <w:szCs w:val="18"/>
        </w:rPr>
        <w:t xml:space="preserve"> 2)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ppkt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b)-d) oraz w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4)</w:t>
      </w:r>
    </w:p>
    <w:p w:rsidR="00E9481A" w:rsidRPr="007C500A" w:rsidRDefault="00E9481A" w:rsidP="00E9481A">
      <w:pPr>
        <w:suppressAutoHyphens/>
        <w:ind w:left="397"/>
        <w:jc w:val="both"/>
        <w:rPr>
          <w:rFonts w:ascii="Verdana" w:hAnsi="Verdana" w:cs="Arial"/>
          <w:sz w:val="18"/>
          <w:szCs w:val="18"/>
          <w:u w:val="single"/>
        </w:rPr>
      </w:pPr>
      <w:r w:rsidRPr="007C500A">
        <w:rPr>
          <w:rFonts w:ascii="Verdana" w:hAnsi="Verdana" w:cs="Arial"/>
          <w:sz w:val="18"/>
          <w:szCs w:val="18"/>
          <w:u w:val="single"/>
        </w:rPr>
        <w:t>jeżeli zmiany te będą miały wpływ na koszty wykonania zamówienia przez Wykonawcę.</w:t>
      </w:r>
    </w:p>
    <w:p w:rsidR="00E9481A" w:rsidRPr="007C500A" w:rsidRDefault="00E9481A" w:rsidP="00E9481A">
      <w:pPr>
        <w:suppressAutoHyphens/>
        <w:ind w:left="907"/>
        <w:jc w:val="both"/>
        <w:rPr>
          <w:rFonts w:ascii="Verdana" w:hAnsi="Verdana" w:cs="Arial"/>
          <w:sz w:val="18"/>
          <w:szCs w:val="18"/>
        </w:rPr>
      </w:pPr>
    </w:p>
    <w:p w:rsidR="00E9481A" w:rsidRPr="007C500A" w:rsidRDefault="00E9481A" w:rsidP="00E9481A">
      <w:pPr>
        <w:widowControl w:val="0"/>
        <w:numPr>
          <w:ilvl w:val="1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7C500A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przedmiotu Umowy, </w:t>
      </w:r>
      <w:r w:rsidRPr="007C500A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7C500A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:rsidR="00E9481A" w:rsidRPr="007C500A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</w:t>
      </w:r>
      <w:r w:rsidRPr="007C500A">
        <w:rPr>
          <w:rFonts w:ascii="Verdana" w:hAnsi="Verdana" w:cs="Verdana"/>
          <w:kern w:val="2"/>
          <w:sz w:val="18"/>
          <w:szCs w:val="18"/>
        </w:rPr>
        <w:lastRenderedPageBreak/>
        <w:t>stanem wyjątkowym;</w:t>
      </w:r>
    </w:p>
    <w:p w:rsidR="00E9481A" w:rsidRPr="007C500A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zmiany zakresu prac objętych niniejszą Umową w przypadku zastosowania zmian opisanych w pkt.4);  </w:t>
      </w:r>
    </w:p>
    <w:p w:rsidR="00E9481A" w:rsidRPr="007C500A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koniecznością wprowadzenia zmian do dokumentacji projektowej na etapie wykonawstwa robót z przyczyn niezależnych od obu stron lub aktualizacją rozwiązań projektowych z uwagi na postęp technologiczny;</w:t>
      </w:r>
    </w:p>
    <w:p w:rsidR="00E9481A" w:rsidRPr="007C500A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określonych w art. 67 ust 1 pkt 6 ustawy Prawo zamówień publicznych o ile zostały wskazane w SIWZ oraz ogłoszeniu wpływających na termin wykonania robót objętych niniejszą Umową podstawową; </w:t>
      </w:r>
    </w:p>
    <w:p w:rsidR="00E9481A" w:rsidRPr="007C500A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odmowy wydania, zezwoleń, uzgodnień;</w:t>
      </w:r>
    </w:p>
    <w:p w:rsidR="00E9481A" w:rsidRPr="007C500A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następstwem wprowadzania zmian w obowiązujących przepisach prawnych mających wpływ na realizację przedmiotu Umowy;</w:t>
      </w:r>
    </w:p>
    <w:p w:rsidR="00E9481A" w:rsidRPr="007C500A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Umowy.</w:t>
      </w:r>
    </w:p>
    <w:p w:rsidR="00E9481A" w:rsidRPr="007C500A" w:rsidRDefault="00E9481A" w:rsidP="00E9481A">
      <w:pPr>
        <w:widowControl w:val="0"/>
        <w:numPr>
          <w:ilvl w:val="1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b/>
          <w:kern w:val="2"/>
          <w:sz w:val="18"/>
          <w:szCs w:val="18"/>
        </w:rPr>
        <w:t>zmian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</w:t>
      </w:r>
      <w:r w:rsidRPr="007C500A">
        <w:rPr>
          <w:rFonts w:ascii="Verdana" w:hAnsi="Verdana"/>
          <w:b/>
          <w:kern w:val="2"/>
          <w:sz w:val="18"/>
        </w:rPr>
        <w:t>w Harmonogramie</w:t>
      </w:r>
      <w:r w:rsidRPr="007C500A">
        <w:rPr>
          <w:rFonts w:ascii="Verdana" w:hAnsi="Verdana" w:cs="Verdana"/>
          <w:kern w:val="2"/>
          <w:sz w:val="18"/>
          <w:szCs w:val="18"/>
        </w:rPr>
        <w:t>;</w:t>
      </w:r>
    </w:p>
    <w:p w:rsidR="00E9481A" w:rsidRPr="007C500A" w:rsidRDefault="00E9481A" w:rsidP="00E9481A">
      <w:pPr>
        <w:pStyle w:val="Akapitzlist"/>
        <w:numPr>
          <w:ilvl w:val="1"/>
          <w:numId w:val="3"/>
        </w:numPr>
        <w:spacing w:after="0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7C500A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budowlanych oraz rozwiązań technicznych i technologicznych</w:t>
      </w:r>
      <w:r w:rsidRPr="007C500A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:rsidR="00E9481A" w:rsidRPr="007C500A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7C500A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SIWZ</w:t>
      </w:r>
      <w:r w:rsidRPr="007C500A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:rsidR="00E9481A" w:rsidRPr="007C500A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:rsidR="00E9481A" w:rsidRPr="007C500A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:rsidR="00E9481A" w:rsidRPr="007C500A" w:rsidRDefault="00E9481A" w:rsidP="00E9481A">
      <w:pPr>
        <w:widowControl w:val="0"/>
        <w:numPr>
          <w:ilvl w:val="2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7C500A">
        <w:rPr>
          <w:rFonts w:ascii="Verdana" w:hAnsi="Verdana" w:cs="Verdana"/>
          <w:sz w:val="18"/>
          <w:szCs w:val="18"/>
        </w:rPr>
        <w:t>dokumentacji na podstawie której należy wykonać roboty stanowiącą załącznik do SIWZ</w:t>
      </w:r>
      <w:r w:rsidRPr="007C500A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obiektu, będącego przedmiotem Umowy, o ile ta modyfikacja nie zmieni parametrów przedsięwzięcia/zadania;</w:t>
      </w:r>
    </w:p>
    <w:p w:rsidR="00E9481A" w:rsidRPr="007C500A" w:rsidRDefault="00E9481A" w:rsidP="00E9481A">
      <w:pPr>
        <w:widowControl w:val="0"/>
        <w:numPr>
          <w:ilvl w:val="1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trakcie postępowania o udzielenie zamówienia w zakresie osób.</w:t>
      </w:r>
    </w:p>
    <w:p w:rsidR="00E9481A" w:rsidRPr="007C500A" w:rsidRDefault="00E9481A" w:rsidP="00E9481A">
      <w:pPr>
        <w:widowControl w:val="0"/>
        <w:numPr>
          <w:ilvl w:val="1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b/>
          <w:kern w:val="2"/>
          <w:sz w:val="18"/>
          <w:szCs w:val="18"/>
        </w:rPr>
        <w:t>zmiana Podwykonawcy, rezygnacja z Podwykonawcy, wprowadzenie nowego Podwykonawcy, powierzenie określonego zakresu Podwykonawcy lub zmiany zakresu części prac powierzonych Podwykonawcy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Umowy.</w:t>
      </w:r>
    </w:p>
    <w:p w:rsidR="00E9481A" w:rsidRPr="007C500A" w:rsidRDefault="00E9481A" w:rsidP="00E9481A">
      <w:pPr>
        <w:widowControl w:val="0"/>
        <w:numPr>
          <w:ilvl w:val="1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b/>
          <w:kern w:val="2"/>
          <w:sz w:val="18"/>
          <w:szCs w:val="18"/>
        </w:rPr>
        <w:t>zmiany zakresu Umowy spowodowanej następstwem działania organów administracji lub innych podmiotów</w:t>
      </w:r>
      <w:r w:rsidRPr="007C500A">
        <w:rPr>
          <w:rFonts w:ascii="Verdana" w:hAnsi="Verdana" w:cs="Verdana"/>
          <w:kern w:val="2"/>
          <w:sz w:val="18"/>
          <w:szCs w:val="18"/>
        </w:rPr>
        <w:t>, związanych z odmową wydania decyzji, zezwoleń, uzgodnień, będących następstwem okoliczności nie leżących po stronie Wykonawcy.</w:t>
      </w:r>
    </w:p>
    <w:p w:rsidR="00E9481A" w:rsidRPr="007C500A" w:rsidRDefault="00E9481A" w:rsidP="00E9481A">
      <w:pPr>
        <w:widowControl w:val="0"/>
        <w:numPr>
          <w:ilvl w:val="1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Zmiany przewidziane w Umowie mogą być inicjowane przez Zamawiającego </w:t>
      </w:r>
      <w:r w:rsidRPr="007C500A">
        <w:rPr>
          <w:rFonts w:ascii="Verdana" w:hAnsi="Verdana" w:cs="Verdana"/>
          <w:kern w:val="2"/>
          <w:sz w:val="18"/>
          <w:szCs w:val="18"/>
        </w:rPr>
        <w:lastRenderedPageBreak/>
        <w:t xml:space="preserve">oraz przez Wykonawcę. 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/>
          <w:kern w:val="2"/>
          <w:sz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7C500A">
        <w:rPr>
          <w:rFonts w:ascii="Verdana" w:hAnsi="Verdana" w:cs="Verdana"/>
          <w:b/>
          <w:kern w:val="2"/>
          <w:sz w:val="18"/>
          <w:szCs w:val="18"/>
        </w:rPr>
        <w:t>obliczenie kosztów zmian zgodnie z zasadami określonymi w ust. 7, jeżeli zmiana będzie miała wpływ na wynagrodzenie Wykonawcy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, opis wpływu zmiany na termin realizacji </w:t>
      </w:r>
      <w:r w:rsidRPr="007C500A">
        <w:rPr>
          <w:rFonts w:ascii="Verdana" w:hAnsi="Verdana"/>
          <w:kern w:val="2"/>
          <w:sz w:val="18"/>
        </w:rPr>
        <w:t>oraz Harmonogram.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 (wg. wzoru udostępnionego przez Zamawiającego pod adresem </w:t>
      </w:r>
      <w:hyperlink r:id="rId8" w:history="1">
        <w:r w:rsidRPr="007C500A">
          <w:rPr>
            <w:rStyle w:val="Hipercze"/>
            <w:rFonts w:ascii="Verdana" w:hAnsi="Verdana" w:cs="Verdana"/>
            <w:spacing w:val="-4"/>
            <w:kern w:val="2"/>
            <w:sz w:val="18"/>
            <w:szCs w:val="18"/>
          </w:rPr>
          <w:t>http://di.adm.agh.edu.pl/public/dla-wykonawcy/Wniosek_o_wprowadzenie_zmian_w_umowie.docx</w:t>
        </w:r>
      </w:hyperlink>
      <w:r w:rsidRPr="007C500A">
        <w:rPr>
          <w:rFonts w:ascii="Verdana" w:hAnsi="Verdana" w:cs="Verdana"/>
          <w:kern w:val="2"/>
          <w:sz w:val="18"/>
          <w:szCs w:val="18"/>
        </w:rPr>
        <w:t xml:space="preserve"> ) w Zespole Obsługi Zadań z siedzibą w Krakowie przy ul. Reymonta 7, budynek U-2 AGH, pok. 014</w:t>
      </w:r>
      <w:r w:rsidRPr="007C500A">
        <w:rPr>
          <w:rFonts w:ascii="Verdana" w:hAnsi="Verdana"/>
          <w:kern w:val="2"/>
          <w:sz w:val="18"/>
        </w:rPr>
        <w:t>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7C500A">
        <w:rPr>
          <w:rFonts w:ascii="Verdana" w:hAnsi="Verdana" w:cs="Verdana"/>
          <w:b/>
          <w:kern w:val="2"/>
          <w:sz w:val="18"/>
          <w:szCs w:val="18"/>
        </w:rPr>
        <w:t xml:space="preserve">Podstawę obliczenia kosztów zmiany mającej wpływ na wynagrodzenie Wykonawcy stanowić będzie zatwierdzony przez Zamawiającego: </w:t>
      </w:r>
    </w:p>
    <w:p w:rsidR="00E9481A" w:rsidRPr="007C500A" w:rsidRDefault="00E9481A" w:rsidP="00E9481A">
      <w:pPr>
        <w:widowControl w:val="0"/>
        <w:numPr>
          <w:ilvl w:val="1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protokół nadzoru autorskiego, jeżeli wynika on ze zmiany w dokumentacji na podstawie której należy wykonać roboty stanowiącą załącznik do SIWZ;</w:t>
      </w:r>
    </w:p>
    <w:p w:rsidR="00E9481A" w:rsidRPr="007C500A" w:rsidRDefault="00E9481A" w:rsidP="00E9481A">
      <w:pPr>
        <w:widowControl w:val="0"/>
        <w:numPr>
          <w:ilvl w:val="1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materiałów. 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Zmiana wysokości wynagrodzenia należnego Wykonawcy w przypadku zaistnienia przesłanki, o której mowa w ust. 3 pkt 1)</w:t>
      </w:r>
      <w:r>
        <w:rPr>
          <w:rFonts w:ascii="Verdana" w:hAnsi="Verdana" w:cs="Verdana"/>
          <w:kern w:val="2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ppkt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a)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pierwszy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 przypadku zmiany, o której mowa w ust. 3 pkt 1)</w:t>
      </w:r>
      <w:r>
        <w:rPr>
          <w:rFonts w:ascii="Verdana" w:hAnsi="Verdana" w:cs="Verdana"/>
          <w:kern w:val="2"/>
          <w:sz w:val="18"/>
          <w:szCs w:val="18"/>
        </w:rPr>
        <w:t xml:space="preserve"> </w:t>
      </w:r>
      <w:bookmarkStart w:id="0" w:name="_Hlk48225526"/>
      <w:proofErr w:type="spellStart"/>
      <w:r>
        <w:rPr>
          <w:rFonts w:ascii="Verdana" w:hAnsi="Verdana" w:cs="Verdana"/>
          <w:kern w:val="2"/>
          <w:sz w:val="18"/>
          <w:szCs w:val="18"/>
        </w:rPr>
        <w:t>ppkt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a)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</w:t>
      </w:r>
      <w:bookmarkEnd w:id="0"/>
      <w:proofErr w:type="spellStart"/>
      <w:r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pierwszy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wartość wynagrodzenia netto nie zmieni się, a wartość wynagrodzenia brutto zostanie wyliczona na podstawie nowych przepisów.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Zmiana wysokości wynagrodzenia w przypadku zaistnienia przesłanki, o której mowa w ust. 3 pkt 1)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ppkt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a)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drugi-czwarty</w:t>
      </w:r>
      <w:r w:rsidRPr="007C500A">
        <w:rPr>
          <w:rFonts w:ascii="Verdana" w:hAnsi="Verdana" w:cs="Verdana"/>
          <w:kern w:val="2"/>
          <w:sz w:val="18"/>
          <w:szCs w:val="18"/>
        </w:rPr>
        <w:t>, będzie obejmować wyłącznie część wynagrodzenia należnego Wykonawcy, w 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 przypadku zmiany, o której mowa w ust. 3 pkt 1)</w:t>
      </w:r>
      <w:r>
        <w:rPr>
          <w:rFonts w:ascii="Verdana" w:hAnsi="Verdana" w:cs="Verdana"/>
          <w:kern w:val="2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ppkt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a)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drugi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</w:t>
      </w:r>
      <w:r w:rsidRPr="007C500A">
        <w:rPr>
          <w:rFonts w:ascii="Verdana" w:hAnsi="Verdana" w:cs="Verdana"/>
          <w:kern w:val="2"/>
          <w:sz w:val="18"/>
          <w:szCs w:val="18"/>
        </w:rPr>
        <w:lastRenderedPageBreak/>
        <w:t>prace bezpośrednio związane z realizacją przedmiotu Umowy.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6.W przypadku zmiany, o której mowa w ust. 3 pkt 1)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ppkt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a)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trzeci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 wynagrodzenie Wykonawcy ulegnie zmianie o kwotę odpowiadającą zmianie kosztu Wykonawcy ponoszonego w 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 jakim wykonują oni prace bezpośrednio związane z realizacją przedmiotu Umowy.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Każda ze Stron Umowy może wystąpić do drugiej Strony z wnioskiem o dokonanie zmiany wysokości wynagrodzenia należnego Wykonawcy, wraz z uzasadnieniem zawierającym w szczególności szczegółowe wyliczenie całkowitej kwoty, o jaką wynagrodzenie Wykonawcy powinno ulec zmianie, oraz wskazaniem daty, od której nastąpiła bądź nastąpi zmiana wysokości kosztów wykonania przedmiotu Umowy uzasadniająca zmianę wysokości wynagrodzenia należnego Wykonawcy. 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 przypadku zmian, o których mowa w ust. 3 pkt 1)</w:t>
      </w:r>
      <w:r>
        <w:rPr>
          <w:rFonts w:ascii="Verdana" w:hAnsi="Verdana" w:cs="Verdana"/>
          <w:kern w:val="2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ppkt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a)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drugi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lub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trzeci</w:t>
      </w:r>
      <w:r w:rsidRPr="007C500A">
        <w:rPr>
          <w:rFonts w:ascii="Verdana" w:hAnsi="Verdana" w:cs="Verdana"/>
          <w:kern w:val="2"/>
          <w:sz w:val="18"/>
          <w:szCs w:val="18"/>
        </w:rPr>
        <w:t>, jeżeli z wnioskiem występuje Wykonawca, jest on zobowiązany dołączyć do wniosku dokumenty, z których będzie wynikać, w jakim zakresie zmiany te mają wpływ na koszty wykonania Umowy, w szczególności:</w:t>
      </w:r>
    </w:p>
    <w:p w:rsidR="00E9481A" w:rsidRPr="007C500A" w:rsidRDefault="00E9481A" w:rsidP="00E9481A">
      <w:pPr>
        <w:widowControl w:val="0"/>
        <w:numPr>
          <w:ilvl w:val="1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3 pkt 1)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drugi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lub </w:t>
      </w:r>
    </w:p>
    <w:p w:rsidR="00E9481A" w:rsidRPr="007C500A" w:rsidRDefault="00E9481A" w:rsidP="00E9481A">
      <w:pPr>
        <w:widowControl w:val="0"/>
        <w:numPr>
          <w:ilvl w:val="1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3 pkt 1)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ppkt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a)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trzeci</w:t>
      </w:r>
      <w:r w:rsidRPr="007C500A">
        <w:rPr>
          <w:rFonts w:ascii="Verdana" w:hAnsi="Verdana" w:cs="Verdana"/>
          <w:kern w:val="2"/>
          <w:sz w:val="18"/>
          <w:szCs w:val="18"/>
        </w:rPr>
        <w:t>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 przypadku zmiany, o której mowa w ust. 3 pkt 1)</w:t>
      </w:r>
      <w:r w:rsidRPr="007A4A71">
        <w:rPr>
          <w:rFonts w:ascii="Verdana" w:hAnsi="Verdana" w:cs="Verdana"/>
          <w:kern w:val="2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ppkt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a)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>
        <w:rPr>
          <w:rFonts w:ascii="Verdana" w:hAnsi="Verdana" w:cs="Verdana"/>
          <w:kern w:val="2"/>
          <w:sz w:val="18"/>
          <w:szCs w:val="18"/>
        </w:rPr>
        <w:t xml:space="preserve"> trzeci</w:t>
      </w:r>
      <w:r w:rsidRPr="007C500A">
        <w:rPr>
          <w:rFonts w:ascii="Verdana" w:hAnsi="Verdana" w:cs="Verdana"/>
          <w:kern w:val="2"/>
          <w:sz w:val="18"/>
          <w:szCs w:val="18"/>
        </w:rPr>
        <w:t xml:space="preserve"> jeżeli </w:t>
      </w:r>
      <w:r>
        <w:rPr>
          <w:rFonts w:ascii="Verdana" w:hAnsi="Verdana" w:cs="Verdana"/>
          <w:kern w:val="2"/>
          <w:sz w:val="18"/>
          <w:szCs w:val="18"/>
        </w:rPr>
        <w:br/>
      </w:r>
      <w:r w:rsidRPr="007C500A">
        <w:rPr>
          <w:rFonts w:ascii="Verdana" w:hAnsi="Verdana" w:cs="Verdana"/>
          <w:kern w:val="2"/>
          <w:sz w:val="18"/>
          <w:szCs w:val="18"/>
        </w:rPr>
        <w:t>z wnioskiem występuje Zamawiający, jest on uprawniony do zobowiązania Wykonawcy do przedstawienia w wyznaczonym terminie, nie krótszym niż  10 dni roboczych, dokumentów, z których będzie wynikać w jakim zakresie zmiana ta ma wpływ na koszty wykonania Umowy, w tym pisemnego zestawienia wynagrodzeń, o którym mowa w ust. 15 pkt 2.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 terminie 10 dni roboczych od dnia przekazania wniosku, o którym mowa w ust. 14,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W przypadku otrzymania przez Stronę informacji o niezatwierdzeniu wniosku lub częściowym zatwierdzeniu wniosku, Strona ta może ponownie wystąpić z wnioskiem, o którym mowa w ust. 14. W takim przypadku przepisy ust. 15 - 17 oraz 19 stosuje się odpowiednio.</w:t>
      </w:r>
    </w:p>
    <w:p w:rsidR="00E9481A" w:rsidRPr="007C500A" w:rsidRDefault="00E9481A" w:rsidP="00E9481A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 w:cs="Verdana"/>
          <w:kern w:val="2"/>
          <w:sz w:val="18"/>
          <w:szCs w:val="18"/>
        </w:rPr>
      </w:pPr>
      <w:r w:rsidRPr="007C500A">
        <w:rPr>
          <w:rFonts w:ascii="Verdana" w:hAnsi="Verdana" w:cs="Verdana"/>
          <w:kern w:val="2"/>
          <w:sz w:val="18"/>
          <w:szCs w:val="18"/>
        </w:rPr>
        <w:t>Zawarcie pisemnego aneksu do umowy nastąpi nie później niż w terminie 10 dni roboczych od dnia zatwierdzenia wniosku o dokonanie zmiany wysokości wynagrodzenia należnego Wykonawcy.</w:t>
      </w:r>
    </w:p>
    <w:p w:rsidR="00E9481A" w:rsidRDefault="00E9481A" w:rsidP="00E9481A">
      <w:pPr>
        <w:rPr>
          <w:rFonts w:ascii="Verdana" w:hAnsi="Verdana" w:cs="Arial"/>
        </w:rPr>
      </w:pPr>
    </w:p>
    <w:p w:rsidR="00E9481A" w:rsidRPr="00FC5804" w:rsidRDefault="00E9481A" w:rsidP="00E9481A">
      <w:pPr>
        <w:rPr>
          <w:rFonts w:ascii="Verdana" w:hAnsi="Verdana"/>
          <w:sz w:val="24"/>
          <w:szCs w:val="24"/>
        </w:rPr>
      </w:pPr>
      <w:r w:rsidRPr="00FC5804">
        <w:rPr>
          <w:rFonts w:ascii="Verdana" w:hAnsi="Verdana" w:cs="Arial"/>
        </w:rPr>
        <w:t>Powyższe zmiany stanowią integralną część SIWZ.</w:t>
      </w:r>
    </w:p>
    <w:p w:rsidR="00E9481A" w:rsidRPr="00FC5804" w:rsidRDefault="00E9481A" w:rsidP="00E9481A">
      <w:pPr>
        <w:jc w:val="center"/>
        <w:rPr>
          <w:rFonts w:ascii="Verdana" w:hAnsi="Verdana" w:cs="Arial"/>
          <w:color w:val="FF0000"/>
        </w:rPr>
      </w:pPr>
    </w:p>
    <w:p w:rsidR="00E9481A" w:rsidRDefault="00E9481A" w:rsidP="00E9481A">
      <w:pPr>
        <w:jc w:val="both"/>
        <w:rPr>
          <w:rFonts w:ascii="Verdana" w:hAnsi="Verdana" w:cs="Arial"/>
        </w:rPr>
      </w:pPr>
      <w:r w:rsidRPr="00C05EDB">
        <w:rPr>
          <w:rFonts w:ascii="Verdana" w:hAnsi="Verdana" w:cs="Arial"/>
        </w:rPr>
        <w:t xml:space="preserve">Przedmiotowa zmiana nie prowadzi do zmiany treści ogłoszenia. </w:t>
      </w:r>
    </w:p>
    <w:p w:rsidR="00E9481A" w:rsidRDefault="00E9481A" w:rsidP="00E9481A">
      <w:pPr>
        <w:jc w:val="both"/>
        <w:rPr>
          <w:rFonts w:ascii="Verdana" w:hAnsi="Verdana" w:cs="Arial"/>
        </w:rPr>
      </w:pPr>
    </w:p>
    <w:p w:rsidR="00E9481A" w:rsidRDefault="00E9481A" w:rsidP="00E9481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Zamawiający zamieszcza na stronie zaktualizowany wzór </w:t>
      </w:r>
      <w:r w:rsidRPr="00C05ED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umowy</w:t>
      </w:r>
      <w:r w:rsidR="00B84278">
        <w:rPr>
          <w:rFonts w:ascii="Verdana" w:hAnsi="Verdana" w:cs="Arial"/>
        </w:rPr>
        <w:t xml:space="preserve"> -</w:t>
      </w:r>
      <w:r w:rsidR="00B84278" w:rsidRPr="00B84278">
        <w:rPr>
          <w:rFonts w:ascii="Verdana" w:hAnsi="Verdana"/>
          <w:bCs/>
        </w:rPr>
        <w:t xml:space="preserve"> </w:t>
      </w:r>
      <w:r w:rsidR="00B84278" w:rsidRPr="00B84278">
        <w:rPr>
          <w:rFonts w:ascii="Verdana" w:hAnsi="Verdana" w:cs="Arial"/>
          <w:bCs/>
        </w:rPr>
        <w:t>nowy załącznik</w:t>
      </w:r>
      <w:bookmarkStart w:id="1" w:name="_GoBack"/>
      <w:bookmarkEnd w:id="1"/>
      <w:r w:rsidR="00B84278" w:rsidRPr="00B84278">
        <w:rPr>
          <w:rFonts w:ascii="Verdana" w:hAnsi="Verdana" w:cs="Arial"/>
          <w:bCs/>
        </w:rPr>
        <w:t xml:space="preserve"> nr 3</w:t>
      </w:r>
      <w:r w:rsidR="00B84278">
        <w:rPr>
          <w:rFonts w:ascii="Verdana" w:hAnsi="Verdana" w:cs="Arial"/>
          <w:bCs/>
        </w:rPr>
        <w:t>b.</w:t>
      </w:r>
      <w:r w:rsidRPr="00C05EDB">
        <w:rPr>
          <w:rFonts w:ascii="Verdana" w:hAnsi="Verdana" w:cs="Arial"/>
        </w:rPr>
        <w:t xml:space="preserve">                         </w:t>
      </w:r>
    </w:p>
    <w:p w:rsidR="004120EE" w:rsidRPr="00E9481A" w:rsidRDefault="004120EE" w:rsidP="00E9481A"/>
    <w:sectPr w:rsidR="004120EE" w:rsidRPr="00E9481A" w:rsidSect="00FF1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AC2" w:rsidRDefault="00411AC2">
      <w:r>
        <w:separator/>
      </w:r>
    </w:p>
  </w:endnote>
  <w:endnote w:type="continuationSeparator" w:id="0">
    <w:p w:rsidR="00411AC2" w:rsidRDefault="0041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D9" w:rsidRDefault="00101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D9" w:rsidRDefault="001011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FF1984" w:rsidP="00FF1984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AC2" w:rsidRDefault="00411AC2">
      <w:r>
        <w:separator/>
      </w:r>
    </w:p>
  </w:footnote>
  <w:footnote w:type="continuationSeparator" w:id="0">
    <w:p w:rsidR="00411AC2" w:rsidRDefault="0041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D9" w:rsidRDefault="00101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B84278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Pr="00FF1984" w:rsidRDefault="00B84278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D60"/>
    <w:multiLevelType w:val="multilevel"/>
    <w:tmpl w:val="4D78581E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907" w:hanging="170"/>
      </w:pPr>
      <w:rPr>
        <w:rFonts w:ascii="Symbol" w:hAnsi="Symbol"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27E5943"/>
    <w:multiLevelType w:val="multilevel"/>
    <w:tmpl w:val="C27EFE7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b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45633C4D"/>
    <w:multiLevelType w:val="multilevel"/>
    <w:tmpl w:val="DC8EEA9E"/>
    <w:numStyleLink w:val="Styldoumwv2"/>
  </w:abstractNum>
  <w:num w:numId="1">
    <w:abstractNumId w:val="1"/>
  </w:num>
  <w:num w:numId="2">
    <w:abstractNumId w:val="3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 w:val="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AC2"/>
    <w:rsid w:val="001010E7"/>
    <w:rsid w:val="001011D9"/>
    <w:rsid w:val="00107D8E"/>
    <w:rsid w:val="00131389"/>
    <w:rsid w:val="00212561"/>
    <w:rsid w:val="00237ABF"/>
    <w:rsid w:val="00291F6B"/>
    <w:rsid w:val="002A40A9"/>
    <w:rsid w:val="00326D02"/>
    <w:rsid w:val="003B2A6D"/>
    <w:rsid w:val="003D5AD2"/>
    <w:rsid w:val="00411AC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3032C"/>
    <w:rsid w:val="008449B9"/>
    <w:rsid w:val="008568D5"/>
    <w:rsid w:val="008A23F6"/>
    <w:rsid w:val="008C4F84"/>
    <w:rsid w:val="00913596"/>
    <w:rsid w:val="00A24BB8"/>
    <w:rsid w:val="00A4400A"/>
    <w:rsid w:val="00A610D7"/>
    <w:rsid w:val="00A70DEB"/>
    <w:rsid w:val="00B84278"/>
    <w:rsid w:val="00BE75FD"/>
    <w:rsid w:val="00BF5D1E"/>
    <w:rsid w:val="00CE01F2"/>
    <w:rsid w:val="00CF1EC3"/>
    <w:rsid w:val="00D50323"/>
    <w:rsid w:val="00DC2E5C"/>
    <w:rsid w:val="00DC57A1"/>
    <w:rsid w:val="00E02ACD"/>
    <w:rsid w:val="00E33567"/>
    <w:rsid w:val="00E431FD"/>
    <w:rsid w:val="00E9481A"/>
    <w:rsid w:val="00E96BBD"/>
    <w:rsid w:val="00EC62C8"/>
    <w:rsid w:val="00F00FC1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776C1EA7"/>
  <w15:chartTrackingRefBased/>
  <w15:docId w15:val="{863BAB12-826A-40C5-B85A-02BC945D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81A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numbering" w:customStyle="1" w:styleId="Styldoumwv2">
    <w:name w:val="Styl do umów v2"/>
    <w:uiPriority w:val="99"/>
    <w:rsid w:val="00E9481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94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.adm.agh.edu.pl/public/dla-wykonawcy/Wniosek_o_wprowadzenie_zmian_w_umowie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ublic/dla-wykonawcy/Wniosek_o_wprowadzenie_zmian_w_umowie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9</Pages>
  <Words>3350</Words>
  <Characters>21468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5</cp:revision>
  <cp:lastPrinted>1899-12-31T23:00:00Z</cp:lastPrinted>
  <dcterms:created xsi:type="dcterms:W3CDTF">2020-08-14T07:34:00Z</dcterms:created>
  <dcterms:modified xsi:type="dcterms:W3CDTF">2020-08-14T07:36:00Z</dcterms:modified>
</cp:coreProperties>
</file>