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317" w:rsidRPr="002C2317" w:rsidRDefault="002C2317" w:rsidP="002C231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bookmarkStart w:id="0" w:name="_GoBack"/>
      <w:bookmarkEnd w:id="0"/>
      <w:r w:rsidRPr="002C2317">
        <w:rPr>
          <w:rFonts w:ascii="Tahoma" w:hAnsi="Tahoma" w:cs="Tahoma"/>
          <w:color w:val="000000"/>
          <w:sz w:val="18"/>
          <w:szCs w:val="18"/>
        </w:rPr>
        <w:t>Ogłoszenie nr 540143342-N-2020 z dnia 04-08-2020 r.</w:t>
      </w:r>
    </w:p>
    <w:p w:rsidR="002C2317" w:rsidRPr="002C2317" w:rsidRDefault="002C2317" w:rsidP="002C2317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2C2317"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 w:rsidRPr="002C2317"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2C2317" w:rsidRPr="002C2317" w:rsidRDefault="002C2317" w:rsidP="002C231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2C2317" w:rsidRPr="002C2317" w:rsidRDefault="002C2317" w:rsidP="002C231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C2317"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2C2317" w:rsidRPr="002C2317" w:rsidRDefault="002C2317" w:rsidP="002C2317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2C2317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2C2317" w:rsidRPr="002C2317" w:rsidRDefault="002C2317" w:rsidP="002C231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 w:rsidRPr="002C2317">
        <w:rPr>
          <w:rFonts w:ascii="Tahoma" w:hAnsi="Tahoma" w:cs="Tahoma"/>
          <w:color w:val="000000"/>
          <w:sz w:val="18"/>
          <w:szCs w:val="18"/>
        </w:rPr>
        <w:t>564507-N-2020</w:t>
      </w:r>
      <w:r w:rsidRPr="002C2317">
        <w:rPr>
          <w:rFonts w:ascii="Tahoma" w:hAnsi="Tahoma" w:cs="Tahoma"/>
          <w:color w:val="000000"/>
          <w:sz w:val="18"/>
          <w:szCs w:val="18"/>
        </w:rPr>
        <w:br/>
      </w: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 w:rsidRPr="002C2317">
        <w:rPr>
          <w:rFonts w:ascii="Tahoma" w:hAnsi="Tahoma" w:cs="Tahoma"/>
          <w:color w:val="000000"/>
          <w:sz w:val="18"/>
          <w:szCs w:val="18"/>
        </w:rPr>
        <w:t>2020-07-21</w:t>
      </w:r>
    </w:p>
    <w:p w:rsidR="002C2317" w:rsidRPr="002C2317" w:rsidRDefault="002C2317" w:rsidP="002C2317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2C2317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2C2317" w:rsidRPr="002C2317" w:rsidRDefault="002C2317" w:rsidP="002C231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C2317"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2C2317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2C2317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2C2317">
        <w:rPr>
          <w:rFonts w:ascii="Tahoma" w:hAnsi="Tahoma" w:cs="Tahoma"/>
          <w:color w:val="000000"/>
          <w:sz w:val="18"/>
          <w:szCs w:val="18"/>
        </w:rPr>
        <w:t>): www.dzp.agh.edu.pl</w:t>
      </w:r>
    </w:p>
    <w:p w:rsidR="002C2317" w:rsidRPr="002C2317" w:rsidRDefault="002C2317" w:rsidP="002C2317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2C2317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2C2317" w:rsidRPr="002C2317" w:rsidRDefault="002C2317" w:rsidP="002C231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2C2317" w:rsidRPr="002C2317" w:rsidRDefault="002C2317" w:rsidP="002C231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2C2317">
        <w:rPr>
          <w:rFonts w:ascii="Tahoma" w:hAnsi="Tahoma" w:cs="Tahoma"/>
          <w:color w:val="000000"/>
          <w:sz w:val="18"/>
          <w:szCs w:val="18"/>
        </w:rPr>
        <w:br/>
      </w: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 w:rsidRPr="002C2317">
        <w:rPr>
          <w:rFonts w:ascii="Tahoma" w:hAnsi="Tahoma" w:cs="Tahoma"/>
          <w:color w:val="000000"/>
          <w:sz w:val="18"/>
          <w:szCs w:val="18"/>
        </w:rPr>
        <w:t>IV</w:t>
      </w:r>
      <w:r w:rsidRPr="002C2317">
        <w:rPr>
          <w:rFonts w:ascii="Tahoma" w:hAnsi="Tahoma" w:cs="Tahoma"/>
          <w:color w:val="000000"/>
          <w:sz w:val="18"/>
          <w:szCs w:val="18"/>
        </w:rPr>
        <w:br/>
      </w: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 w:rsidRPr="002C2317">
        <w:rPr>
          <w:rFonts w:ascii="Tahoma" w:hAnsi="Tahoma" w:cs="Tahoma"/>
          <w:color w:val="000000"/>
          <w:sz w:val="18"/>
          <w:szCs w:val="18"/>
        </w:rPr>
        <w:t>6.2</w:t>
      </w:r>
      <w:r w:rsidRPr="002C2317">
        <w:rPr>
          <w:rFonts w:ascii="Tahoma" w:hAnsi="Tahoma" w:cs="Tahoma"/>
          <w:color w:val="000000"/>
          <w:sz w:val="18"/>
          <w:szCs w:val="18"/>
        </w:rPr>
        <w:br/>
      </w: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2C2317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2020-08-05, godzina: 09:00</w:t>
      </w:r>
      <w:r w:rsidRPr="002C2317">
        <w:rPr>
          <w:rFonts w:ascii="Tahoma" w:hAnsi="Tahoma" w:cs="Tahoma"/>
          <w:color w:val="000000"/>
          <w:sz w:val="18"/>
          <w:szCs w:val="18"/>
        </w:rPr>
        <w:br/>
      </w: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2C2317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2020-08-13, godzina: 09:00</w:t>
      </w:r>
      <w:r w:rsidRPr="002C2317">
        <w:rPr>
          <w:rFonts w:ascii="Tahoma" w:hAnsi="Tahoma" w:cs="Tahoma"/>
          <w:color w:val="000000"/>
          <w:sz w:val="18"/>
          <w:szCs w:val="18"/>
        </w:rPr>
        <w:br/>
      </w:r>
      <w:r w:rsidRPr="002C2317">
        <w:rPr>
          <w:rFonts w:ascii="Tahoma" w:hAnsi="Tahoma" w:cs="Tahoma"/>
          <w:color w:val="000000"/>
          <w:sz w:val="18"/>
          <w:szCs w:val="18"/>
        </w:rPr>
        <w:br/>
      </w: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2C2317">
        <w:rPr>
          <w:rFonts w:ascii="Tahoma" w:hAnsi="Tahoma" w:cs="Tahoma"/>
          <w:color w:val="000000"/>
          <w:sz w:val="18"/>
          <w:szCs w:val="18"/>
        </w:rPr>
        <w:br/>
      </w: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 w:rsidRPr="002C2317">
        <w:rPr>
          <w:rFonts w:ascii="Tahoma" w:hAnsi="Tahoma" w:cs="Tahoma"/>
          <w:color w:val="000000"/>
          <w:sz w:val="18"/>
          <w:szCs w:val="18"/>
        </w:rPr>
        <w:t>III</w:t>
      </w:r>
      <w:r w:rsidRPr="002C2317">
        <w:rPr>
          <w:rFonts w:ascii="Tahoma" w:hAnsi="Tahoma" w:cs="Tahoma"/>
          <w:color w:val="000000"/>
          <w:sz w:val="18"/>
          <w:szCs w:val="18"/>
        </w:rPr>
        <w:br/>
      </w: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 w:rsidRPr="002C2317">
        <w:rPr>
          <w:rFonts w:ascii="Tahoma" w:hAnsi="Tahoma" w:cs="Tahoma"/>
          <w:color w:val="000000"/>
          <w:sz w:val="18"/>
          <w:szCs w:val="18"/>
        </w:rPr>
        <w:t>1.3</w:t>
      </w:r>
      <w:r w:rsidRPr="002C2317">
        <w:rPr>
          <w:rFonts w:ascii="Tahoma" w:hAnsi="Tahoma" w:cs="Tahoma"/>
          <w:color w:val="000000"/>
          <w:sz w:val="18"/>
          <w:szCs w:val="18"/>
        </w:rPr>
        <w:br/>
      </w: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2C2317">
        <w:rPr>
          <w:rFonts w:ascii="Tahoma" w:hAnsi="Tahoma" w:cs="Tahoma"/>
          <w:color w:val="000000"/>
          <w:sz w:val="18"/>
          <w:szCs w:val="18"/>
        </w:rPr>
        <w:t xml:space="preserve">Określenie warunków: Zamawiający uzna wyżej wymieniony warunek za spełniony, jeżeli Wykonawca wykaże, że: a) w okresie ostatnich pięciu lat przed dniem upływu składania ofert, a jeżeli okres prowadzenia działalności jest krótszy - w tym okresie, wykonał: - co najmniej 2 (dwie) realizacje, każda na kwotę min. 80 000,00 zł brutto, każda polegająca remoncie instalacji elektrycznych oraz robót remontowo budowlanych w zamieszkałym budynku, b) dysponuje lub będzie dysponował osobą która będzie pełnić funkcję kierownika budowy, posiadającą uprawnienia budowlane do kierowania robotami budowlanymi, w specjalności w specjalności instalacyjnej tzw. elektrycznej, która w dniu podpisania umowy będzie członkiem właściwej izby samorządu zawodowego, zgodnie z ustawą Prawo budowlane oraz ustawą o samorządach zawodowych architektów, inżynierów budownictwa oraz urbanistów; c) dysponuje lub będzie dysponował osobą która będzie pełnić funkcję kierownika robót, posiadającą uprawnienia do kierowania robotami budowlanymi w specjalności konstrukcyjno-budowlanej, która w dniu podpisania umowy będzie członkiem właściwej izby samorządu zawodowego, zgodnie z ustawą Prawo budowlane oraz ustawą o samorządach zawodowych architektów, inżynierów budownictwa oraz urbanistów; 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</w:t>
      </w:r>
      <w:r w:rsidRPr="002C2317">
        <w:rPr>
          <w:rFonts w:ascii="Tahoma" w:hAnsi="Tahoma" w:cs="Tahoma"/>
          <w:color w:val="000000"/>
          <w:sz w:val="18"/>
          <w:szCs w:val="18"/>
        </w:rPr>
        <w:lastRenderedPageBreak/>
        <w:t>ustawy z dnia 22 grudnia 2015 r. o zasadach uznawania kwalifikacji zawodowych nabytych w państwach członkowskich Unii Europejskiej (Dz. U z 2016 r., poz. 65). Dopuszcza się połączenie wyżej wskazanych funkcji pod warunkiem spełnienia przez osobę łączącą te funkcje wszystkich warunków wymaganych dla poszczególnych funkcji.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  <w:r w:rsidRPr="002C2317">
        <w:rPr>
          <w:rFonts w:ascii="Tahoma" w:hAnsi="Tahoma" w:cs="Tahoma"/>
          <w:color w:val="000000"/>
          <w:sz w:val="18"/>
          <w:szCs w:val="18"/>
        </w:rPr>
        <w:br/>
      </w:r>
      <w:r w:rsidRPr="002C2317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2C2317">
        <w:rPr>
          <w:rFonts w:ascii="Tahoma" w:hAnsi="Tahoma" w:cs="Tahoma"/>
          <w:color w:val="000000"/>
          <w:sz w:val="18"/>
          <w:szCs w:val="18"/>
        </w:rPr>
        <w:t xml:space="preserve">Określenie warunków: Zamawiający uzna wyżej wymieniony warunek za spełniony, jeżeli Wykonawca wykaże, że: a) w okresie ostatnich pięciu lat przed dniem upływu składania ofert, a jeżeli okres prowadzenia działalności jest krótszy - w tym okresie, wykonał: - co najmniej 2 (dwie) realizacje, każda na kwotę min. 80 000,00 zł brutto, każda polegająca remoncie instalacji elektrycznych oraz robót remontowo budowlanych w zamieszkałym budynku mieszkalnym, zamieszkania zbiorowego lub w czynnych budynkach użyteczności publicznej;, b) dysponuje lub będzie dysponował osobą która będzie pełnić funkcję kierownika budowy, posiadającą uprawnienia budowlane do kierowania robotami budowlanymi, w specjalności w specjalności instalacyjnej tzw. elektrycznej, która w dniu podpisania umowy będzie członkiem właściwej izby samorządu zawodowego, zgodnie z ustawą Prawo budowlane oraz ustawą o samorządach zawodowych architektów, inżynierów budownictwa oraz urbanistów; c) dysponuje lub będzie dysponował osobą która będzie pełnić funkcję kierownika robót, posiadającą uprawnienia do kierowania robotami budowlanymi w specjalności konstrukcyjno-budowlanej, która w dniu podpisania umowy będzie członkiem właściwej izby samorządu zawodowego, zgodnie z ustawą Prawo budowlane oraz ustawą o samorządach zawodowych architektów, inżynierów budownictwa oraz urbanistów; 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Dopuszcza się połączenie wyżej wskazanych funkcji pod warunkiem spełnienia przez osobę łączącą te funkcje wszystkich warunków wymaganych dla poszczególnych funkcji.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</w:t>
      </w:r>
      <w:r w:rsidRPr="002C2317">
        <w:rPr>
          <w:rFonts w:ascii="Tahoma" w:hAnsi="Tahoma" w:cs="Tahoma"/>
          <w:color w:val="000000"/>
          <w:sz w:val="18"/>
          <w:szCs w:val="18"/>
        </w:rPr>
        <w:lastRenderedPageBreak/>
        <w:t>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</w:p>
    <w:p w:rsidR="00F8425D" w:rsidRPr="002C2317" w:rsidRDefault="00F8425D" w:rsidP="002C2317"/>
    <w:sectPr w:rsidR="00F8425D" w:rsidRPr="002C2317" w:rsidSect="00D301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555" w:rsidRDefault="00255555">
      <w:r>
        <w:separator/>
      </w:r>
    </w:p>
  </w:endnote>
  <w:endnote w:type="continuationSeparator" w:id="0">
    <w:p w:rsidR="00255555" w:rsidRDefault="00255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2C231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9E9ECC0" wp14:editId="7E2C55F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2AE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2AE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555" w:rsidRDefault="00255555">
      <w:r>
        <w:separator/>
      </w:r>
    </w:p>
  </w:footnote>
  <w:footnote w:type="continuationSeparator" w:id="0">
    <w:p w:rsidR="00255555" w:rsidRDefault="002555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844" w:rsidRDefault="001448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2C2317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7E"/>
    <w:rsid w:val="000B65B1"/>
    <w:rsid w:val="000B6C6C"/>
    <w:rsid w:val="00144844"/>
    <w:rsid w:val="00186D37"/>
    <w:rsid w:val="00226741"/>
    <w:rsid w:val="002271C8"/>
    <w:rsid w:val="00255555"/>
    <w:rsid w:val="002C2317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27E"/>
    <w:rsid w:val="007F1468"/>
    <w:rsid w:val="0081620E"/>
    <w:rsid w:val="008738A6"/>
    <w:rsid w:val="008E1ECD"/>
    <w:rsid w:val="00A36A9B"/>
    <w:rsid w:val="00A73043"/>
    <w:rsid w:val="00AC32AC"/>
    <w:rsid w:val="00AF74A5"/>
    <w:rsid w:val="00B111E4"/>
    <w:rsid w:val="00B52BA1"/>
    <w:rsid w:val="00C660C9"/>
    <w:rsid w:val="00D30138"/>
    <w:rsid w:val="00E71976"/>
    <w:rsid w:val="00EA249D"/>
    <w:rsid w:val="00F0125C"/>
    <w:rsid w:val="00F52B07"/>
    <w:rsid w:val="00F62AEE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paragraph" w:styleId="Tekstdymka">
    <w:name w:val="Balloon Text"/>
    <w:basedOn w:val="Normalny"/>
    <w:link w:val="TekstdymkaZnak"/>
    <w:rsid w:val="00F62A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62A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paragraph" w:styleId="Tekstdymka">
    <w:name w:val="Balloon Text"/>
    <w:basedOn w:val="Normalny"/>
    <w:link w:val="TekstdymkaZnak"/>
    <w:rsid w:val="00F62A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62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3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5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1135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Sylwia Lempart</dc:creator>
  <cp:lastModifiedBy>Sylwia Lempart</cp:lastModifiedBy>
  <cp:revision>2</cp:revision>
  <cp:lastPrinted>2020-08-04T10:53:00Z</cp:lastPrinted>
  <dcterms:created xsi:type="dcterms:W3CDTF">2020-08-04T10:53:00Z</dcterms:created>
  <dcterms:modified xsi:type="dcterms:W3CDTF">2020-08-04T10:53:00Z</dcterms:modified>
</cp:coreProperties>
</file>