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8E7EB9" w:rsidP="001A443E">
      <w:pPr>
        <w:jc w:val="right"/>
        <w:rPr>
          <w:b/>
          <w:bCs/>
          <w:sz w:val="24"/>
        </w:rPr>
      </w:pPr>
      <w:r w:rsidRPr="008E7EB9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8E7EB9">
        <w:rPr>
          <w:sz w:val="24"/>
        </w:rPr>
        <w:t>2020-07-30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8E7EB9" w:rsidP="0018613E">
      <w:pPr>
        <w:spacing w:after="40"/>
        <w:rPr>
          <w:b/>
          <w:bCs/>
          <w:sz w:val="24"/>
        </w:rPr>
      </w:pPr>
      <w:r w:rsidRPr="008E7EB9">
        <w:rPr>
          <w:b/>
          <w:bCs/>
          <w:sz w:val="24"/>
        </w:rPr>
        <w:t>Politechnika Częstochowska</w:t>
      </w:r>
    </w:p>
    <w:p w:rsidR="00A80738" w:rsidRPr="0018613E" w:rsidRDefault="008E7EB9" w:rsidP="00A80738">
      <w:pPr>
        <w:rPr>
          <w:bCs/>
          <w:sz w:val="24"/>
        </w:rPr>
      </w:pPr>
      <w:r w:rsidRPr="008E7EB9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8E7EB9">
        <w:rPr>
          <w:bCs/>
          <w:sz w:val="24"/>
        </w:rPr>
        <w:t>69</w:t>
      </w:r>
    </w:p>
    <w:p w:rsidR="00A80738" w:rsidRPr="0018613E" w:rsidRDefault="008E7EB9" w:rsidP="00A80738">
      <w:pPr>
        <w:rPr>
          <w:bCs/>
          <w:sz w:val="24"/>
        </w:rPr>
      </w:pPr>
      <w:r w:rsidRPr="008E7EB9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8E7EB9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E7EB9" w:rsidRPr="008E7EB9">
        <w:rPr>
          <w:b/>
          <w:sz w:val="24"/>
          <w:szCs w:val="24"/>
        </w:rPr>
        <w:t>ZP/US-13/20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E7EB9" w:rsidRPr="008E7EB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8E7EB9" w:rsidP="00CB5EDB">
      <w:pPr>
        <w:pStyle w:val="Tekstpodstawowywcity"/>
        <w:spacing w:before="120" w:after="240"/>
        <w:ind w:firstLine="0"/>
        <w:jc w:val="center"/>
      </w:pPr>
      <w:r w:rsidRPr="008E7EB9">
        <w:rPr>
          <w:b/>
        </w:rPr>
        <w:t>Przeprowadzenie szkoleń dla kadry zarządzczej i administracyjnej Politechniki Częstochowskiej w ramach projektu "Zintegrowany Program Rozwoju Politechniki Częstochowskiej"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8E7EB9" w:rsidRPr="008E7EB9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8E7EB9" w:rsidRPr="008E7EB9">
        <w:rPr>
          <w:sz w:val="24"/>
          <w:szCs w:val="24"/>
        </w:rPr>
        <w:t>30/07/2020</w:t>
      </w:r>
      <w:r w:rsidRPr="00FF4AB1">
        <w:rPr>
          <w:sz w:val="24"/>
          <w:szCs w:val="24"/>
        </w:rPr>
        <w:t xml:space="preserve"> o godz. </w:t>
      </w:r>
      <w:r w:rsidR="008E7EB9" w:rsidRPr="008E7EB9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1 zamówienia w wysokości 69 300.00 zł brutto;</w:t>
            </w:r>
          </w:p>
        </w:tc>
      </w:tr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2 zamówienia w wysokości 5 625.00 zł brutto;</w:t>
            </w:r>
          </w:p>
        </w:tc>
      </w:tr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3 zamówienia w wysokości 11 500.00 zł brutto;</w:t>
            </w:r>
          </w:p>
        </w:tc>
      </w:tr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4 zamówienia w wysokości 5 600.00 zł brutto;</w:t>
            </w:r>
          </w:p>
        </w:tc>
      </w:tr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5 zamówienia w wysokości 7 200.00 zł brutto;</w:t>
            </w:r>
          </w:p>
        </w:tc>
      </w:tr>
      <w:tr w:rsidR="008E7EB9" w:rsidRPr="006646D9" w:rsidTr="00174C8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E7EB9" w:rsidRPr="00A3048A" w:rsidRDefault="008E7EB9" w:rsidP="00174C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8E7EB9">
              <w:rPr>
                <w:sz w:val="24"/>
                <w:szCs w:val="24"/>
              </w:rPr>
              <w:t>części 6 zamówienia w wysokości 5 500.00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  <w:bookmarkStart w:id="0" w:name="_GoBack"/>
      <w:bookmarkEnd w:id="0"/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417"/>
      </w:tblGrid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075CD0">
            <w:pPr>
              <w:jc w:val="center"/>
            </w:pPr>
            <w:r w:rsidRPr="00CB5EDB">
              <w:t>Nr</w:t>
            </w:r>
          </w:p>
          <w:p w:rsidR="0038327C" w:rsidRPr="00CB5EDB" w:rsidRDefault="0038327C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8327C" w:rsidRDefault="0038327C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38327C" w:rsidRPr="00CB5EDB" w:rsidRDefault="0038327C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075CD0">
            <w:pPr>
              <w:jc w:val="center"/>
            </w:pPr>
            <w:r w:rsidRPr="00CB5EDB">
              <w:t>Warunki płatności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1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Fundacja Instytut Rozwoju Szkolnictwa Wyższego</w:t>
            </w:r>
          </w:p>
          <w:p w:rsidR="0038327C" w:rsidRPr="00CB5EDB" w:rsidRDefault="0038327C" w:rsidP="00174C85">
            <w:r w:rsidRPr="008E7EB9">
              <w:t>Pana Balcera</w:t>
            </w:r>
            <w:r w:rsidRPr="00CB5EDB">
              <w:t xml:space="preserve"> </w:t>
            </w:r>
            <w:r w:rsidRPr="008E7EB9">
              <w:t>6/5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20-631</w:t>
            </w:r>
            <w:r w:rsidRPr="00CB5EDB">
              <w:t xml:space="preserve"> </w:t>
            </w:r>
            <w:r w:rsidRPr="008E7EB9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78 000.00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4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Fundacja Instytut Rozwoju Szkolnictwa Wyższego</w:t>
            </w:r>
          </w:p>
          <w:p w:rsidR="0038327C" w:rsidRPr="00CB5EDB" w:rsidRDefault="0038327C" w:rsidP="00174C85">
            <w:r w:rsidRPr="008E7EB9">
              <w:t>Pana Balcera</w:t>
            </w:r>
            <w:r w:rsidRPr="00CB5EDB">
              <w:t xml:space="preserve"> </w:t>
            </w:r>
            <w:r w:rsidRPr="008E7EB9">
              <w:t>6/5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20-631</w:t>
            </w:r>
            <w:r w:rsidRPr="00CB5EDB">
              <w:t xml:space="preserve"> </w:t>
            </w:r>
            <w:r w:rsidRPr="008E7EB9">
              <w:t>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12 000.00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Centrum Organizacji Szkoleń i Konferencji Semper</w:t>
            </w:r>
          </w:p>
          <w:p w:rsidR="0038327C" w:rsidRPr="00CB5EDB" w:rsidRDefault="0038327C" w:rsidP="00174C85">
            <w:r w:rsidRPr="008E7EB9">
              <w:t>Libelta</w:t>
            </w:r>
            <w:r w:rsidRPr="00CB5EDB">
              <w:t xml:space="preserve"> </w:t>
            </w:r>
            <w:r w:rsidRPr="008E7EB9">
              <w:t>1a/2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lastRenderedPageBreak/>
              <w:t>61-706</w:t>
            </w:r>
            <w:r w:rsidRPr="00CB5EDB">
              <w:t xml:space="preserve"> </w:t>
            </w:r>
            <w:r w:rsidRPr="008E7EB9"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lastRenderedPageBreak/>
              <w:t>6 900.00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 xml:space="preserve">zgodnie z Ogłoszeniem o </w:t>
            </w:r>
            <w:r w:rsidRPr="008E7EB9">
              <w:lastRenderedPageBreak/>
              <w:t>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lastRenderedPageBreak/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1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54 000.00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2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3 970.00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9 600.00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4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5 450.00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5 780.00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6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Zespół Ekspertów Manager Pelczar Sp. J.</w:t>
            </w:r>
          </w:p>
          <w:p w:rsidR="0038327C" w:rsidRPr="00CB5EDB" w:rsidRDefault="0038327C" w:rsidP="00174C85">
            <w:r w:rsidRPr="008E7EB9">
              <w:t>Wielopole</w:t>
            </w:r>
            <w:r w:rsidRPr="00CB5EDB">
              <w:t xml:space="preserve"> </w:t>
            </w:r>
            <w:r w:rsidRPr="008E7EB9">
              <w:t>18b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31-072</w:t>
            </w:r>
            <w:r w:rsidRPr="00CB5EDB">
              <w:t xml:space="preserve"> </w:t>
            </w:r>
            <w:r w:rsidRPr="008E7EB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5 700.00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4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Optima Centrum Rozwoju i Kształcenia Kadr Spółka Cywilna Agata Schilf, Izabela Białasik</w:t>
            </w:r>
          </w:p>
          <w:p w:rsidR="0038327C" w:rsidRPr="00CB5EDB" w:rsidRDefault="0038327C" w:rsidP="00174C85">
            <w:r w:rsidRPr="008E7EB9">
              <w:t>Do Studzienki</w:t>
            </w:r>
            <w:r w:rsidRPr="00CB5EDB">
              <w:t xml:space="preserve"> </w:t>
            </w:r>
            <w:r w:rsidRPr="008E7EB9">
              <w:t>26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80-227</w:t>
            </w:r>
            <w:r w:rsidRPr="00CB5EDB">
              <w:t xml:space="preserve"> </w:t>
            </w:r>
            <w:r w:rsidRPr="008E7EB9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9 743.00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  <w:tr w:rsidR="0038327C" w:rsidRPr="00075CD0" w:rsidTr="0038327C">
        <w:tc>
          <w:tcPr>
            <w:tcW w:w="824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6</w:t>
            </w:r>
          </w:p>
        </w:tc>
        <w:tc>
          <w:tcPr>
            <w:tcW w:w="2295" w:type="dxa"/>
            <w:shd w:val="clear" w:color="auto" w:fill="auto"/>
          </w:tcPr>
          <w:p w:rsidR="0038327C" w:rsidRPr="00CB5EDB" w:rsidRDefault="0038327C" w:rsidP="00174C85">
            <w:pPr>
              <w:spacing w:before="40"/>
            </w:pPr>
            <w:r w:rsidRPr="008E7EB9">
              <w:t>Optima Centrum Rozwoju i Kształcenia Kadr Spółka Cywilna Agata Schilf, Izabela Białasik</w:t>
            </w:r>
          </w:p>
          <w:p w:rsidR="0038327C" w:rsidRPr="00CB5EDB" w:rsidRDefault="0038327C" w:rsidP="00174C85">
            <w:r w:rsidRPr="008E7EB9">
              <w:t>Do Studzienki</w:t>
            </w:r>
            <w:r w:rsidRPr="00CB5EDB">
              <w:t xml:space="preserve"> </w:t>
            </w:r>
            <w:r w:rsidRPr="008E7EB9">
              <w:t>26</w:t>
            </w:r>
            <w:r w:rsidRPr="00CB5EDB">
              <w:t xml:space="preserve"> </w:t>
            </w:r>
          </w:p>
          <w:p w:rsidR="0038327C" w:rsidRPr="00CB5EDB" w:rsidRDefault="0038327C" w:rsidP="00174C85">
            <w:pPr>
              <w:spacing w:before="40" w:after="40"/>
              <w:jc w:val="both"/>
            </w:pPr>
            <w:r w:rsidRPr="008E7EB9">
              <w:t>80-227</w:t>
            </w:r>
            <w:r w:rsidRPr="00CB5EDB">
              <w:t xml:space="preserve"> </w:t>
            </w:r>
            <w:r w:rsidRPr="008E7EB9">
              <w:t>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7 872.00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327C" w:rsidRPr="00CB5EDB" w:rsidRDefault="0038327C" w:rsidP="00174C85">
            <w:pPr>
              <w:spacing w:before="120" w:after="120"/>
              <w:jc w:val="center"/>
            </w:pPr>
            <w:r w:rsidRPr="008E7EB9">
              <w:t>zgodnie z Ogłoszeniem o zamówieniu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53" w:rsidRDefault="00CB6F53">
      <w:r>
        <w:separator/>
      </w:r>
    </w:p>
  </w:endnote>
  <w:endnote w:type="continuationSeparator" w:id="0">
    <w:p w:rsidR="00CB6F53" w:rsidRDefault="00C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27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327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B6F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53" w:rsidRDefault="00CB6F53">
      <w:r>
        <w:separator/>
      </w:r>
    </w:p>
  </w:footnote>
  <w:footnote w:type="continuationSeparator" w:id="0">
    <w:p w:rsidR="00CB6F53" w:rsidRDefault="00CB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B9" w:rsidRDefault="008E7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B9" w:rsidRDefault="008E7E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B9" w:rsidRDefault="008E7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53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8327C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8E7EB9"/>
    <w:rsid w:val="009F189D"/>
    <w:rsid w:val="00A3048A"/>
    <w:rsid w:val="00A80738"/>
    <w:rsid w:val="00AC7F83"/>
    <w:rsid w:val="00B50940"/>
    <w:rsid w:val="00C236D3"/>
    <w:rsid w:val="00C94D43"/>
    <w:rsid w:val="00CB5EDB"/>
    <w:rsid w:val="00CB6F53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292BEB"/>
  <w15:chartTrackingRefBased/>
  <w15:docId w15:val="{9B0F4412-50D6-459C-982A-683D1621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459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dcterms:created xsi:type="dcterms:W3CDTF">2020-07-30T10:35:00Z</dcterms:created>
  <dcterms:modified xsi:type="dcterms:W3CDTF">2020-07-30T10:35:00Z</dcterms:modified>
</cp:coreProperties>
</file>