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0BA" w:rsidRDefault="00A610BA" w:rsidP="00A610BA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610BA" w:rsidRDefault="00A610BA" w:rsidP="00A610B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Ogłoszenie nr 567222-N-2020 z dnia 2020-07-30 r. </w:t>
      </w:r>
    </w:p>
    <w:p w:rsidR="00A610BA" w:rsidRDefault="00A610BA" w:rsidP="00A610B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Oświęcimiu: DOSTAWA ODCZYNNIKÓW DO BADAŃ MIKROBIOLOGICZNYCH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(URL):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Adres profilu nabywcy: www.szpitaloswiecim.pl; www.przetargi.propublico.pl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www.szpitaloswiecim.pl; www.przetargi.propublico.pl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Zespół Opieki Zdrowotnej w Oświęcimiu, ul. Wysokie Brzegi 4, 32-600 Oświęcim, Dział Zamówień Publicznych, pokój 33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ODCZYNNIKÓW DO BADAŃ MIKROBIOLOGICZNYCH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ZOZ.DZP.271.3.VII.2020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610BA" w:rsidRDefault="00A610BA" w:rsidP="00A610B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4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jest: Dostawa odczynników do badań mikrobiologicznych: PAKIET NR 1- Krążki z antybiotykami i testy do wykrywania mechanizmów oporności oraz paski z gradientem antybiotyku do oznaczania MIC; PAKIET NR 2 - Podłoża suche i suplementy; PAKIET NR 3 - Testy identyfikacyjne; PAKIET NR 4 - Wyroby jednorazowe do badań mikrobiologicznych; – zgodnie z zapisami zawartymi w formularzu cenowym stanowiącym załącznik nr 2 do SIWZ. Zamawiający, na czas trwania umowy dostawy, która jest przedmiotem niniejszego postępowania, w zakresie pakietu nr 1, przewiduje również zawarcie z Wykonawcą umowy użyczenia o treści zgodnej z Załącznikiem nr 6a do SIWZ. Ze względu na jej nieodpłatny charakter nie jest ona jednak objęta niniejszym postępowaniem o udzielenie zamówienia publicznego.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190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38000000-5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33192500-7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12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a) Aktualny odpis z właściwego rejestru, jeżeli odrębne przepisy wymagają wpisu do rejestru, w celu wykazania braku podstaw do wykluczenia w oparciu o art. 24 ust. 5 pkt. 1 ustawy, wystawiony nie wcześniej niż 6 miesięcy przed upływem terminu składania ofert, a w stosunku do osób fizycznych oświadczenia w zakresie art. 24 ust. 5 pkt 1 ustawy; 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c) Aktualne 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a. Oświadczenia Wykonawcy, że zaoferowane wyroby spełniają wymagania określone w ustawie z dnia 20 maja 2010 r. O wyrobach medycznych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2020r., poz. 186), a ponadto, że jest gotowy w każdej chwili na żądanie Zamawiającego potwierdzić to poprzez przesłanie kopii odpowiedniej dokumentacji (o ile dotyczy) lub oświadczenia, że zaoferowany produkt nie jest wyrobem medycznym - załącznik nr 5 do SIWZ – dotyczy wszystkich pakietów; b. Oświadczenia Wykonawcy, że zaoferowane wyroby posiadają deklarację zgodności CE oraz, że Wykonawca jest gotowy w każdej chwili potwierdzić to poprzez przesłanie odpowiedniej dokumentacji (o ile dotyczy) lub oświadczenie, że oferowany produkt nie wymaga posiadania deklaracji zgodności CE - załącznik nr 5 do SIWZ – dotyczy wszystkich pakietów; Dla Pakietu nr 1 a) Oświadczenie, że wszystkie krążki antybiotykowe pochodzą od tego samego producenta, a ponadto, że Wykonawca jest gotowy w każdej chwili na żądanie Zamawiającego potwierdzić to poprzez przesłanie kopii odpowiedniej dokumentacji - Załącznik nr 5 do SIWZ; b) Oświadczenie o kompatybilności fiolek z krążkami z dyspenserem, zgodnie z wytycznymi producenta zawartymi w instrukcji dyspensera -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Załącznik nr 5 do SIWZ c) Oświadczam, że na czas trwania umowy zostaną użyczone pasujące do krążków 4 dyspensery na 6 komór (dostawa z pierwszą dostawą krążków) - Załącznik nr 5 do SIWZ d) Instrukcję producenta dyspensera (na CD, w wersji papierowej wraz z pierwsza dostawą); e) Dokumenty potwierdzające, że wszystkie krążki (z uwzględnieniem antybiotyków beta-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laktamowych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muszą posiadać identyczne warunki przechowywania: od -20 do +8 ˚C; f) Dokument producenta krążków antybiotykowych dotyczący kryteriów akceptacji zakresów stężenia antybiotyku zawartego na krążkach wg normy DIN; g) Przykładowe świadectwo kontroli jakości 3 różnych krążków antybiotykowych, które powinno zawierać: • nazwę producenta, nazwę antybiotyku, stężenie, numer serii, datę ważności; • kontrolę stężenia antybiotyku na krążku; • kontrolę na szczepach wzorcowych wraz ze strefami podanymi w milimetrach dla każdego szczepu kontrolnego. h) Próbki produktu, tj. fiolki z wybranymi antybiotykami – ampicylina, wankomycyna; i) Pozytywną opinię Krajowego Ośrodka Referencyjnego ds.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Lekowrażliwości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Drobnoustrojów (KORLD) dla krążków z antybiotykami oraz pasków z gradientem antybiotyku do oznaczania MIC; j) Raport z badania porównawczego EUCAST dla krążków z antybiotykami; k) Oświadczenie Wykonawcy dotyczące przeprowadzenia szkolenia z zakresu interpretacji klinicznej MIC dla lekarzy - Załącznik nr 5 do SIWZ. Dla Pakietu nr 2 a) Certyfikaty Kontroli Jakości dla następujących podłoży: Columbia agar oraz Salmonella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Shigella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agar (Certyfikat Kontroli Jakości do każdej serii podłoży zawiera minimum: nazwę producenta, nazwę produktu, numer serii, datę ważności, ogólną charakterystykę pożywki: kolor,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pH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charakterystykę mikrobiologiczną: wykaz szczepów kontrolnych z kolekcji ATTC wraz z opisem morfologii kolonii wyrosłych na pożywce); b) Instrukcje w języku polskim dla wszystkich pozycji ( na CD, w wersji papierowej wraz z pierwsza dostawą); c) Aktualne karty charakterystyki substancji niebezpiecznych (na CD, w wersji papierowej wraz z pierwszą dostawą); d) Oświadczenie o obowiązku aktualizacji kart charakterystyki - Załącznik nr 5 do SIWZ; Dla Pakietu nr 3 a) Oświadczenie, że Testy kasetkowe do wykrywania antygenu GDH i toksyn A i B Clostridium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difficile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pochodzą od tego samego producenta, a ponadto, że Wykonawca jest gotowy w każdej chwili na żądanie Zamawiającego potwierdzić to poprzez przesłanie kopii odpowiedniej dokumentacji - Załącznik nr 5 do SIWZ; b) Aktualne karty charakterystyki substancji niebezpiecznych (na CD, w wersji papierowej wraz z pierwszą dostawą); c) Oświadczenie o obowiązku aktualizacji kart charakterystyki - Załącznik nr 5 do SIWZ; d) Oświadczenie Wykonawcy dotyczące oprogramowania do odczytu szybkich testów identyfikacyjnych - Załącznik nr 5 do SIWZ;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1. Dopuszczalna jest zmiana niniejszej umowy w przypadku nie wyczerpania przedmiotu umowy w terminie, o którym mowa w § 3. Na wniosek Zamawiającego po wyrażeniu zgody przez Wykonawcę może być zawarty aneks o przedłużeniu trwania umowy na warunkach z niej wynikających do czasu wyczerpania asortymentu i wartości umowy. 2. Zamawiający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zastrzega sobie prawo do zmniejszenia dostawy w zależności od jego potrzeb do wysokości 50 % wartości zamówienia. Wykonawcy nie przysługuje roszczenie z tytułu niezrealizowania pełnego zakresu przedmiotu umowy. 3. Dopuszczalna jest zmiana niniejszej umowy w zakresie terminu dostawy w ramach konkretnego zamówienia (konkretnych zamówień) w sytuacji braku dostępności towaru na rynku. 4.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1843). 5.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2020-08-07, godzina: 10:00,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A610BA" w:rsidRDefault="00A610BA" w:rsidP="00A610B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842"/>
        <w:gridCol w:w="180"/>
        <w:gridCol w:w="834"/>
        <w:gridCol w:w="7448"/>
      </w:tblGrid>
      <w:tr w:rsidR="00A610BA" w:rsidTr="00A61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1- Krążki z antybiotykami i testy do wykrywania mechanizmów oporności oraz paski z gradientem antybiotyku do oznaczania MIC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 - Krążki z antybiotykami i testy do wykrywania mechanizmów oporności oraz paski z gradientem antybiotyku do oznaczania MIC – zgodnie z zapisami zawartymi w formularzu cenowym stanowiącym załącznik nr 2 do SIWZ. Zamawiający, na czas trwania umowy dostawy, która jest przedmiotem niniejszego postępowania, w zakresie pakietu nr 1, przewiduje również zawarcie z Wykonawcą umowy użyczenia o treści zgodnej z Załącznikiem nr 6a do SIWZ. Ze względu na jej nieodpłatny charakter nie jest ona jednak objęta niniejszym postępowaniem o udzielenie zamówienia publicznego.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610BA" w:rsidRDefault="00A610BA" w:rsidP="00A610B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375"/>
      </w:tblGrid>
      <w:tr w:rsidR="00A610BA" w:rsidTr="00A61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2 - Podłoża suche i suplementy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odczynników do badań mikrobiologicznych –Podłoża suche i suplementy -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610BA" w:rsidRDefault="00A610BA" w:rsidP="00A610B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788"/>
      </w:tblGrid>
      <w:tr w:rsidR="00A610BA" w:rsidTr="00A61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3 - Testy identyfikacyjne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mikrobiologicznych: Dostawa odczynników do badań mikrobiologicznych - Testy identyfikacyjne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33696500-0,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610BA" w:rsidRDefault="00A610BA" w:rsidP="00A610B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6700"/>
      </w:tblGrid>
      <w:tr w:rsidR="00A610BA" w:rsidTr="00A61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PAKIET NR 4 - Wyroby jednorazowe do badań mikrobiologicznych</w:t>
            </w:r>
          </w:p>
        </w:tc>
      </w:tr>
    </w:tbl>
    <w:p w:rsidR="00A610BA" w:rsidRDefault="00A610BA" w:rsidP="00A610B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1)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budowlane: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Dostawa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odczynników do badań mikrobiologicznych - Wyroby jednorazowe do badań mikrobiologicznych – zgodnie z zapisami zawartymi w formularzu cenowym stanowiącym załącznik nr 2 do SIWZ.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2) Wspólny Słownik Zamówień(CPV):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38000000-5, 33192500-7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4) Czas trwania lub termin wykonania: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okres w miesiącach: 12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okres w dniach: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 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1597"/>
        <w:gridCol w:w="1016"/>
      </w:tblGrid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610BA" w:rsidTr="00A610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610BA" w:rsidRDefault="00A610BA" w:rsidP="00A610BA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bookmarkStart w:id="0" w:name="_GoBack"/>
      <w:bookmarkEnd w:id="0"/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A610BA" w:rsidTr="00A610B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10BA" w:rsidRDefault="00A610BA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A610BA" w:rsidRDefault="00A610BA" w:rsidP="00A610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610BA" w:rsidRDefault="00A610BA" w:rsidP="00A610B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610BA" w:rsidRDefault="00A610BA" w:rsidP="00A610B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8425D" w:rsidRPr="00A610BA" w:rsidRDefault="00F8425D" w:rsidP="00A610BA"/>
    <w:sectPr w:rsidR="00F8425D" w:rsidRPr="00A610BA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055" w:rsidRDefault="00125055">
      <w:r>
        <w:separator/>
      </w:r>
    </w:p>
  </w:endnote>
  <w:endnote w:type="continuationSeparator" w:id="0">
    <w:p w:rsidR="00125055" w:rsidRDefault="0012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055" w:rsidRDefault="00125055">
      <w:r>
        <w:separator/>
      </w:r>
    </w:p>
  </w:footnote>
  <w:footnote w:type="continuationSeparator" w:id="0">
    <w:p w:rsidR="00125055" w:rsidRDefault="001250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D81" w:rsidRDefault="001B2D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D81" w:rsidRDefault="001B2D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D81" w:rsidRDefault="001B2D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055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25055"/>
    <w:rsid w:val="00141C19"/>
    <w:rsid w:val="00161439"/>
    <w:rsid w:val="0017076A"/>
    <w:rsid w:val="00190C87"/>
    <w:rsid w:val="0019403F"/>
    <w:rsid w:val="001A067F"/>
    <w:rsid w:val="001A3506"/>
    <w:rsid w:val="001B2D81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610BA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98B2E0"/>
  <w15:chartTrackingRefBased/>
  <w15:docId w15:val="{A5B39E86-3CD0-4CC1-9564-E7BA8CB96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10B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13</Pages>
  <Words>3432</Words>
  <Characters>23343</Characters>
  <Application>Microsoft Office Word</Application>
  <DocSecurity>0</DocSecurity>
  <Lines>194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2020-07-30T06:43:00Z</dcterms:created>
  <dcterms:modified xsi:type="dcterms:W3CDTF">2020-07-30T06:45:00Z</dcterms:modified>
</cp:coreProperties>
</file>