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1D9A" w:rsidRPr="00FE10C7" w:rsidRDefault="00AA1D9A" w:rsidP="00AA1D9A">
      <w:pPr>
        <w:tabs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 xml:space="preserve">Kc-zp.272-260/20                                                         </w:t>
      </w:r>
      <w:r w:rsidRPr="00832624">
        <w:rPr>
          <w:rFonts w:ascii="Verdana" w:hAnsi="Verdana"/>
          <w:sz w:val="16"/>
          <w:szCs w:val="16"/>
        </w:rPr>
        <w:t>Kraków</w:t>
      </w:r>
      <w:r w:rsidRPr="00FE10C7">
        <w:rPr>
          <w:rFonts w:ascii="Verdana" w:hAnsi="Verdana"/>
          <w:sz w:val="16"/>
          <w:szCs w:val="16"/>
        </w:rPr>
        <w:t xml:space="preserve">, </w:t>
      </w:r>
      <w:r w:rsidRPr="00832624">
        <w:rPr>
          <w:rFonts w:ascii="Verdana" w:hAnsi="Verdana"/>
          <w:sz w:val="16"/>
          <w:szCs w:val="16"/>
        </w:rPr>
        <w:t>2020-07-</w:t>
      </w:r>
      <w:r>
        <w:rPr>
          <w:rFonts w:ascii="Verdana" w:hAnsi="Verdana"/>
          <w:sz w:val="16"/>
          <w:szCs w:val="16"/>
        </w:rPr>
        <w:t>29</w:t>
      </w:r>
    </w:p>
    <w:p w:rsidR="00AA1D9A" w:rsidRPr="00FE10C7" w:rsidRDefault="00AA1D9A" w:rsidP="00AA1D9A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AA1D9A" w:rsidRDefault="00AA1D9A" w:rsidP="00AA1D9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A1D9A" w:rsidRPr="00FD45DE" w:rsidRDefault="00AA1D9A" w:rsidP="00AA1D9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A1D9A" w:rsidRPr="00FE10C7" w:rsidRDefault="00AA1D9A" w:rsidP="00AA1D9A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WYKONAWCY,</w:t>
      </w:r>
    </w:p>
    <w:p w:rsidR="00AA1D9A" w:rsidRPr="00FE10C7" w:rsidRDefault="00AA1D9A" w:rsidP="00AA1D9A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AA1D9A" w:rsidRDefault="00AA1D9A" w:rsidP="00AA1D9A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AA1D9A" w:rsidRPr="00FE10C7" w:rsidRDefault="00AA1D9A" w:rsidP="00AA1D9A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AA1D9A" w:rsidRPr="00FE10C7" w:rsidRDefault="00AA1D9A" w:rsidP="00AA1D9A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AA1D9A" w:rsidRPr="00FE10C7" w:rsidRDefault="00AA1D9A" w:rsidP="00AA1D9A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AA1D9A" w:rsidRPr="00380DD0" w:rsidRDefault="00AA1D9A" w:rsidP="00AA1D9A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bookmarkStart w:id="0" w:name="_GoBack"/>
      <w:bookmarkEnd w:id="0"/>
      <w:r w:rsidRPr="00380DD0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(Dz. U. z  2019 r. poz. 1843 ze zm.) w trybie </w:t>
      </w:r>
      <w:r w:rsidRPr="00380DD0">
        <w:rPr>
          <w:rFonts w:ascii="Verdana" w:hAnsi="Verdana"/>
          <w:b/>
          <w:sz w:val="20"/>
          <w:szCs w:val="20"/>
        </w:rPr>
        <w:t>przetarg nieograniczony</w:t>
      </w:r>
      <w:r w:rsidRPr="00380DD0">
        <w:rPr>
          <w:rFonts w:ascii="Verdana" w:hAnsi="Verdana"/>
          <w:sz w:val="20"/>
          <w:szCs w:val="20"/>
        </w:rPr>
        <w:t xml:space="preserve">,  którego przedmiotem jest </w:t>
      </w:r>
      <w:r w:rsidRPr="00413AB0">
        <w:rPr>
          <w:rFonts w:ascii="Verdana" w:hAnsi="Verdana"/>
          <w:b/>
          <w:sz w:val="20"/>
          <w:szCs w:val="20"/>
        </w:rPr>
        <w:t>obsługa prac gospodarczych w budynkach i na terenie AGH - KC-zp.272-260/20</w:t>
      </w:r>
      <w:r w:rsidRPr="00380DD0">
        <w:rPr>
          <w:rFonts w:ascii="Verdana" w:hAnsi="Verdana"/>
          <w:sz w:val="20"/>
          <w:szCs w:val="20"/>
        </w:rPr>
        <w:t>, iż Zamawiający postanowił przedłużyć termin składania ofert.</w:t>
      </w:r>
    </w:p>
    <w:p w:rsidR="00AA1D9A" w:rsidRPr="00380DD0" w:rsidRDefault="00AA1D9A" w:rsidP="00AA1D9A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380DD0">
        <w:rPr>
          <w:rFonts w:ascii="Verdana" w:hAnsi="Verdana"/>
          <w:b/>
          <w:sz w:val="20"/>
          <w:szCs w:val="20"/>
        </w:rPr>
        <w:t>Termin składania ofert</w:t>
      </w:r>
      <w:r w:rsidRPr="00380DD0">
        <w:rPr>
          <w:rFonts w:ascii="Verdana" w:hAnsi="Verdana"/>
          <w:sz w:val="20"/>
          <w:szCs w:val="20"/>
        </w:rPr>
        <w:t xml:space="preserve"> zostaje zmieniony </w:t>
      </w:r>
      <w:r>
        <w:rPr>
          <w:rFonts w:ascii="Verdana" w:hAnsi="Verdana"/>
          <w:sz w:val="20"/>
          <w:szCs w:val="20"/>
        </w:rPr>
        <w:t xml:space="preserve">z dnia </w:t>
      </w:r>
      <w:r>
        <w:rPr>
          <w:rFonts w:ascii="Verdana" w:hAnsi="Verdana"/>
          <w:b/>
          <w:sz w:val="20"/>
          <w:szCs w:val="20"/>
        </w:rPr>
        <w:t>2020-08-0</w:t>
      </w:r>
      <w:r w:rsidRPr="00380DD0"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 xml:space="preserve"> </w:t>
      </w:r>
      <w:r w:rsidRPr="00380DD0">
        <w:rPr>
          <w:rFonts w:ascii="Verdana" w:hAnsi="Verdana"/>
          <w:sz w:val="20"/>
          <w:szCs w:val="20"/>
        </w:rPr>
        <w:t xml:space="preserve">na dzień </w:t>
      </w:r>
      <w:r>
        <w:rPr>
          <w:rFonts w:ascii="Verdana" w:hAnsi="Verdana"/>
          <w:b/>
          <w:sz w:val="20"/>
          <w:szCs w:val="20"/>
        </w:rPr>
        <w:t>2020-08-10</w:t>
      </w:r>
      <w:r w:rsidRPr="00380DD0">
        <w:rPr>
          <w:rFonts w:ascii="Verdana" w:hAnsi="Verdana"/>
          <w:sz w:val="20"/>
          <w:szCs w:val="20"/>
        </w:rPr>
        <w:t xml:space="preserve">. Tym samym </w:t>
      </w:r>
      <w:r w:rsidRPr="00380DD0">
        <w:rPr>
          <w:rFonts w:ascii="Verdana" w:hAnsi="Verdana"/>
          <w:b/>
          <w:sz w:val="20"/>
          <w:szCs w:val="20"/>
        </w:rPr>
        <w:t>termin otwarcia ofert</w:t>
      </w:r>
      <w:r w:rsidRPr="00380DD0">
        <w:rPr>
          <w:rFonts w:ascii="Verdana" w:hAnsi="Verdana"/>
          <w:sz w:val="20"/>
          <w:szCs w:val="20"/>
        </w:rPr>
        <w:t xml:space="preserve"> ulega zmianie </w:t>
      </w:r>
      <w:r>
        <w:rPr>
          <w:rFonts w:ascii="Verdana" w:hAnsi="Verdana"/>
          <w:sz w:val="20"/>
          <w:szCs w:val="20"/>
        </w:rPr>
        <w:t xml:space="preserve">z dnia </w:t>
      </w:r>
      <w:r w:rsidRPr="00413AB0">
        <w:rPr>
          <w:rFonts w:ascii="Verdana" w:hAnsi="Verdana"/>
          <w:sz w:val="20"/>
          <w:szCs w:val="20"/>
        </w:rPr>
        <w:t>2020-08-03</w:t>
      </w:r>
      <w:r>
        <w:rPr>
          <w:rFonts w:ascii="Verdana" w:hAnsi="Verdana"/>
          <w:sz w:val="20"/>
          <w:szCs w:val="20"/>
        </w:rPr>
        <w:t xml:space="preserve"> </w:t>
      </w:r>
      <w:r w:rsidRPr="00380DD0">
        <w:rPr>
          <w:rFonts w:ascii="Verdana" w:hAnsi="Verdana"/>
          <w:sz w:val="20"/>
          <w:szCs w:val="20"/>
        </w:rPr>
        <w:t xml:space="preserve">na dzień </w:t>
      </w:r>
      <w:r w:rsidRPr="00380DD0">
        <w:rPr>
          <w:rFonts w:ascii="Verdana" w:hAnsi="Verdana"/>
          <w:b/>
          <w:sz w:val="20"/>
          <w:szCs w:val="20"/>
        </w:rPr>
        <w:t>2020-0</w:t>
      </w:r>
      <w:r>
        <w:rPr>
          <w:rFonts w:ascii="Verdana" w:hAnsi="Verdana"/>
          <w:b/>
          <w:sz w:val="20"/>
          <w:szCs w:val="20"/>
        </w:rPr>
        <w:t>8</w:t>
      </w:r>
      <w:r w:rsidRPr="00380DD0">
        <w:rPr>
          <w:rFonts w:ascii="Verdana" w:hAnsi="Verdana"/>
          <w:b/>
          <w:sz w:val="20"/>
          <w:szCs w:val="20"/>
        </w:rPr>
        <w:t>-</w:t>
      </w:r>
      <w:r>
        <w:rPr>
          <w:rFonts w:ascii="Verdana" w:hAnsi="Verdana"/>
          <w:b/>
          <w:sz w:val="20"/>
          <w:szCs w:val="20"/>
        </w:rPr>
        <w:t>10</w:t>
      </w:r>
      <w:r w:rsidRPr="00380DD0">
        <w:rPr>
          <w:rFonts w:ascii="Verdana" w:hAnsi="Verdana"/>
          <w:sz w:val="20"/>
          <w:szCs w:val="20"/>
        </w:rPr>
        <w:t>.</w:t>
      </w:r>
    </w:p>
    <w:p w:rsidR="00AA1D9A" w:rsidRPr="00FE10C7" w:rsidRDefault="00AA1D9A" w:rsidP="00AA1D9A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380DD0">
        <w:rPr>
          <w:rFonts w:ascii="Verdana" w:hAnsi="Verdana"/>
          <w:sz w:val="20"/>
          <w:szCs w:val="20"/>
        </w:rPr>
        <w:t xml:space="preserve">Jednocześnie informujemy, że </w:t>
      </w:r>
      <w:r w:rsidRPr="00380DD0">
        <w:rPr>
          <w:rFonts w:ascii="Verdana" w:hAnsi="Verdana"/>
          <w:b/>
          <w:sz w:val="20"/>
          <w:szCs w:val="20"/>
        </w:rPr>
        <w:t>nie uległy zmianie miejsca oraz godziny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AA1D9A" w:rsidRDefault="00AA1D9A" w:rsidP="00AA1D9A">
      <w:pPr>
        <w:pStyle w:val="Tekstpodstawowywcity2"/>
        <w:spacing w:line="240" w:lineRule="auto"/>
        <w:ind w:left="0" w:firstLine="708"/>
      </w:pPr>
    </w:p>
    <w:p w:rsidR="00AA1D9A" w:rsidRPr="00413AB0" w:rsidRDefault="00AA1D9A" w:rsidP="00AA1D9A"/>
    <w:p w:rsidR="00AA1D9A" w:rsidRPr="00413AB0" w:rsidRDefault="00AA1D9A" w:rsidP="00AA1D9A"/>
    <w:p w:rsidR="00AA1D9A" w:rsidRDefault="00AA1D9A" w:rsidP="00AA1D9A"/>
    <w:p w:rsidR="00AA1D9A" w:rsidRDefault="00AA1D9A" w:rsidP="00AA1D9A">
      <w:pPr>
        <w:tabs>
          <w:tab w:val="left" w:pos="4776"/>
        </w:tabs>
        <w:rPr>
          <w:rFonts w:ascii="Verdana" w:hAnsi="Verdana"/>
          <w:sz w:val="20"/>
          <w:szCs w:val="20"/>
        </w:rPr>
      </w:pPr>
      <w:r>
        <w:tab/>
      </w:r>
      <w:r w:rsidRPr="00413AB0">
        <w:rPr>
          <w:rFonts w:ascii="Verdana" w:hAnsi="Verdana"/>
          <w:sz w:val="20"/>
          <w:szCs w:val="20"/>
        </w:rPr>
        <w:t>Kanclerz AGH</w:t>
      </w:r>
    </w:p>
    <w:p w:rsidR="00AA1D9A" w:rsidRPr="00413AB0" w:rsidRDefault="00AA1D9A" w:rsidP="00AA1D9A">
      <w:pPr>
        <w:rPr>
          <w:rFonts w:ascii="Verdana" w:hAnsi="Verdana"/>
          <w:sz w:val="20"/>
          <w:szCs w:val="20"/>
        </w:rPr>
      </w:pPr>
    </w:p>
    <w:p w:rsidR="00AA1D9A" w:rsidRPr="00413AB0" w:rsidRDefault="00AA1D9A" w:rsidP="00AA1D9A">
      <w:pPr>
        <w:rPr>
          <w:rFonts w:ascii="Verdana" w:hAnsi="Verdana"/>
          <w:sz w:val="20"/>
          <w:szCs w:val="20"/>
        </w:rPr>
      </w:pPr>
    </w:p>
    <w:p w:rsidR="00AA1D9A" w:rsidRDefault="00AA1D9A" w:rsidP="00AA1D9A">
      <w:pPr>
        <w:rPr>
          <w:rFonts w:ascii="Verdana" w:hAnsi="Verdana"/>
          <w:sz w:val="20"/>
          <w:szCs w:val="20"/>
        </w:rPr>
      </w:pPr>
    </w:p>
    <w:p w:rsidR="00AA1D9A" w:rsidRPr="00413AB0" w:rsidRDefault="00AA1D9A" w:rsidP="00AA1D9A">
      <w:pPr>
        <w:tabs>
          <w:tab w:val="left" w:pos="4644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mgr inż. Henryk zioło</w:t>
      </w:r>
    </w:p>
    <w:p w:rsidR="00461A20" w:rsidRPr="00AA1D9A" w:rsidRDefault="00461A20" w:rsidP="00AA1D9A"/>
    <w:sectPr w:rsidR="00461A20" w:rsidRPr="00AA1D9A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6CB2" w:rsidRDefault="007F6CB2">
      <w:r>
        <w:separator/>
      </w:r>
    </w:p>
  </w:endnote>
  <w:endnote w:type="continuationSeparator" w:id="0">
    <w:p w:rsidR="007F6CB2" w:rsidRDefault="007F6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5DF" w:rsidRDefault="00F775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5DF" w:rsidRDefault="00F775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6CB2" w:rsidRDefault="007F6CB2">
      <w:r>
        <w:separator/>
      </w:r>
    </w:p>
  </w:footnote>
  <w:footnote w:type="continuationSeparator" w:id="0">
    <w:p w:rsidR="007F6CB2" w:rsidRDefault="007F6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5DF" w:rsidRDefault="00F775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CB2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7F6CB2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A1D9A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775DF"/>
    <w:rsid w:val="00F820D1"/>
    <w:rsid w:val="00F821A6"/>
    <w:rsid w:val="00FB79E8"/>
    <w:rsid w:val="00FC4FCF"/>
    <w:rsid w:val="00FD0739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D0B94AE-E406-48F3-8D2D-1525B0104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A1D9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1Znak">
    <w:name w:val="Nagłówek 1 Znak"/>
    <w:link w:val="Nagwek1"/>
    <w:rsid w:val="00AA1D9A"/>
    <w:rPr>
      <w:rFonts w:ascii="Arial" w:hAnsi="Arial"/>
      <w:b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AA1D9A"/>
    <w:rPr>
      <w:sz w:val="26"/>
      <w:szCs w:val="24"/>
    </w:rPr>
  </w:style>
  <w:style w:type="character" w:customStyle="1" w:styleId="NagwekZnak">
    <w:name w:val="Nagłówek Znak"/>
    <w:link w:val="Nagwek"/>
    <w:rsid w:val="00AA1D9A"/>
    <w:rPr>
      <w:szCs w:val="24"/>
    </w:rPr>
  </w:style>
  <w:style w:type="character" w:customStyle="1" w:styleId="Tekstpodstawowywcity2Znak">
    <w:name w:val="Tekst podstawowy wcięty 2 Znak"/>
    <w:link w:val="Tekstpodstawowywcity2"/>
    <w:rsid w:val="00AA1D9A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2020-07-29T11:27:00Z</dcterms:created>
  <dcterms:modified xsi:type="dcterms:W3CDTF">2020-07-29T11:27:00Z</dcterms:modified>
</cp:coreProperties>
</file>