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4F079B" w:rsidRDefault="00202198" w:rsidP="006A5DF1">
      <w:pPr>
        <w:spacing w:after="240"/>
        <w:jc w:val="right"/>
        <w:rPr>
          <w:sz w:val="22"/>
          <w:szCs w:val="22"/>
        </w:rPr>
      </w:pPr>
      <w:r w:rsidRPr="00202198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02198">
        <w:rPr>
          <w:sz w:val="22"/>
          <w:szCs w:val="22"/>
        </w:rPr>
        <w:t>2020-07-</w:t>
      </w:r>
      <w:r w:rsidR="00D40137">
        <w:rPr>
          <w:sz w:val="22"/>
          <w:szCs w:val="22"/>
        </w:rPr>
        <w:t>24</w:t>
      </w:r>
    </w:p>
    <w:p w:rsidR="006A0D9F" w:rsidRDefault="006A0D9F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Szpital Specjalistyczny im. St. Żeromskiego</w:t>
      </w:r>
    </w:p>
    <w:p w:rsidR="006A0D9F" w:rsidRDefault="006A0D9F" w:rsidP="006A5DF1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 ZOZ w Krakowie</w:t>
      </w:r>
    </w:p>
    <w:p w:rsidR="006A5DF1" w:rsidRPr="00D91931" w:rsidRDefault="00202198" w:rsidP="006A5DF1">
      <w:pPr>
        <w:rPr>
          <w:b/>
          <w:bCs/>
          <w:sz w:val="22"/>
          <w:szCs w:val="22"/>
        </w:rPr>
      </w:pPr>
      <w:r w:rsidRPr="00202198">
        <w:rPr>
          <w:b/>
          <w:bCs/>
          <w:sz w:val="22"/>
          <w:szCs w:val="22"/>
        </w:rPr>
        <w:t>Sekcja Zamówień Publicznych</w:t>
      </w:r>
    </w:p>
    <w:p w:rsidR="006A5DF1" w:rsidRPr="00BD5546" w:rsidRDefault="00202198" w:rsidP="006A5DF1">
      <w:pPr>
        <w:rPr>
          <w:sz w:val="22"/>
          <w:szCs w:val="22"/>
        </w:rPr>
      </w:pPr>
      <w:r w:rsidRPr="00202198">
        <w:rPr>
          <w:sz w:val="22"/>
          <w:szCs w:val="22"/>
        </w:rPr>
        <w:t>o</w:t>
      </w:r>
      <w:r w:rsidR="006A0D9F">
        <w:rPr>
          <w:sz w:val="22"/>
          <w:szCs w:val="22"/>
        </w:rPr>
        <w:t>s</w:t>
      </w:r>
      <w:r w:rsidRPr="00202198">
        <w:rPr>
          <w:sz w:val="22"/>
          <w:szCs w:val="22"/>
        </w:rPr>
        <w:t>. Na Skarpie</w:t>
      </w:r>
      <w:r w:rsidR="006A5DF1" w:rsidRPr="00BD5546">
        <w:rPr>
          <w:sz w:val="22"/>
          <w:szCs w:val="22"/>
        </w:rPr>
        <w:t xml:space="preserve"> </w:t>
      </w:r>
      <w:r w:rsidRPr="00202198">
        <w:rPr>
          <w:sz w:val="22"/>
          <w:szCs w:val="22"/>
        </w:rPr>
        <w:t>66</w:t>
      </w:r>
    </w:p>
    <w:p w:rsidR="006A5DF1" w:rsidRPr="00BD5546" w:rsidRDefault="00202198" w:rsidP="006A5DF1">
      <w:pPr>
        <w:rPr>
          <w:sz w:val="22"/>
          <w:szCs w:val="22"/>
        </w:rPr>
      </w:pPr>
      <w:r w:rsidRPr="00202198">
        <w:rPr>
          <w:sz w:val="22"/>
          <w:szCs w:val="22"/>
        </w:rPr>
        <w:t>31-913</w:t>
      </w:r>
      <w:r w:rsidR="006A5DF1" w:rsidRPr="00BD5546">
        <w:rPr>
          <w:sz w:val="22"/>
          <w:szCs w:val="22"/>
        </w:rPr>
        <w:t xml:space="preserve"> </w:t>
      </w:r>
      <w:r w:rsidRPr="00202198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</w:t>
      </w:r>
      <w:r w:rsidRPr="006A0D9F">
        <w:rPr>
          <w:sz w:val="22"/>
          <w:szCs w:val="22"/>
        </w:rPr>
        <w:t>:</w:t>
      </w:r>
      <w:r w:rsidRPr="006A0D9F">
        <w:rPr>
          <w:b/>
          <w:bCs/>
          <w:sz w:val="22"/>
          <w:szCs w:val="22"/>
        </w:rPr>
        <w:t xml:space="preserve"> </w:t>
      </w:r>
      <w:r w:rsidR="00202198" w:rsidRPr="006A0D9F">
        <w:rPr>
          <w:bCs/>
          <w:sz w:val="22"/>
          <w:szCs w:val="22"/>
        </w:rPr>
        <w:t>..</w:t>
      </w:r>
      <w:r w:rsidR="006A0D9F" w:rsidRPr="006A0D9F">
        <w:rPr>
          <w:bCs/>
          <w:sz w:val="22"/>
          <w:szCs w:val="22"/>
        </w:rPr>
        <w:t>SZP</w:t>
      </w:r>
      <w:r w:rsidR="00202198" w:rsidRPr="006A0D9F">
        <w:rPr>
          <w:bCs/>
          <w:sz w:val="22"/>
          <w:szCs w:val="22"/>
        </w:rPr>
        <w:t>.</w:t>
      </w:r>
      <w:r w:rsidR="006A0D9F">
        <w:rPr>
          <w:bCs/>
          <w:sz w:val="22"/>
          <w:szCs w:val="22"/>
        </w:rPr>
        <w:t>271 –</w:t>
      </w:r>
      <w:r w:rsidR="00D40137">
        <w:rPr>
          <w:bCs/>
          <w:sz w:val="22"/>
          <w:szCs w:val="22"/>
        </w:rPr>
        <w:t xml:space="preserve">  </w:t>
      </w:r>
      <w:r w:rsidR="00B604D9">
        <w:rPr>
          <w:bCs/>
          <w:sz w:val="22"/>
          <w:szCs w:val="22"/>
        </w:rPr>
        <w:t>257.</w:t>
      </w:r>
      <w:r w:rsidR="00D40137">
        <w:rPr>
          <w:bCs/>
          <w:sz w:val="22"/>
          <w:szCs w:val="22"/>
        </w:rPr>
        <w:t xml:space="preserve">  </w:t>
      </w:r>
      <w:r w:rsidR="006A0D9F">
        <w:rPr>
          <w:bCs/>
          <w:sz w:val="22"/>
          <w:szCs w:val="22"/>
        </w:rPr>
        <w:t>11/2020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520165">
      <w:pPr>
        <w:pStyle w:val="Nagwek1"/>
        <w:spacing w:after="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</w:p>
    <w:p w:rsidR="00BE7BFD" w:rsidRPr="006A5DF1" w:rsidRDefault="00632C3C" w:rsidP="00E72428">
      <w:pPr>
        <w:pStyle w:val="Nagwek1"/>
        <w:spacing w:before="0" w:after="48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SPECYFIKACJI ISTOTNYCH WARUNKÓW ZAMÓWIENIA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02198" w:rsidRPr="00202198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02198" w:rsidRPr="00202198">
        <w:rPr>
          <w:b/>
          <w:bCs/>
          <w:sz w:val="22"/>
          <w:szCs w:val="22"/>
        </w:rPr>
        <w:t>Dostawa produktów leczniczych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02198" w:rsidRPr="00202198">
        <w:rPr>
          <w:b/>
          <w:sz w:val="22"/>
          <w:szCs w:val="22"/>
        </w:rPr>
        <w:t>ZP/11/2020</w:t>
      </w:r>
      <w:r w:rsidRPr="006A5DF1">
        <w:rPr>
          <w:b/>
          <w:sz w:val="22"/>
          <w:szCs w:val="22"/>
        </w:rPr>
        <w:t>.</w:t>
      </w:r>
    </w:p>
    <w:p w:rsidR="0012774F" w:rsidRPr="00D40137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D40137">
        <w:rPr>
          <w:sz w:val="22"/>
          <w:szCs w:val="22"/>
        </w:rPr>
        <w:t xml:space="preserve">Zamawiający, </w:t>
      </w:r>
      <w:r w:rsidR="00202198" w:rsidRPr="00D40137">
        <w:rPr>
          <w:b/>
          <w:sz w:val="22"/>
          <w:szCs w:val="22"/>
        </w:rPr>
        <w:t>Sekcja Zamówień Publicznych</w:t>
      </w:r>
      <w:r w:rsidRPr="00D40137">
        <w:rPr>
          <w:sz w:val="22"/>
          <w:szCs w:val="22"/>
        </w:rPr>
        <w:t xml:space="preserve">, działając na podstawie art. 38 ust. 1 ustawy z dnia 29 stycznia 2004 roku Prawo Zamówień Publicznych </w:t>
      </w:r>
      <w:r w:rsidR="00202198" w:rsidRPr="00D40137">
        <w:rPr>
          <w:sz w:val="22"/>
          <w:szCs w:val="22"/>
        </w:rPr>
        <w:t>(t.j. Dz.U. z 2019 r. poz. 1843)</w:t>
      </w:r>
      <w:r w:rsidR="00BE7BFD" w:rsidRPr="00D40137">
        <w:rPr>
          <w:sz w:val="22"/>
          <w:szCs w:val="22"/>
        </w:rPr>
        <w:t>, przedstawia poniżej treść zapytań wraz z wyjaśnieniami do S</w:t>
      </w:r>
      <w:r w:rsidR="0012774F" w:rsidRPr="00D40137">
        <w:rPr>
          <w:sz w:val="22"/>
          <w:szCs w:val="22"/>
        </w:rPr>
        <w:t>pecyfikacji Istotnych Warunków Zamówienia (</w:t>
      </w:r>
      <w:r w:rsidR="0012774F" w:rsidRPr="00D40137">
        <w:rPr>
          <w:sz w:val="22"/>
          <w:szCs w:val="22"/>
          <w:lang w:eastAsia="ar-SA"/>
        </w:rPr>
        <w:t>zwanej dalej</w:t>
      </w:r>
      <w:r w:rsidR="0012774F" w:rsidRPr="00D40137">
        <w:rPr>
          <w:b/>
          <w:sz w:val="22"/>
          <w:szCs w:val="22"/>
          <w:lang w:eastAsia="ar-SA"/>
        </w:rPr>
        <w:t xml:space="preserve"> </w:t>
      </w:r>
      <w:r w:rsidR="0012774F" w:rsidRPr="00D40137">
        <w:rPr>
          <w:bCs/>
          <w:sz w:val="22"/>
          <w:szCs w:val="22"/>
          <w:lang w:eastAsia="ar-SA"/>
        </w:rPr>
        <w:t>”SIWZ”):</w:t>
      </w:r>
    </w:p>
    <w:tbl>
      <w:tblPr>
        <w:tblW w:w="9356" w:type="dxa"/>
        <w:tblLook w:val="04A0" w:firstRow="1" w:lastRow="0" w:firstColumn="1" w:lastColumn="0" w:noHBand="0" w:noVBand="1"/>
      </w:tblPr>
      <w:tblGrid>
        <w:gridCol w:w="9356"/>
      </w:tblGrid>
      <w:tr w:rsidR="00202198" w:rsidRPr="00D40137" w:rsidTr="00D40137">
        <w:tc>
          <w:tcPr>
            <w:tcW w:w="9356" w:type="dxa"/>
            <w:shd w:val="clear" w:color="auto" w:fill="auto"/>
          </w:tcPr>
          <w:p w:rsidR="00202198" w:rsidRPr="00D40137" w:rsidRDefault="00202198" w:rsidP="00FF6D22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40137">
              <w:rPr>
                <w:b/>
                <w:bCs/>
                <w:sz w:val="22"/>
                <w:szCs w:val="22"/>
              </w:rPr>
              <w:t>Pytanie nr 1</w:t>
            </w:r>
          </w:p>
          <w:p w:rsidR="00D40137" w:rsidRPr="00D40137" w:rsidRDefault="00D40137" w:rsidP="00D40137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40137">
              <w:rPr>
                <w:sz w:val="22"/>
                <w:szCs w:val="22"/>
              </w:rPr>
              <w:t>W związku z zamiarem przystąpienia do organizowanego przez Państwa Szpital ww. przetargu nieograniczonego zwracamy się z prośbą o odpowiedź na następujące pytania: 1. Dotyczy pak 72 poz 1,2,3 „Czy zamawiający w poz 1 wymaga dawki 2,5mg/50ml ,w poz 2 wymaga dawki 1g/20ml , w poz 3 wymaga dawki 5g/100ml</w:t>
            </w:r>
          </w:p>
          <w:p w:rsidR="00D40137" w:rsidRPr="00D40137" w:rsidRDefault="00D40137" w:rsidP="00FF6D22">
            <w:pPr>
              <w:spacing w:after="40"/>
              <w:ind w:left="30" w:right="-72"/>
              <w:rPr>
                <w:b/>
                <w:sz w:val="22"/>
                <w:szCs w:val="22"/>
              </w:rPr>
            </w:pPr>
          </w:p>
          <w:p w:rsidR="00202198" w:rsidRPr="00D40137" w:rsidRDefault="00202198" w:rsidP="00FF6D22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40137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202198" w:rsidRPr="00D40137" w:rsidRDefault="00202198" w:rsidP="00FF6D2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D40137">
              <w:rPr>
                <w:sz w:val="22"/>
                <w:szCs w:val="22"/>
              </w:rPr>
              <w:t>Tak.</w:t>
            </w:r>
            <w:r w:rsidR="00D40137" w:rsidRPr="00D40137">
              <w:rPr>
                <w:sz w:val="22"/>
                <w:szCs w:val="22"/>
              </w:rPr>
              <w:t xml:space="preserve"> Zamawiający wymaga</w:t>
            </w:r>
            <w:r w:rsidR="0054066C">
              <w:rPr>
                <w:sz w:val="22"/>
                <w:szCs w:val="22"/>
              </w:rPr>
              <w:t>.</w:t>
            </w:r>
            <w:bookmarkStart w:id="0" w:name="_GoBack"/>
            <w:bookmarkEnd w:id="0"/>
          </w:p>
        </w:tc>
      </w:tr>
    </w:tbl>
    <w:p w:rsidR="00BE7BFD" w:rsidRDefault="00BE7BFD" w:rsidP="00520165">
      <w:pPr>
        <w:jc w:val="both"/>
        <w:rPr>
          <w:sz w:val="22"/>
          <w:szCs w:val="22"/>
        </w:rPr>
      </w:pPr>
    </w:p>
    <w:p w:rsidR="00365509" w:rsidRDefault="00365509" w:rsidP="00365509">
      <w:pPr>
        <w:spacing w:line="360" w:lineRule="auto"/>
        <w:ind w:left="-13" w:firstLine="445"/>
        <w:rPr>
          <w:sz w:val="24"/>
          <w:szCs w:val="24"/>
        </w:rPr>
      </w:pPr>
      <w:r>
        <w:rPr>
          <w:sz w:val="24"/>
          <w:szCs w:val="24"/>
        </w:rPr>
        <w:t>Ponadto Zamawiający działając na podstawie art. 38 ust. 4 zmienia treść SIWZ z dnia             12 czerwca 2020 r.:</w:t>
      </w:r>
    </w:p>
    <w:p w:rsidR="00365509" w:rsidRDefault="00365509" w:rsidP="00365509">
      <w:pPr>
        <w:numPr>
          <w:ilvl w:val="0"/>
          <w:numId w:val="8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Pkt. 17.1 ww. SIWZ otrzymuje brzmienie:</w:t>
      </w:r>
    </w:p>
    <w:p w:rsidR="00365509" w:rsidRDefault="00365509" w:rsidP="00365509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lastRenderedPageBreak/>
        <w:t xml:space="preserve">Ofertę wraz z wymaganymi dokumentami należy złożyć za pośrednictwem Platformy, działającej pod adresem </w:t>
      </w:r>
      <w:hyperlink r:id="rId7" w:history="1">
        <w:r>
          <w:rPr>
            <w:rStyle w:val="Hipercze"/>
            <w:color w:val="0070C0"/>
            <w:szCs w:val="24"/>
          </w:rPr>
          <w:t>https://e-ProPublico.pl/</w:t>
        </w:r>
      </w:hyperlink>
      <w:r>
        <w:rPr>
          <w:b w:val="0"/>
          <w:szCs w:val="24"/>
          <w:u w:val="single"/>
        </w:rPr>
        <w:t>,</w:t>
      </w:r>
      <w:r>
        <w:rPr>
          <w:b w:val="0"/>
          <w:szCs w:val="24"/>
        </w:rPr>
        <w:t xml:space="preserve"> zgodnie z instrukcją określoną w pkt. </w:t>
      </w:r>
      <w:r>
        <w:rPr>
          <w:b w:val="0"/>
          <w:szCs w:val="24"/>
          <w:highlight w:val="green"/>
        </w:rPr>
        <w:t>1</w:t>
      </w:r>
      <w:r>
        <w:rPr>
          <w:b w:val="0"/>
          <w:szCs w:val="24"/>
        </w:rPr>
        <w:t>6 SIWZ, do dnia 2020-08-10 do godz. 09:30.</w:t>
      </w:r>
    </w:p>
    <w:p w:rsidR="00365509" w:rsidRDefault="00365509" w:rsidP="00365509">
      <w:pPr>
        <w:pStyle w:val="Nagwek2"/>
        <w:numPr>
          <w:ilvl w:val="0"/>
          <w:numId w:val="8"/>
        </w:numPr>
        <w:spacing w:line="360" w:lineRule="auto"/>
        <w:rPr>
          <w:b w:val="0"/>
          <w:szCs w:val="24"/>
        </w:rPr>
      </w:pPr>
      <w:r>
        <w:rPr>
          <w:b w:val="0"/>
          <w:szCs w:val="24"/>
        </w:rPr>
        <w:t>Pkt. 17.3 ww. SIWZ otrzymuje brzmienie:</w:t>
      </w:r>
    </w:p>
    <w:p w:rsidR="00365509" w:rsidRDefault="00365509" w:rsidP="00365509">
      <w:pPr>
        <w:pStyle w:val="Nagwek2"/>
        <w:spacing w:line="360" w:lineRule="auto"/>
        <w:ind w:left="0" w:firstLine="0"/>
        <w:rPr>
          <w:b w:val="0"/>
          <w:szCs w:val="24"/>
        </w:rPr>
      </w:pPr>
      <w:r>
        <w:rPr>
          <w:b w:val="0"/>
          <w:szCs w:val="24"/>
        </w:rPr>
        <w:t>Otwarcie ofert nastąpi w dniu: 2020-08-10 o godz. 10:30, za pośrednictwem Platformy, na karcie Oferty/Załączniki, poprzez odszyfrowanie i otwarcie ofert, które jest jednoznaczne z ich upublicznieniem.</w:t>
      </w:r>
    </w:p>
    <w:p w:rsidR="00365509" w:rsidRDefault="00365509" w:rsidP="00365509">
      <w:pPr>
        <w:rPr>
          <w:sz w:val="24"/>
          <w:szCs w:val="24"/>
        </w:rPr>
      </w:pPr>
    </w:p>
    <w:p w:rsidR="00365509" w:rsidRDefault="00365509" w:rsidP="00365509">
      <w:pPr>
        <w:pStyle w:val="Tekstpodstawowywcity3"/>
        <w:spacing w:before="120" w:after="120"/>
        <w:ind w:firstLine="0"/>
        <w:rPr>
          <w:sz w:val="24"/>
          <w:szCs w:val="24"/>
        </w:rPr>
      </w:pPr>
      <w:r>
        <w:rPr>
          <w:sz w:val="24"/>
          <w:szCs w:val="24"/>
        </w:rPr>
        <w:t>Informujemy, że zgodnie z wymogiem art. 38 ust. 2 ustawy z dnia 29 stycznia 2004 roku Prawo Zamówień Publicznych (t.j. Dz.U. z 2019 r. poz. 1843), stanowisko Zamawiającego zostało rozesłane do wszystkich wykonawców, którym przekazano SIWZ.</w:t>
      </w:r>
    </w:p>
    <w:p w:rsidR="00365509" w:rsidRDefault="00365509" w:rsidP="00520165">
      <w:pPr>
        <w:jc w:val="both"/>
        <w:rPr>
          <w:sz w:val="22"/>
          <w:szCs w:val="22"/>
        </w:rPr>
      </w:pPr>
    </w:p>
    <w:p w:rsidR="00365509" w:rsidRPr="006A5DF1" w:rsidRDefault="00365509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48BF" w:rsidRDefault="00C248BF">
      <w:r>
        <w:separator/>
      </w:r>
    </w:p>
  </w:endnote>
  <w:endnote w:type="continuationSeparator" w:id="0">
    <w:p w:rsidR="00C248BF" w:rsidRDefault="00C24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DF19C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4B930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48BF" w:rsidRDefault="00C248BF">
      <w:r>
        <w:separator/>
      </w:r>
    </w:p>
  </w:footnote>
  <w:footnote w:type="continuationSeparator" w:id="0">
    <w:p w:rsidR="00C248BF" w:rsidRDefault="00C248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2198" w:rsidRDefault="002021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24F04"/>
    <w:multiLevelType w:val="hybridMultilevel"/>
    <w:tmpl w:val="29841842"/>
    <w:lvl w:ilvl="0" w:tplc="E5F45848">
      <w:start w:val="1"/>
      <w:numFmt w:val="decimal"/>
      <w:lvlText w:val="%1.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1DA"/>
    <w:rsid w:val="00031374"/>
    <w:rsid w:val="000A1097"/>
    <w:rsid w:val="000E2A8F"/>
    <w:rsid w:val="0012774F"/>
    <w:rsid w:val="00144B7A"/>
    <w:rsid w:val="00180C6E"/>
    <w:rsid w:val="00202198"/>
    <w:rsid w:val="00346E20"/>
    <w:rsid w:val="00365509"/>
    <w:rsid w:val="004848F3"/>
    <w:rsid w:val="004A75F2"/>
    <w:rsid w:val="005144A9"/>
    <w:rsid w:val="00520165"/>
    <w:rsid w:val="0054066C"/>
    <w:rsid w:val="005B1B08"/>
    <w:rsid w:val="00632C3C"/>
    <w:rsid w:val="00662BDB"/>
    <w:rsid w:val="006A0D9F"/>
    <w:rsid w:val="006A5DF1"/>
    <w:rsid w:val="006B7198"/>
    <w:rsid w:val="006D4AB3"/>
    <w:rsid w:val="006F3B81"/>
    <w:rsid w:val="007D7198"/>
    <w:rsid w:val="00870F9F"/>
    <w:rsid w:val="00897AB0"/>
    <w:rsid w:val="008A3553"/>
    <w:rsid w:val="008F21DA"/>
    <w:rsid w:val="00A905AC"/>
    <w:rsid w:val="00B604D9"/>
    <w:rsid w:val="00BA6584"/>
    <w:rsid w:val="00BE7BFD"/>
    <w:rsid w:val="00C248BF"/>
    <w:rsid w:val="00C370F2"/>
    <w:rsid w:val="00C44EEC"/>
    <w:rsid w:val="00D22FFA"/>
    <w:rsid w:val="00D40137"/>
    <w:rsid w:val="00D8461B"/>
    <w:rsid w:val="00D915F2"/>
    <w:rsid w:val="00DF19C0"/>
    <w:rsid w:val="00DF32E8"/>
    <w:rsid w:val="00E12FC0"/>
    <w:rsid w:val="00E21B49"/>
    <w:rsid w:val="00E2789F"/>
    <w:rsid w:val="00E72428"/>
    <w:rsid w:val="00EA14B3"/>
    <w:rsid w:val="00EA416E"/>
    <w:rsid w:val="00F95660"/>
    <w:rsid w:val="00FC5957"/>
    <w:rsid w:val="00FD265E"/>
    <w:rsid w:val="00FD509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DAAF698"/>
  <w15:chartTrackingRefBased/>
  <w15:docId w15:val="{CF7EA408-C0DC-4887-B559-FE96EF90D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rsid w:val="00365509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365509"/>
    <w:rPr>
      <w:color w:val="0000FF"/>
      <w:u w:val="singl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65509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8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zp</cp:lastModifiedBy>
  <cp:revision>6</cp:revision>
  <cp:lastPrinted>2020-07-24T07:58:00Z</cp:lastPrinted>
  <dcterms:created xsi:type="dcterms:W3CDTF">2020-07-24T07:48:00Z</dcterms:created>
  <dcterms:modified xsi:type="dcterms:W3CDTF">2020-07-24T08:00:00Z</dcterms:modified>
</cp:coreProperties>
</file>