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CA454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1F2544E6">
          <v:roundrect id="_x0000_s1026" style="position:absolute;left:0;text-align:left;margin-left:-4.9pt;margin-top:-4.9pt;width:184.5pt;height:81.75pt;z-index:251657728" arcsize="10923f" coordsize="21600,21600" filled="f" strokeweight=".25pt">
            <v:textbox style="mso-next-textbox:#_x0000_s1026" inset="1pt,1pt,1pt,1pt">
              <w:txbxContent>
                <w:p w14:paraId="3989F5BF" w14:textId="77777777" w:rsidR="00F4623E" w:rsidRDefault="00F4623E"/>
                <w:p w14:paraId="7CA56AA3" w14:textId="77777777" w:rsidR="00F4623E" w:rsidRDefault="00F4623E">
                  <w:pPr>
                    <w:rPr>
                      <w:sz w:val="12"/>
                    </w:rPr>
                  </w:pPr>
                </w:p>
                <w:p w14:paraId="70F8EFA4" w14:textId="77777777" w:rsidR="00F4623E" w:rsidRDefault="00F4623E">
                  <w:pPr>
                    <w:rPr>
                      <w:sz w:val="12"/>
                    </w:rPr>
                  </w:pPr>
                </w:p>
                <w:p w14:paraId="190E4D4F" w14:textId="77777777" w:rsidR="00F4623E" w:rsidRDefault="00F4623E">
                  <w:pPr>
                    <w:rPr>
                      <w:sz w:val="12"/>
                    </w:rPr>
                  </w:pPr>
                </w:p>
                <w:p w14:paraId="54B8845F" w14:textId="77777777" w:rsidR="00F4623E" w:rsidRDefault="00F4623E">
                  <w:pPr>
                    <w:rPr>
                      <w:sz w:val="12"/>
                    </w:rPr>
                  </w:pPr>
                </w:p>
                <w:p w14:paraId="25F88592" w14:textId="77777777" w:rsidR="00283EF8" w:rsidRDefault="00283EF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132C583" w14:textId="77777777" w:rsidR="00283EF8" w:rsidRDefault="00283EF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5BB24F3" w14:textId="4A28FB05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7856275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8659DE" w:rsidRPr="008659DE">
        <w:rPr>
          <w:b/>
          <w:sz w:val="24"/>
        </w:rPr>
        <w:t>7</w:t>
      </w:r>
    </w:p>
    <w:p w14:paraId="5E491EE1" w14:textId="77777777" w:rsidR="00F4623E" w:rsidRDefault="00F4623E">
      <w:pPr>
        <w:spacing w:before="120" w:line="360" w:lineRule="auto"/>
        <w:rPr>
          <w:sz w:val="24"/>
        </w:rPr>
      </w:pPr>
    </w:p>
    <w:p w14:paraId="36327B06" w14:textId="77777777" w:rsidR="00F4623E" w:rsidRDefault="00F4623E">
      <w:pPr>
        <w:spacing w:before="120" w:line="360" w:lineRule="auto"/>
        <w:rPr>
          <w:sz w:val="24"/>
        </w:rPr>
      </w:pPr>
    </w:p>
    <w:p w14:paraId="49A6747D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8659DE" w:rsidRPr="008659DE">
        <w:rPr>
          <w:sz w:val="24"/>
          <w:szCs w:val="24"/>
        </w:rPr>
        <w:t>IBR.271.12.2020.MH</w:t>
      </w:r>
    </w:p>
    <w:p w14:paraId="11CFBB0D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69479AD1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7B0B2D7F" w14:textId="77777777" w:rsidR="00F4623E" w:rsidRDefault="00F4623E">
      <w:pPr>
        <w:spacing w:line="360" w:lineRule="auto"/>
        <w:rPr>
          <w:sz w:val="24"/>
        </w:rPr>
      </w:pPr>
    </w:p>
    <w:p w14:paraId="76DD5EB7" w14:textId="77777777" w:rsidR="00F4623E" w:rsidRDefault="00F4623E">
      <w:pPr>
        <w:spacing w:line="360" w:lineRule="auto"/>
        <w:rPr>
          <w:sz w:val="24"/>
        </w:rPr>
      </w:pPr>
    </w:p>
    <w:p w14:paraId="25877CCE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8659DE" w:rsidRPr="008659DE">
        <w:rPr>
          <w:b/>
        </w:rPr>
        <w:t>przetarg nieograniczony</w:t>
      </w:r>
      <w:r>
        <w:t xml:space="preserve"> na :</w:t>
      </w:r>
    </w:p>
    <w:p w14:paraId="59CBBB15" w14:textId="77777777" w:rsidR="00F4623E" w:rsidRDefault="008659DE">
      <w:pPr>
        <w:pStyle w:val="Tekstpodstawowy2"/>
        <w:spacing w:line="360" w:lineRule="auto"/>
      </w:pPr>
      <w:r w:rsidRPr="008659DE">
        <w:rPr>
          <w:b/>
        </w:rPr>
        <w:t>Rewitalizacja miejscowości Baruchowo</w:t>
      </w:r>
    </w:p>
    <w:p w14:paraId="77D50312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41E3BFB4" w14:textId="77777777" w:rsidR="00211283" w:rsidRPr="00283EF8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8659DE" w:rsidRPr="008659DE">
        <w:t>10</w:t>
      </w:r>
      <w:r>
        <w:t xml:space="preserve"> % ceny ofertowej brutto, czyli </w:t>
      </w:r>
      <w:r w:rsidRPr="00283EF8">
        <w:t>.....</w:t>
      </w:r>
      <w:r w:rsidR="00211283" w:rsidRPr="00283EF8">
        <w:t>............................</w:t>
      </w:r>
      <w:r w:rsidRPr="00283EF8">
        <w:t xml:space="preserve">......zł </w:t>
      </w:r>
    </w:p>
    <w:p w14:paraId="593E2119" w14:textId="77777777" w:rsidR="00F4623E" w:rsidRDefault="00F4623E">
      <w:pPr>
        <w:pStyle w:val="Tekstpodstawowy2"/>
        <w:spacing w:line="360" w:lineRule="auto"/>
      </w:pPr>
      <w:r w:rsidRPr="00283EF8">
        <w:t>(słownie............</w:t>
      </w:r>
      <w:r w:rsidR="00211283" w:rsidRPr="00283EF8">
        <w:t>...........................................................................</w:t>
      </w:r>
      <w:r w:rsidRPr="00283EF8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3F88AB93" w14:textId="77777777" w:rsidR="00F4623E" w:rsidRDefault="00F4623E">
      <w:pPr>
        <w:pStyle w:val="Tekstpodstawowy2"/>
        <w:spacing w:line="360" w:lineRule="auto"/>
      </w:pPr>
    </w:p>
    <w:p w14:paraId="792B0B07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03530994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23A313F6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24189C1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674E833C" w14:textId="77777777" w:rsidR="00F4623E" w:rsidRDefault="00F4623E">
      <w:pPr>
        <w:spacing w:line="360" w:lineRule="auto"/>
        <w:ind w:left="851" w:hanging="284"/>
        <w:jc w:val="both"/>
      </w:pPr>
    </w:p>
    <w:p w14:paraId="4A0D71A2" w14:textId="77777777" w:rsidR="00F4623E" w:rsidRDefault="00F4623E">
      <w:pPr>
        <w:spacing w:line="360" w:lineRule="auto"/>
        <w:ind w:hanging="284"/>
      </w:pPr>
    </w:p>
    <w:p w14:paraId="00CD2FB8" w14:textId="77777777" w:rsidR="00F4623E" w:rsidRDefault="00F4623E">
      <w:pPr>
        <w:rPr>
          <w:sz w:val="24"/>
        </w:rPr>
      </w:pPr>
    </w:p>
    <w:p w14:paraId="5AAC4D7B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61622C" w14:textId="77777777" w:rsidR="00B26F06" w:rsidRDefault="00B26F06">
      <w:r>
        <w:separator/>
      </w:r>
    </w:p>
  </w:endnote>
  <w:endnote w:type="continuationSeparator" w:id="0">
    <w:p w14:paraId="62710ABD" w14:textId="77777777" w:rsidR="00B26F06" w:rsidRDefault="00B26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1C0F04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8EEFC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A697F2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5482D09D">
        <v:line id="_x0000_s2049" style="position:absolute;left:0;text-align:left;z-index:251657728" from="-3.85pt,8.7pt" to="455.15pt,8.7pt"/>
      </w:pict>
    </w:r>
  </w:p>
  <w:p w14:paraId="5920147A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E7A1FE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3E866F" w14:textId="77777777" w:rsidR="00F4623E" w:rsidRDefault="00F4623E">
    <w:pPr>
      <w:pStyle w:val="Stopka"/>
      <w:tabs>
        <w:tab w:val="clear" w:pos="4536"/>
      </w:tabs>
      <w:jc w:val="center"/>
    </w:pPr>
  </w:p>
  <w:p w14:paraId="0EB81F27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75661" w14:textId="77777777" w:rsidR="00B26F06" w:rsidRDefault="00B26F06">
      <w:r>
        <w:separator/>
      </w:r>
    </w:p>
  </w:footnote>
  <w:footnote w:type="continuationSeparator" w:id="0">
    <w:p w14:paraId="31C06199" w14:textId="77777777" w:rsidR="00B26F06" w:rsidRDefault="00B26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0E3BC" w14:textId="77777777" w:rsidR="008659DE" w:rsidRDefault="00865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0732E" w14:textId="77777777" w:rsidR="008659DE" w:rsidRDefault="008659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C44D4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F06"/>
    <w:rsid w:val="000166C1"/>
    <w:rsid w:val="00211283"/>
    <w:rsid w:val="00283EF8"/>
    <w:rsid w:val="00335C1C"/>
    <w:rsid w:val="00381ABC"/>
    <w:rsid w:val="00673CC0"/>
    <w:rsid w:val="008659DE"/>
    <w:rsid w:val="00B26F06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196A1D"/>
  <w15:chartTrackingRefBased/>
  <w15:docId w15:val="{9DAAA42A-EDC7-4E7D-8890-543155D6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2000-12-12T17:59:00Z</cp:lastPrinted>
  <dcterms:created xsi:type="dcterms:W3CDTF">2020-07-15T06:28:00Z</dcterms:created>
  <dcterms:modified xsi:type="dcterms:W3CDTF">2020-07-15T06:28:00Z</dcterms:modified>
</cp:coreProperties>
</file>