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C06862">
        <w:rPr>
          <w:rFonts w:ascii="Times New Roman" w:eastAsia="Times New Roman" w:hAnsi="Times New Roman" w:cs="Times New Roman"/>
          <w:bCs/>
          <w:sz w:val="24"/>
          <w:szCs w:val="24"/>
        </w:rPr>
        <w:t>995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84292F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  <w:bookmarkStart w:id="0" w:name="_GoBack"/>
      <w:bookmarkEnd w:id="0"/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5602" w:rsidRPr="00395602" w:rsidRDefault="009071C2" w:rsidP="0039560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 sprzątania u budynkach UAM – przedmiot zamówienia został podzielony na 2 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1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</w:p>
    <w:p w:rsidR="00491649" w:rsidRPr="00117652" w:rsidRDefault="00491649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F3CFE"/>
    <w:rsid w:val="003F6363"/>
    <w:rsid w:val="004511BB"/>
    <w:rsid w:val="00491649"/>
    <w:rsid w:val="005A411A"/>
    <w:rsid w:val="00792781"/>
    <w:rsid w:val="0084292F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11</cp:revision>
  <cp:lastPrinted>2019-12-30T09:27:00Z</cp:lastPrinted>
  <dcterms:created xsi:type="dcterms:W3CDTF">2018-11-16T11:17:00Z</dcterms:created>
  <dcterms:modified xsi:type="dcterms:W3CDTF">2020-07-02T08:54:00Z</dcterms:modified>
</cp:coreProperties>
</file>