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4F079B" w:rsidRDefault="00821D0E" w:rsidP="004F079B">
      <w:pPr>
        <w:spacing w:after="240"/>
        <w:jc w:val="right"/>
        <w:rPr>
          <w:sz w:val="22"/>
          <w:szCs w:val="22"/>
        </w:rPr>
      </w:pPr>
      <w:r w:rsidRPr="00821D0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21D0E">
        <w:rPr>
          <w:sz w:val="22"/>
          <w:szCs w:val="22"/>
        </w:rPr>
        <w:t>2020-</w:t>
      </w:r>
      <w:r w:rsidR="008C12B9">
        <w:rPr>
          <w:sz w:val="22"/>
          <w:szCs w:val="22"/>
        </w:rPr>
        <w:t>06-30</w:t>
      </w:r>
      <w:bookmarkStart w:id="0" w:name="_GoBack"/>
      <w:bookmarkEnd w:id="0"/>
    </w:p>
    <w:p w:rsidR="00F16C50" w:rsidRPr="00D91931" w:rsidRDefault="00821D0E">
      <w:pPr>
        <w:rPr>
          <w:b/>
          <w:bCs/>
          <w:sz w:val="22"/>
          <w:szCs w:val="22"/>
        </w:rPr>
      </w:pPr>
      <w:r w:rsidRPr="00821D0E">
        <w:rPr>
          <w:b/>
          <w:bCs/>
          <w:sz w:val="22"/>
          <w:szCs w:val="22"/>
        </w:rPr>
        <w:t>AWF Kraków</w:t>
      </w:r>
    </w:p>
    <w:p w:rsidR="00F16C50" w:rsidRPr="00BD5546" w:rsidRDefault="00821D0E">
      <w:pPr>
        <w:rPr>
          <w:sz w:val="22"/>
          <w:szCs w:val="22"/>
        </w:rPr>
      </w:pPr>
      <w:r w:rsidRPr="00821D0E">
        <w:rPr>
          <w:sz w:val="22"/>
          <w:szCs w:val="22"/>
        </w:rPr>
        <w:t>al. Jana Pawła II</w:t>
      </w:r>
      <w:r w:rsidR="00F16C50" w:rsidRPr="00BD5546">
        <w:rPr>
          <w:sz w:val="22"/>
          <w:szCs w:val="22"/>
        </w:rPr>
        <w:t xml:space="preserve"> </w:t>
      </w:r>
      <w:r w:rsidRPr="00821D0E">
        <w:rPr>
          <w:sz w:val="22"/>
          <w:szCs w:val="22"/>
        </w:rPr>
        <w:t>78</w:t>
      </w:r>
    </w:p>
    <w:p w:rsidR="00F16C50" w:rsidRPr="00BD5546" w:rsidRDefault="00821D0E">
      <w:pPr>
        <w:rPr>
          <w:sz w:val="22"/>
          <w:szCs w:val="22"/>
        </w:rPr>
      </w:pPr>
      <w:r w:rsidRPr="00821D0E">
        <w:rPr>
          <w:sz w:val="22"/>
          <w:szCs w:val="22"/>
        </w:rPr>
        <w:t>31-571</w:t>
      </w:r>
      <w:r w:rsidR="00F16C50" w:rsidRPr="00BD5546">
        <w:rPr>
          <w:sz w:val="22"/>
          <w:szCs w:val="22"/>
        </w:rPr>
        <w:t xml:space="preserve"> </w:t>
      </w:r>
      <w:r w:rsidRPr="00821D0E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21D0E" w:rsidRPr="00821D0E">
        <w:rPr>
          <w:bCs/>
          <w:sz w:val="22"/>
          <w:szCs w:val="22"/>
        </w:rPr>
        <w:t>K-2.381/11/2020/4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821D0E" w:rsidRPr="00821D0E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821D0E" w:rsidRPr="00821D0E">
        <w:rPr>
          <w:b/>
          <w:sz w:val="22"/>
          <w:szCs w:val="22"/>
        </w:rPr>
        <w:t>Zakup komputerów przenośnych wraz z dostawą dla AWF w Krakowie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821D0E" w:rsidRPr="00821D0E">
        <w:rPr>
          <w:b/>
          <w:sz w:val="22"/>
          <w:szCs w:val="22"/>
        </w:rPr>
        <w:t>K-2.381/11/2020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21D0E" w:rsidRPr="00821D0E">
        <w:rPr>
          <w:rFonts w:ascii="Times New Roman" w:hAnsi="Times New Roman"/>
          <w:b/>
          <w:szCs w:val="22"/>
        </w:rPr>
        <w:t>AWF Kraków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821D0E" w:rsidRPr="00821D0E">
        <w:rPr>
          <w:rFonts w:ascii="Times New Roman" w:hAnsi="Times New Roman"/>
          <w:szCs w:val="22"/>
        </w:rPr>
        <w:t>(</w:t>
      </w:r>
      <w:proofErr w:type="spellStart"/>
      <w:r w:rsidR="00821D0E" w:rsidRPr="00821D0E">
        <w:rPr>
          <w:rFonts w:ascii="Times New Roman" w:hAnsi="Times New Roman"/>
          <w:szCs w:val="22"/>
        </w:rPr>
        <w:t>t.j</w:t>
      </w:r>
      <w:proofErr w:type="spellEnd"/>
      <w:r w:rsidR="00821D0E" w:rsidRPr="00821D0E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w związku z </w:t>
      </w:r>
      <w:r w:rsidR="00111690">
        <w:rPr>
          <w:rFonts w:ascii="Times New Roman" w:hAnsi="Times New Roman"/>
          <w:szCs w:val="22"/>
        </w:rPr>
        <w:t>zmianą SIWZ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21D0E" w:rsidRPr="00821D0E">
        <w:rPr>
          <w:rFonts w:ascii="Times New Roman" w:hAnsi="Times New Roman"/>
          <w:b/>
          <w:szCs w:val="22"/>
        </w:rPr>
        <w:t>2020-07-07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21D0E" w:rsidRPr="00821D0E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21D0E" w:rsidRPr="00821D0E">
        <w:rPr>
          <w:rFonts w:ascii="Times New Roman" w:hAnsi="Times New Roman"/>
          <w:b/>
          <w:szCs w:val="22"/>
        </w:rPr>
        <w:t>2020-07-09</w:t>
      </w:r>
      <w:r w:rsidR="008365E9">
        <w:rPr>
          <w:rFonts w:ascii="Times New Roman" w:hAnsi="Times New Roman"/>
          <w:szCs w:val="22"/>
        </w:rPr>
        <w:t xml:space="preserve"> godz. </w:t>
      </w:r>
      <w:r w:rsidR="00821D0E" w:rsidRPr="00821D0E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21D0E" w:rsidRPr="00821D0E">
        <w:rPr>
          <w:rFonts w:ascii="Times New Roman" w:hAnsi="Times New Roman"/>
          <w:b/>
          <w:szCs w:val="22"/>
        </w:rPr>
        <w:t>2020-07-07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21D0E" w:rsidRPr="00821D0E">
        <w:rPr>
          <w:rFonts w:ascii="Times New Roman" w:hAnsi="Times New Roman"/>
          <w:b/>
          <w:szCs w:val="22"/>
        </w:rPr>
        <w:t>11:30</w:t>
      </w:r>
      <w:r w:rsidR="008365E9">
        <w:rPr>
          <w:rFonts w:ascii="Times New Roman" w:hAnsi="Times New Roman"/>
          <w:szCs w:val="22"/>
        </w:rPr>
        <w:t xml:space="preserve"> na dzień </w:t>
      </w:r>
      <w:r w:rsidR="00821D0E" w:rsidRPr="00821D0E">
        <w:rPr>
          <w:rFonts w:ascii="Times New Roman" w:hAnsi="Times New Roman"/>
          <w:b/>
          <w:szCs w:val="22"/>
        </w:rPr>
        <w:t>2020-07-09</w:t>
      </w:r>
      <w:r w:rsidR="008365E9">
        <w:rPr>
          <w:rFonts w:ascii="Times New Roman" w:hAnsi="Times New Roman"/>
          <w:szCs w:val="22"/>
        </w:rPr>
        <w:t xml:space="preserve"> godz. </w:t>
      </w:r>
      <w:r w:rsidR="00821D0E" w:rsidRPr="00821D0E">
        <w:rPr>
          <w:rFonts w:ascii="Times New Roman" w:hAnsi="Times New Roman"/>
          <w:b/>
          <w:szCs w:val="22"/>
        </w:rPr>
        <w:t>11:30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Default="00821D0E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821D0E">
        <w:rPr>
          <w:sz w:val="22"/>
          <w:szCs w:val="22"/>
        </w:rPr>
        <w:t xml:space="preserve">  </w:t>
      </w:r>
      <w:r w:rsidR="00111690">
        <w:rPr>
          <w:sz w:val="22"/>
          <w:szCs w:val="22"/>
        </w:rPr>
        <w:t>Zastępca Kanclerza AWF w Krakowie</w:t>
      </w:r>
    </w:p>
    <w:p w:rsidR="00111690" w:rsidRPr="00D91931" w:rsidRDefault="0011169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Mgr inż. arch. Anna Sieńkowska  </w:t>
      </w:r>
    </w:p>
    <w:sectPr w:rsidR="0011169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305" w:rsidRDefault="00DA4305">
      <w:r>
        <w:separator/>
      </w:r>
    </w:p>
  </w:endnote>
  <w:endnote w:type="continuationSeparator" w:id="0">
    <w:p w:rsidR="00DA4305" w:rsidRDefault="00DA4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305" w:rsidRDefault="00DA4305">
      <w:r>
        <w:separator/>
      </w:r>
    </w:p>
  </w:footnote>
  <w:footnote w:type="continuationSeparator" w:id="0">
    <w:p w:rsidR="00DA4305" w:rsidRDefault="00DA4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4305"/>
    <w:rsid w:val="00111690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21D0E"/>
    <w:rsid w:val="008365E9"/>
    <w:rsid w:val="008C12B9"/>
    <w:rsid w:val="00901D47"/>
    <w:rsid w:val="00940C54"/>
    <w:rsid w:val="00955CEB"/>
    <w:rsid w:val="00AC3482"/>
    <w:rsid w:val="00BD5546"/>
    <w:rsid w:val="00C25577"/>
    <w:rsid w:val="00CF0F4C"/>
    <w:rsid w:val="00D63C6E"/>
    <w:rsid w:val="00D91931"/>
    <w:rsid w:val="00DA4305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8D661D"/>
  <w15:chartTrackingRefBased/>
  <w15:docId w15:val="{8CD27D1A-BAA6-4E92-9CD5-F46886EBF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Tadeusz Józefczyk</dc:creator>
  <cp:keywords/>
  <dc:description/>
  <cp:lastModifiedBy>Tadeusz Józefczyk</cp:lastModifiedBy>
  <cp:revision>4</cp:revision>
  <cp:lastPrinted>2001-02-09T20:53:00Z</cp:lastPrinted>
  <dcterms:created xsi:type="dcterms:W3CDTF">2020-07-06T11:07:00Z</dcterms:created>
  <dcterms:modified xsi:type="dcterms:W3CDTF">2020-07-06T11:09:00Z</dcterms:modified>
</cp:coreProperties>
</file>