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735CA7">
        <w:rPr>
          <w:rFonts w:ascii="Times New Roman" w:eastAsia="Times New Roman" w:hAnsi="Times New Roman"/>
          <w:b/>
          <w:sz w:val="24"/>
          <w:szCs w:val="24"/>
          <w:lang w:eastAsia="pl-PL"/>
        </w:rPr>
        <w:t>-03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Wykaz usług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Pr="00162959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przeprowadzenia kompleksowej analizy struktury funkcjonowania Uczelni, przygotowanie pełnej mapy przebiegu procesów oraz opracowanie optymalnej struktury zarządzania wraz z przygotowaniem dokumentacji dla planowanego do realizacji zakupu i wdrożenia Zintegrowanego Systemu Zarządzania Uczelnią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, prowadzonego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sectPr w:rsidR="00E62398" w:rsidRPr="00E62398" w:rsidSect="001124E7">
      <w:footerReference w:type="default" r:id="rId8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150" w:rsidRDefault="009B4150" w:rsidP="008B40F0">
      <w:pPr>
        <w:spacing w:after="0" w:line="240" w:lineRule="auto"/>
      </w:pPr>
      <w:r>
        <w:separator/>
      </w:r>
    </w:p>
  </w:endnote>
  <w:endnote w:type="continuationSeparator" w:id="0">
    <w:p w:rsidR="009B4150" w:rsidRDefault="009B415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150" w:rsidRDefault="009B4150" w:rsidP="008B40F0">
      <w:pPr>
        <w:spacing w:after="0" w:line="240" w:lineRule="auto"/>
      </w:pPr>
      <w:r>
        <w:separator/>
      </w:r>
    </w:p>
  </w:footnote>
  <w:footnote w:type="continuationSeparator" w:id="0">
    <w:p w:rsidR="009B4150" w:rsidRDefault="009B4150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05E5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152EF-A6F2-4969-849D-72D29A0C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4</cp:revision>
  <cp:lastPrinted>2020-06-29T12:35:00Z</cp:lastPrinted>
  <dcterms:created xsi:type="dcterms:W3CDTF">2020-06-29T12:32:00Z</dcterms:created>
  <dcterms:modified xsi:type="dcterms:W3CDTF">2020-06-30T10:56:00Z</dcterms:modified>
</cp:coreProperties>
</file>