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14237" w:rsidRPr="00A1423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14237" w:rsidRPr="00A14237">
        <w:rPr>
          <w:b/>
          <w:sz w:val="24"/>
        </w:rPr>
        <w:t>ZP/D-11/20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14237" w:rsidRPr="00A14237">
        <w:rPr>
          <w:b/>
        </w:rPr>
        <w:t>przetarg nieograniczony</w:t>
      </w:r>
      <w:r w:rsidR="00753DC1">
        <w:t xml:space="preserve"> na:</w:t>
      </w:r>
    </w:p>
    <w:p w:rsidR="0000184A" w:rsidRDefault="00A1423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14237">
        <w:rPr>
          <w:b/>
          <w:sz w:val="24"/>
          <w:szCs w:val="24"/>
        </w:rPr>
        <w:t>Dostawa artykułów reklamowych projektu NAWA dla Wydziału Infrastruktury 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14237" w:rsidRPr="00A1423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14237" w:rsidRPr="00A14237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14237" w:rsidRPr="00A1423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43A" w:rsidRDefault="00E3043A">
      <w:r>
        <w:separator/>
      </w:r>
    </w:p>
  </w:endnote>
  <w:endnote w:type="continuationSeparator" w:id="0">
    <w:p w:rsidR="00E3043A" w:rsidRDefault="00E30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42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42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237" w:rsidRDefault="00A142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43A" w:rsidRDefault="00E3043A">
      <w:r>
        <w:separator/>
      </w:r>
    </w:p>
  </w:footnote>
  <w:footnote w:type="continuationSeparator" w:id="0">
    <w:p w:rsidR="00E3043A" w:rsidRDefault="00E3043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237" w:rsidRDefault="00A142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237" w:rsidRDefault="00A142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237" w:rsidRDefault="00A142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43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423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043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5DEE56-9F50-4634-AA8E-9111C7EFA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E19AD-1511-4D46-A8A0-303026BC4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2020-06-30T11:45:00Z</dcterms:created>
  <dcterms:modified xsi:type="dcterms:W3CDTF">2020-06-30T11:45:00Z</dcterms:modified>
</cp:coreProperties>
</file>