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3" w:rsidRDefault="00222D0D">
      <w:pPr>
        <w:rPr>
          <w:b/>
          <w:bCs/>
          <w:sz w:val="24"/>
        </w:rPr>
      </w:pPr>
      <w:r w:rsidRPr="00222D0D">
        <w:rPr>
          <w:b/>
          <w:bCs/>
          <w:sz w:val="24"/>
        </w:rPr>
        <w:t>AWF Kraków</w:t>
      </w:r>
    </w:p>
    <w:p w:rsidR="006D4AB3" w:rsidRDefault="00222D0D">
      <w:pPr>
        <w:rPr>
          <w:b/>
          <w:bCs/>
          <w:sz w:val="24"/>
        </w:rPr>
      </w:pPr>
      <w:r w:rsidRPr="00222D0D">
        <w:rPr>
          <w:b/>
          <w:bCs/>
          <w:sz w:val="24"/>
        </w:rPr>
        <w:t>al. Jana Pawła II</w:t>
      </w:r>
      <w:r w:rsidR="006D4AB3">
        <w:rPr>
          <w:b/>
          <w:bCs/>
          <w:sz w:val="24"/>
        </w:rPr>
        <w:t xml:space="preserve"> </w:t>
      </w:r>
      <w:r w:rsidRPr="00222D0D">
        <w:rPr>
          <w:b/>
          <w:bCs/>
          <w:sz w:val="24"/>
        </w:rPr>
        <w:t>78</w:t>
      </w:r>
    </w:p>
    <w:p w:rsidR="006D4AB3" w:rsidRDefault="00222D0D">
      <w:pPr>
        <w:rPr>
          <w:b/>
          <w:bCs/>
          <w:sz w:val="24"/>
        </w:rPr>
      </w:pPr>
      <w:r w:rsidRPr="00222D0D">
        <w:rPr>
          <w:b/>
          <w:bCs/>
          <w:sz w:val="24"/>
        </w:rPr>
        <w:t>31-571</w:t>
      </w:r>
      <w:r w:rsidR="006D4AB3">
        <w:rPr>
          <w:b/>
          <w:bCs/>
          <w:sz w:val="24"/>
        </w:rPr>
        <w:t xml:space="preserve"> </w:t>
      </w:r>
      <w:r w:rsidRPr="00222D0D">
        <w:rPr>
          <w:b/>
          <w:bCs/>
          <w:sz w:val="24"/>
        </w:rPr>
        <w:t>Kraków</w:t>
      </w:r>
    </w:p>
    <w:p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6D4AB3" w:rsidRDefault="00DA260B" w:rsidP="00DA260B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Znak sprawy</w:t>
      </w:r>
      <w:r w:rsidR="006D4AB3">
        <w:rPr>
          <w:b/>
          <w:bCs/>
          <w:sz w:val="24"/>
        </w:rPr>
        <w:t xml:space="preserve">: </w:t>
      </w:r>
      <w:r w:rsidR="00222D0D" w:rsidRPr="00222D0D">
        <w:rPr>
          <w:b/>
          <w:bCs/>
          <w:sz w:val="24"/>
        </w:rPr>
        <w:t>K-2.381/</w:t>
      </w:r>
      <w:r w:rsidR="005833B2">
        <w:rPr>
          <w:b/>
          <w:bCs/>
          <w:sz w:val="24"/>
        </w:rPr>
        <w:t>11</w:t>
      </w:r>
      <w:r w:rsidR="00222D0D" w:rsidRPr="00222D0D">
        <w:rPr>
          <w:b/>
          <w:bCs/>
          <w:sz w:val="24"/>
        </w:rPr>
        <w:t>/2020</w:t>
      </w:r>
      <w:r w:rsidR="006D4AB3">
        <w:rPr>
          <w:sz w:val="24"/>
        </w:rPr>
        <w:tab/>
        <w:t xml:space="preserve"> </w:t>
      </w:r>
      <w:r w:rsidR="00222D0D" w:rsidRPr="00222D0D">
        <w:rPr>
          <w:sz w:val="24"/>
        </w:rPr>
        <w:t>Kraków</w:t>
      </w:r>
      <w:r w:rsidR="006D4AB3">
        <w:rPr>
          <w:sz w:val="24"/>
        </w:rPr>
        <w:t xml:space="preserve"> dnia: </w:t>
      </w:r>
      <w:r w:rsidR="00222D0D" w:rsidRPr="00222D0D">
        <w:rPr>
          <w:sz w:val="24"/>
        </w:rPr>
        <w:t>2020-0</w:t>
      </w:r>
      <w:r w:rsidR="00DC3C0E">
        <w:rPr>
          <w:sz w:val="24"/>
        </w:rPr>
        <w:t>6</w:t>
      </w:r>
      <w:r w:rsidR="00222D0D" w:rsidRPr="00222D0D">
        <w:rPr>
          <w:sz w:val="24"/>
        </w:rPr>
        <w:t>-</w:t>
      </w:r>
      <w:r w:rsidR="00DC3C0E">
        <w:rPr>
          <w:sz w:val="24"/>
        </w:rPr>
        <w:t>30</w:t>
      </w:r>
      <w:bookmarkStart w:id="0" w:name="_GoBack"/>
      <w:bookmarkEnd w:id="0"/>
    </w:p>
    <w:p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5833B2" w:rsidRDefault="006D4AB3" w:rsidP="00DA260B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w dniu </w:t>
      </w:r>
      <w:r w:rsidR="00DA260B">
        <w:rPr>
          <w:sz w:val="24"/>
        </w:rPr>
        <w:t>2020-</w:t>
      </w:r>
      <w:r w:rsidR="005833B2">
        <w:rPr>
          <w:sz w:val="24"/>
        </w:rPr>
        <w:t>06</w:t>
      </w:r>
      <w:r w:rsidR="00DA260B">
        <w:rPr>
          <w:sz w:val="24"/>
        </w:rPr>
        <w:t>-</w:t>
      </w:r>
      <w:r w:rsidR="005833B2">
        <w:rPr>
          <w:sz w:val="24"/>
        </w:rPr>
        <w:t>30</w:t>
      </w:r>
      <w:r>
        <w:rPr>
          <w:sz w:val="24"/>
        </w:rPr>
        <w:t xml:space="preserve"> do Zamawiającego wpłynęła prośba </w:t>
      </w:r>
      <w:r w:rsidR="00DA260B">
        <w:rPr>
          <w:sz w:val="24"/>
        </w:rPr>
        <w:br/>
      </w:r>
      <w:r>
        <w:rPr>
          <w:sz w:val="24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222D0D" w:rsidRPr="00222D0D">
        <w:rPr>
          <w:sz w:val="24"/>
        </w:rPr>
        <w:t>(</w:t>
      </w:r>
      <w:proofErr w:type="spellStart"/>
      <w:r w:rsidR="00222D0D" w:rsidRPr="00222D0D">
        <w:rPr>
          <w:sz w:val="24"/>
        </w:rPr>
        <w:t>t.j</w:t>
      </w:r>
      <w:proofErr w:type="spellEnd"/>
      <w:r w:rsidR="00222D0D" w:rsidRPr="00222D0D">
        <w:rPr>
          <w:sz w:val="24"/>
        </w:rPr>
        <w:t>. Dz.U. z 2019 r. poz. 1843)</w:t>
      </w:r>
      <w:r>
        <w:t xml:space="preserve"> </w:t>
      </w:r>
      <w:r>
        <w:rPr>
          <w:sz w:val="24"/>
        </w:rPr>
        <w:t xml:space="preserve">w trybie </w:t>
      </w:r>
      <w:r w:rsidR="00222D0D" w:rsidRPr="00222D0D">
        <w:rPr>
          <w:b/>
          <w:sz w:val="24"/>
        </w:rPr>
        <w:t>przetarg nieograniczony</w:t>
      </w:r>
      <w:r>
        <w:rPr>
          <w:sz w:val="24"/>
        </w:rPr>
        <w:t>, na:</w:t>
      </w:r>
    </w:p>
    <w:p w:rsidR="005833B2" w:rsidRPr="008B13A8" w:rsidRDefault="005833B2" w:rsidP="005833B2">
      <w:pPr>
        <w:jc w:val="center"/>
        <w:rPr>
          <w:b/>
          <w:sz w:val="28"/>
          <w:szCs w:val="28"/>
        </w:rPr>
      </w:pPr>
      <w:r w:rsidRPr="002A5ECF">
        <w:rPr>
          <w:b/>
          <w:sz w:val="32"/>
          <w:szCs w:val="32"/>
        </w:rPr>
        <w:t>Zakup komputerów przenośnych wraz z dostawą dla AWF w Krakowie</w:t>
      </w:r>
    </w:p>
    <w:p w:rsidR="006D4AB3" w:rsidRDefault="006D4AB3" w:rsidP="00DA260B">
      <w:pPr>
        <w:pStyle w:val="Tekstpodstawowywcity3"/>
        <w:spacing w:before="120" w:after="120"/>
        <w:ind w:firstLine="0"/>
        <w:rPr>
          <w:sz w:val="24"/>
        </w:rPr>
      </w:pPr>
    </w:p>
    <w:p w:rsidR="006D4AB3" w:rsidRPr="00DA260B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A260B">
        <w:rPr>
          <w:sz w:val="24"/>
          <w:u w:val="single"/>
        </w:rPr>
        <w:t xml:space="preserve">Treść </w:t>
      </w:r>
      <w:r w:rsidR="00DA260B">
        <w:rPr>
          <w:sz w:val="24"/>
          <w:u w:val="single"/>
        </w:rPr>
        <w:t>pytania</w:t>
      </w:r>
      <w:r w:rsidRPr="00DA260B">
        <w:rPr>
          <w:sz w:val="24"/>
          <w:u w:val="single"/>
        </w:rPr>
        <w:t xml:space="preserve"> jest następująca :</w:t>
      </w:r>
    </w:p>
    <w:p w:rsidR="005833B2" w:rsidRDefault="005833B2" w:rsidP="005833B2">
      <w:r>
        <w:t xml:space="preserve">Bardzo proszę o informacje czy zaakceptują Państwo dysk o pojemności 256GB SSD w postepowaniu na zakup laptopów: </w:t>
      </w:r>
      <w:r>
        <w:rPr>
          <w:b/>
          <w:bCs/>
        </w:rPr>
        <w:t>K-2.381/11/2020</w:t>
      </w:r>
    </w:p>
    <w:p w:rsidR="005833B2" w:rsidRDefault="005833B2">
      <w:pPr>
        <w:pStyle w:val="Tekstpodstawowywcity3"/>
        <w:spacing w:before="120" w:after="120"/>
        <w:ind w:firstLine="0"/>
        <w:rPr>
          <w:sz w:val="24"/>
          <w:u w:val="single"/>
        </w:rPr>
      </w:pPr>
    </w:p>
    <w:p w:rsidR="006D4AB3" w:rsidRPr="00DA260B" w:rsidRDefault="006D4AB3">
      <w:pPr>
        <w:pStyle w:val="Tekstpodstawowywcity3"/>
        <w:spacing w:before="120" w:after="120"/>
        <w:ind w:firstLine="0"/>
        <w:rPr>
          <w:sz w:val="24"/>
          <w:u w:val="single"/>
        </w:rPr>
      </w:pPr>
      <w:r w:rsidRPr="00DA260B">
        <w:rPr>
          <w:sz w:val="24"/>
          <w:u w:val="single"/>
        </w:rPr>
        <w:t>Stanowisko Zamawiającego w przedmiotowej kwestii jest następujące:</w:t>
      </w:r>
    </w:p>
    <w:p w:rsidR="005833B2" w:rsidRPr="005833B2" w:rsidRDefault="005833B2" w:rsidP="005833B2">
      <w:pPr>
        <w:rPr>
          <w:sz w:val="24"/>
          <w:szCs w:val="24"/>
        </w:rPr>
      </w:pPr>
      <w:r w:rsidRPr="005833B2">
        <w:rPr>
          <w:sz w:val="24"/>
          <w:szCs w:val="24"/>
        </w:rPr>
        <w:t xml:space="preserve">Zamawiający informuje, że dopuszcza dysk twardy SSD o pojemności nie mniejszej niż 256GB </w:t>
      </w:r>
    </w:p>
    <w:p w:rsidR="006B4792" w:rsidRDefault="006B4792" w:rsidP="006B4792">
      <w:pPr>
        <w:rPr>
          <w:sz w:val="24"/>
          <w:szCs w:val="24"/>
          <w:shd w:val="clear" w:color="auto" w:fill="FFFFFF"/>
        </w:rPr>
      </w:pPr>
    </w:p>
    <w:p w:rsidR="006B4792" w:rsidRDefault="006B4792" w:rsidP="006B4792">
      <w:pPr>
        <w:rPr>
          <w:sz w:val="24"/>
          <w:szCs w:val="24"/>
        </w:rPr>
      </w:pPr>
    </w:p>
    <w:p w:rsidR="000A1CFD" w:rsidRPr="000A1CFD" w:rsidRDefault="00954846" w:rsidP="000A1CFD">
      <w:pPr>
        <w:spacing w:before="120" w:after="120" w:line="360" w:lineRule="auto"/>
        <w:jc w:val="both"/>
        <w:rPr>
          <w:sz w:val="24"/>
        </w:rPr>
      </w:pPr>
      <w:r>
        <w:rPr>
          <w:sz w:val="24"/>
          <w:szCs w:val="24"/>
        </w:rPr>
        <w:t>Jednocześnie informuje</w:t>
      </w:r>
      <w:r w:rsidR="000A1CFD">
        <w:rPr>
          <w:sz w:val="24"/>
          <w:szCs w:val="24"/>
        </w:rPr>
        <w:t>my</w:t>
      </w:r>
      <w:r>
        <w:rPr>
          <w:sz w:val="24"/>
          <w:szCs w:val="24"/>
        </w:rPr>
        <w:t xml:space="preserve">, iż </w:t>
      </w:r>
      <w:r w:rsidR="000A1CFD" w:rsidRPr="000A1CFD">
        <w:rPr>
          <w:sz w:val="24"/>
        </w:rPr>
        <w:t>w związku z ingerencją w opis przedmiotu zamówienia</w:t>
      </w:r>
      <w:r w:rsidR="000A1CFD">
        <w:rPr>
          <w:sz w:val="24"/>
        </w:rPr>
        <w:t xml:space="preserve">, </w:t>
      </w:r>
      <w:r w:rsidR="000A1CFD" w:rsidRPr="000A1CFD">
        <w:rPr>
          <w:b/>
          <w:sz w:val="24"/>
        </w:rPr>
        <w:t xml:space="preserve">Zamawiający przesuwa </w:t>
      </w:r>
      <w:r w:rsidR="000A1CFD">
        <w:rPr>
          <w:b/>
          <w:sz w:val="24"/>
        </w:rPr>
        <w:t xml:space="preserve">termin składania ofert z dnia </w:t>
      </w:r>
      <w:r w:rsidR="005833B2">
        <w:rPr>
          <w:b/>
          <w:sz w:val="24"/>
        </w:rPr>
        <w:t>07</w:t>
      </w:r>
      <w:r w:rsidR="000A1CFD">
        <w:rPr>
          <w:b/>
          <w:sz w:val="24"/>
        </w:rPr>
        <w:t>.0</w:t>
      </w:r>
      <w:r w:rsidR="005833B2">
        <w:rPr>
          <w:b/>
          <w:sz w:val="24"/>
        </w:rPr>
        <w:t>7</w:t>
      </w:r>
      <w:r w:rsidR="000A1CFD" w:rsidRPr="000A1CFD">
        <w:rPr>
          <w:b/>
          <w:sz w:val="24"/>
        </w:rPr>
        <w:t>.2020 roku  o godz. 1</w:t>
      </w:r>
      <w:r w:rsidR="005833B2">
        <w:rPr>
          <w:b/>
          <w:sz w:val="24"/>
        </w:rPr>
        <w:t>1</w:t>
      </w:r>
      <w:r w:rsidR="000A1CFD" w:rsidRPr="000A1CFD">
        <w:rPr>
          <w:b/>
          <w:sz w:val="24"/>
        </w:rPr>
        <w:t xml:space="preserve">:00 na dzień </w:t>
      </w:r>
      <w:r w:rsidR="005833B2" w:rsidRPr="005833B2">
        <w:rPr>
          <w:b/>
          <w:sz w:val="24"/>
          <w:u w:val="single"/>
        </w:rPr>
        <w:t>09.07</w:t>
      </w:r>
      <w:r w:rsidR="000A1CFD" w:rsidRPr="005833B2">
        <w:rPr>
          <w:b/>
          <w:sz w:val="24"/>
          <w:u w:val="single"/>
        </w:rPr>
        <w:t>.2020 roku na godz. 1</w:t>
      </w:r>
      <w:r w:rsidR="005833B2" w:rsidRPr="005833B2">
        <w:rPr>
          <w:b/>
          <w:sz w:val="24"/>
          <w:u w:val="single"/>
        </w:rPr>
        <w:t>1</w:t>
      </w:r>
      <w:r w:rsidR="000A1CFD" w:rsidRPr="005833B2">
        <w:rPr>
          <w:b/>
          <w:sz w:val="24"/>
          <w:u w:val="single"/>
        </w:rPr>
        <w:t>:</w:t>
      </w:r>
      <w:r w:rsidR="005833B2" w:rsidRPr="005833B2">
        <w:rPr>
          <w:b/>
          <w:sz w:val="24"/>
          <w:u w:val="single"/>
        </w:rPr>
        <w:t>3</w:t>
      </w:r>
      <w:r w:rsidR="000A1CFD" w:rsidRPr="005833B2">
        <w:rPr>
          <w:b/>
          <w:sz w:val="24"/>
          <w:u w:val="single"/>
        </w:rPr>
        <w:t>0</w:t>
      </w:r>
      <w:r w:rsidR="000A1CFD" w:rsidRPr="005833B2">
        <w:rPr>
          <w:sz w:val="24"/>
          <w:u w:val="single"/>
        </w:rPr>
        <w:t>.</w:t>
      </w:r>
    </w:p>
    <w:p w:rsidR="000A1CFD" w:rsidRPr="000A1CFD" w:rsidRDefault="000A1CFD" w:rsidP="000A1CFD">
      <w:pPr>
        <w:spacing w:before="120" w:after="120" w:line="360" w:lineRule="auto"/>
        <w:jc w:val="both"/>
        <w:rPr>
          <w:b/>
          <w:sz w:val="24"/>
        </w:rPr>
      </w:pPr>
      <w:r w:rsidRPr="000A1CFD">
        <w:rPr>
          <w:b/>
          <w:sz w:val="24"/>
        </w:rPr>
        <w:t>Zmianie ulega również</w:t>
      </w:r>
      <w:r>
        <w:rPr>
          <w:b/>
          <w:sz w:val="24"/>
        </w:rPr>
        <w:t xml:space="preserve"> termin otwarcia ofert z dnia </w:t>
      </w:r>
      <w:r w:rsidR="005833B2">
        <w:rPr>
          <w:b/>
          <w:sz w:val="24"/>
        </w:rPr>
        <w:t>0</w:t>
      </w:r>
      <w:r>
        <w:rPr>
          <w:b/>
          <w:sz w:val="24"/>
        </w:rPr>
        <w:t>7.0</w:t>
      </w:r>
      <w:r w:rsidR="005833B2">
        <w:rPr>
          <w:b/>
          <w:sz w:val="24"/>
        </w:rPr>
        <w:t>7</w:t>
      </w:r>
      <w:r w:rsidRPr="000A1CFD">
        <w:rPr>
          <w:b/>
          <w:sz w:val="24"/>
        </w:rPr>
        <w:t>.2020 roku z godz. 1</w:t>
      </w:r>
      <w:r w:rsidR="005833B2">
        <w:rPr>
          <w:b/>
          <w:sz w:val="24"/>
        </w:rPr>
        <w:t>1</w:t>
      </w:r>
      <w:r w:rsidRPr="000A1CFD">
        <w:rPr>
          <w:b/>
          <w:sz w:val="24"/>
        </w:rPr>
        <w:t xml:space="preserve">:30 na dzień </w:t>
      </w:r>
      <w:r w:rsidR="005833B2">
        <w:rPr>
          <w:b/>
          <w:sz w:val="24"/>
          <w:u w:val="single"/>
        </w:rPr>
        <w:t>09</w:t>
      </w:r>
      <w:r w:rsidRPr="000A1CFD">
        <w:rPr>
          <w:b/>
          <w:sz w:val="24"/>
          <w:u w:val="single"/>
        </w:rPr>
        <w:t>.0</w:t>
      </w:r>
      <w:r w:rsidR="005833B2">
        <w:rPr>
          <w:b/>
          <w:sz w:val="24"/>
          <w:u w:val="single"/>
        </w:rPr>
        <w:t>7</w:t>
      </w:r>
      <w:r w:rsidRPr="000A1CFD">
        <w:rPr>
          <w:b/>
          <w:sz w:val="24"/>
          <w:u w:val="single"/>
        </w:rPr>
        <w:t>.2020 roku na godz. 1</w:t>
      </w:r>
      <w:r w:rsidR="005833B2">
        <w:rPr>
          <w:b/>
          <w:sz w:val="24"/>
          <w:u w:val="single"/>
        </w:rPr>
        <w:t>1</w:t>
      </w:r>
      <w:r w:rsidRPr="000A1CFD">
        <w:rPr>
          <w:b/>
          <w:sz w:val="24"/>
          <w:u w:val="single"/>
        </w:rPr>
        <w:t>:30</w:t>
      </w:r>
    </w:p>
    <w:p w:rsidR="000A1CFD" w:rsidRPr="000A1CFD" w:rsidRDefault="000A1CFD" w:rsidP="000A1CFD">
      <w:pPr>
        <w:spacing w:before="120" w:after="120" w:line="360" w:lineRule="auto"/>
        <w:jc w:val="both"/>
        <w:rPr>
          <w:sz w:val="24"/>
        </w:rPr>
      </w:pPr>
      <w:r>
        <w:rPr>
          <w:sz w:val="24"/>
        </w:rPr>
        <w:t xml:space="preserve">W dniu </w:t>
      </w:r>
      <w:r w:rsidR="005833B2">
        <w:rPr>
          <w:sz w:val="24"/>
        </w:rPr>
        <w:t>30.06.2020</w:t>
      </w:r>
      <w:r>
        <w:rPr>
          <w:sz w:val="24"/>
        </w:rPr>
        <w:t xml:space="preserve"> roku Zamawiający przesłał ogłoszenie o zmianie ogłoszenia </w:t>
      </w:r>
      <w:r>
        <w:rPr>
          <w:sz w:val="24"/>
        </w:rPr>
        <w:br/>
        <w:t>w powyższym zakresie do Biuletynu Zamówień Publicznych</w:t>
      </w:r>
      <w:r w:rsidRPr="000A1CFD">
        <w:rPr>
          <w:sz w:val="24"/>
        </w:rPr>
        <w:t>.</w:t>
      </w:r>
    </w:p>
    <w:p w:rsidR="000A1CFD" w:rsidRPr="000A1CFD" w:rsidRDefault="000A1CFD" w:rsidP="000A1CFD">
      <w:pPr>
        <w:spacing w:before="120" w:after="120" w:line="360" w:lineRule="auto"/>
        <w:jc w:val="both"/>
        <w:rPr>
          <w:sz w:val="24"/>
        </w:rPr>
      </w:pPr>
      <w:r w:rsidRPr="000A1CFD">
        <w:rPr>
          <w:sz w:val="24"/>
        </w:rPr>
        <w:lastRenderedPageBreak/>
        <w:t>Informujemy, że zgodnie z wymogiem art. 38 ust. 2 ustawy z dnia 29 stycznia 2004 roku Prawo Zamówień Publicznych (</w:t>
      </w:r>
      <w:proofErr w:type="spellStart"/>
      <w:r w:rsidRPr="000A1CFD">
        <w:rPr>
          <w:sz w:val="24"/>
        </w:rPr>
        <w:t>t.j</w:t>
      </w:r>
      <w:proofErr w:type="spellEnd"/>
      <w:r w:rsidRPr="000A1CFD">
        <w:rPr>
          <w:sz w:val="24"/>
        </w:rPr>
        <w:t>. Dz.U. z 2019 r. poz. 1843), stanowisko Zamawiającego zostało rozesłane do wszystkich wykonawców, którym przekazano SIWZ.</w:t>
      </w:r>
    </w:p>
    <w:p w:rsidR="006D4AB3" w:rsidRDefault="006D4AB3">
      <w:pPr>
        <w:pStyle w:val="Tekstpodstawowy"/>
        <w:spacing w:before="120" w:after="120" w:line="360" w:lineRule="auto"/>
        <w:rPr>
          <w:sz w:val="24"/>
        </w:rPr>
      </w:pPr>
    </w:p>
    <w:p w:rsidR="00DA260B" w:rsidRPr="00DA260B" w:rsidRDefault="005833B2" w:rsidP="00DA260B">
      <w:pPr>
        <w:pStyle w:val="Tekstpodstawowy"/>
        <w:spacing w:before="120" w:after="120" w:line="360" w:lineRule="auto"/>
        <w:jc w:val="right"/>
        <w:rPr>
          <w:b/>
          <w:sz w:val="24"/>
        </w:rPr>
      </w:pPr>
      <w:r>
        <w:rPr>
          <w:b/>
          <w:sz w:val="24"/>
        </w:rPr>
        <w:t xml:space="preserve">Zastępca </w:t>
      </w:r>
      <w:r w:rsidR="00DA260B" w:rsidRPr="00DA260B">
        <w:rPr>
          <w:b/>
          <w:sz w:val="24"/>
        </w:rPr>
        <w:t>Kanclerz</w:t>
      </w:r>
      <w:r>
        <w:rPr>
          <w:b/>
          <w:sz w:val="24"/>
        </w:rPr>
        <w:t>a</w:t>
      </w:r>
      <w:r w:rsidR="00DA260B" w:rsidRPr="00DA260B">
        <w:rPr>
          <w:b/>
          <w:sz w:val="24"/>
        </w:rPr>
        <w:t xml:space="preserve"> AWF w Krakowie</w:t>
      </w:r>
    </w:p>
    <w:p w:rsidR="00DA260B" w:rsidRPr="00DA260B" w:rsidRDefault="00DA260B" w:rsidP="00DA260B">
      <w:pPr>
        <w:pStyle w:val="Tekstpodstawowy"/>
        <w:spacing w:before="120" w:after="120" w:line="360" w:lineRule="auto"/>
        <w:jc w:val="right"/>
        <w:rPr>
          <w:b/>
          <w:sz w:val="24"/>
        </w:rPr>
      </w:pPr>
      <w:r>
        <w:rPr>
          <w:b/>
          <w:sz w:val="24"/>
        </w:rPr>
        <w:t>m</w:t>
      </w:r>
      <w:r w:rsidRPr="00DA260B">
        <w:rPr>
          <w:b/>
          <w:sz w:val="24"/>
        </w:rPr>
        <w:t xml:space="preserve">gr </w:t>
      </w:r>
      <w:r w:rsidR="005833B2">
        <w:rPr>
          <w:b/>
          <w:sz w:val="24"/>
        </w:rPr>
        <w:t>inż. arch. Anna Sieńkowska</w:t>
      </w:r>
    </w:p>
    <w:sectPr w:rsidR="00DA260B" w:rsidRPr="00DA260B" w:rsidSect="00DA260B">
      <w:footerReference w:type="even" r:id="rId7"/>
      <w:footerReference w:type="default" r:id="rId8"/>
      <w:footerReference w:type="first" r:id="rId9"/>
      <w:pgSz w:w="11906" w:h="16838" w:code="9"/>
      <w:pgMar w:top="1805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4D" w:rsidRDefault="00D5104D">
      <w:r>
        <w:separator/>
      </w:r>
    </w:p>
  </w:endnote>
  <w:endnote w:type="continuationSeparator" w:id="0">
    <w:p w:rsidR="00D5104D" w:rsidRDefault="00D5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217067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960D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4B17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4D" w:rsidRDefault="00D5104D">
      <w:r>
        <w:separator/>
      </w:r>
    </w:p>
  </w:footnote>
  <w:footnote w:type="continuationSeparator" w:id="0">
    <w:p w:rsidR="00D5104D" w:rsidRDefault="00D5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4D"/>
    <w:rsid w:val="00031374"/>
    <w:rsid w:val="000A1097"/>
    <w:rsid w:val="000A1CFD"/>
    <w:rsid w:val="00180C6E"/>
    <w:rsid w:val="00217067"/>
    <w:rsid w:val="00222D0D"/>
    <w:rsid w:val="004A75F2"/>
    <w:rsid w:val="004B17D9"/>
    <w:rsid w:val="005144A9"/>
    <w:rsid w:val="005833B2"/>
    <w:rsid w:val="005B1B08"/>
    <w:rsid w:val="00662BDB"/>
    <w:rsid w:val="006B4792"/>
    <w:rsid w:val="006B7198"/>
    <w:rsid w:val="006D4AB3"/>
    <w:rsid w:val="006F3B81"/>
    <w:rsid w:val="00897AB0"/>
    <w:rsid w:val="00954846"/>
    <w:rsid w:val="00A905AC"/>
    <w:rsid w:val="00AB3CD2"/>
    <w:rsid w:val="00BA6584"/>
    <w:rsid w:val="00C370F2"/>
    <w:rsid w:val="00C44EEC"/>
    <w:rsid w:val="00D5104D"/>
    <w:rsid w:val="00DA260B"/>
    <w:rsid w:val="00DC3C0E"/>
    <w:rsid w:val="00DF32E8"/>
    <w:rsid w:val="00E2789F"/>
    <w:rsid w:val="00EA14B3"/>
    <w:rsid w:val="00EA416E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62D9BD"/>
  <w15:docId w15:val="{BE287A6B-E951-47D7-AEED-58FF2C2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Pracownik</dc:creator>
  <cp:keywords/>
  <cp:lastModifiedBy>Tadeusz Józefczyk</cp:lastModifiedBy>
  <cp:revision>4</cp:revision>
  <cp:lastPrinted>2020-05-25T13:38:00Z</cp:lastPrinted>
  <dcterms:created xsi:type="dcterms:W3CDTF">2020-06-30T09:46:00Z</dcterms:created>
  <dcterms:modified xsi:type="dcterms:W3CDTF">2020-06-30T10:45:00Z</dcterms:modified>
</cp:coreProperties>
</file>