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5C3" w:rsidRDefault="002B15C3" w:rsidP="002B15C3">
      <w:pPr>
        <w:rPr>
          <w:b/>
          <w:bCs/>
          <w:sz w:val="24"/>
        </w:rPr>
      </w:pPr>
      <w:r>
        <w:rPr>
          <w:b/>
          <w:bCs/>
          <w:sz w:val="24"/>
        </w:rPr>
        <w:t>Szpital Miejski Specjalistyczny</w:t>
      </w:r>
    </w:p>
    <w:p w:rsidR="002B15C3" w:rsidRDefault="002B15C3" w:rsidP="002B15C3">
      <w:pPr>
        <w:rPr>
          <w:b/>
          <w:bCs/>
          <w:sz w:val="24"/>
        </w:rPr>
      </w:pPr>
      <w:r>
        <w:rPr>
          <w:b/>
          <w:bCs/>
          <w:sz w:val="24"/>
        </w:rPr>
        <w:t>im. Gabriela Narutowicza w Krakowie</w:t>
      </w:r>
    </w:p>
    <w:p w:rsidR="002B15C3" w:rsidRDefault="002B15C3" w:rsidP="002B15C3">
      <w:pPr>
        <w:rPr>
          <w:b/>
          <w:bCs/>
          <w:sz w:val="24"/>
        </w:rPr>
      </w:pPr>
      <w:r>
        <w:rPr>
          <w:b/>
          <w:bCs/>
          <w:sz w:val="24"/>
        </w:rPr>
        <w:t>Dział Zamówień Publicznych i Umów</w:t>
      </w:r>
    </w:p>
    <w:p w:rsidR="002B15C3" w:rsidRDefault="002B15C3" w:rsidP="002B15C3">
      <w:pPr>
        <w:rPr>
          <w:b/>
          <w:bCs/>
          <w:sz w:val="24"/>
        </w:rPr>
      </w:pPr>
      <w:r>
        <w:rPr>
          <w:b/>
          <w:bCs/>
          <w:sz w:val="24"/>
        </w:rPr>
        <w:t>ul. Prądnicka 35-37</w:t>
      </w:r>
    </w:p>
    <w:p w:rsidR="002B15C3" w:rsidRDefault="002B15C3" w:rsidP="002B15C3">
      <w:pPr>
        <w:rPr>
          <w:b/>
          <w:bCs/>
          <w:sz w:val="24"/>
        </w:rPr>
      </w:pPr>
      <w:r>
        <w:rPr>
          <w:b/>
          <w:bCs/>
          <w:sz w:val="24"/>
        </w:rPr>
        <w:t>31-202 Kraków</w:t>
      </w:r>
    </w:p>
    <w:p w:rsidR="002B15C3" w:rsidRPr="005D6184" w:rsidRDefault="002B15C3" w:rsidP="002B15C3">
      <w:pPr>
        <w:pStyle w:val="Nagwek"/>
        <w:tabs>
          <w:tab w:val="clear" w:pos="4536"/>
          <w:tab w:val="left" w:pos="3686"/>
          <w:tab w:val="left" w:pos="7371"/>
        </w:tabs>
        <w:rPr>
          <w:b/>
          <w:bCs/>
          <w:sz w:val="24"/>
        </w:rPr>
      </w:pPr>
    </w:p>
    <w:p w:rsidR="002B15C3" w:rsidRDefault="009B2E1F" w:rsidP="002B15C3">
      <w:pPr>
        <w:pStyle w:val="Nagwek"/>
        <w:tabs>
          <w:tab w:val="clear" w:pos="4536"/>
        </w:tabs>
        <w:rPr>
          <w:sz w:val="24"/>
        </w:rPr>
      </w:pPr>
      <w:r>
        <w:rPr>
          <w:b/>
          <w:bCs/>
          <w:sz w:val="24"/>
        </w:rPr>
        <w:t xml:space="preserve">Pismo: </w:t>
      </w:r>
      <w:r w:rsidR="000D7BC9" w:rsidRPr="000D7BC9">
        <w:rPr>
          <w:b/>
          <w:bCs/>
          <w:sz w:val="24"/>
        </w:rPr>
        <w:t>ZP/25/2020/10</w:t>
      </w:r>
      <w:r w:rsidR="002B15C3">
        <w:rPr>
          <w:sz w:val="24"/>
        </w:rPr>
        <w:tab/>
        <w:t xml:space="preserve"> </w:t>
      </w:r>
      <w:r w:rsidR="000D7BC9" w:rsidRPr="000D7BC9">
        <w:rPr>
          <w:sz w:val="24"/>
        </w:rPr>
        <w:t>Kraków</w:t>
      </w:r>
      <w:r w:rsidR="002B15C3">
        <w:rPr>
          <w:sz w:val="24"/>
        </w:rPr>
        <w:t xml:space="preserve"> dnia: </w:t>
      </w:r>
      <w:r w:rsidR="000D7BC9" w:rsidRPr="000D7BC9">
        <w:rPr>
          <w:sz w:val="24"/>
        </w:rPr>
        <w:t>2020-06-2</w:t>
      </w:r>
      <w:r w:rsidR="0048652A">
        <w:rPr>
          <w:sz w:val="24"/>
        </w:rPr>
        <w:t>3</w:t>
      </w:r>
    </w:p>
    <w:p w:rsidR="00DF7A13" w:rsidRDefault="00DF7A13" w:rsidP="00DF7A13">
      <w:pPr>
        <w:pStyle w:val="Nagwek"/>
        <w:tabs>
          <w:tab w:val="left" w:pos="708"/>
        </w:tabs>
        <w:jc w:val="center"/>
        <w:rPr>
          <w:sz w:val="24"/>
        </w:rPr>
      </w:pPr>
    </w:p>
    <w:p w:rsidR="00DF7A13" w:rsidRDefault="00DF7A13" w:rsidP="00DF7A13">
      <w:pPr>
        <w:pStyle w:val="Nagwek"/>
        <w:tabs>
          <w:tab w:val="left" w:pos="708"/>
        </w:tabs>
        <w:jc w:val="center"/>
        <w:rPr>
          <w:sz w:val="24"/>
        </w:rPr>
      </w:pPr>
    </w:p>
    <w:p w:rsidR="002B15C3" w:rsidRPr="00DF7A13" w:rsidRDefault="00DF7A13" w:rsidP="00DF7A13">
      <w:pPr>
        <w:pStyle w:val="Nagwek"/>
        <w:tabs>
          <w:tab w:val="left" w:pos="708"/>
        </w:tabs>
        <w:jc w:val="center"/>
        <w:rPr>
          <w:b/>
          <w:sz w:val="24"/>
          <w:u w:val="single"/>
        </w:rPr>
      </w:pPr>
      <w:r>
        <w:rPr>
          <w:sz w:val="24"/>
        </w:rPr>
        <w:tab/>
      </w:r>
      <w:r>
        <w:rPr>
          <w:sz w:val="24"/>
        </w:rPr>
        <w:tab/>
      </w:r>
      <w:r w:rsidRPr="00DF7A13">
        <w:rPr>
          <w:b/>
          <w:sz w:val="24"/>
          <w:u w:val="single"/>
        </w:rPr>
        <w:t>DO WSZYSTKICH WYKONAWCÓW</w:t>
      </w:r>
    </w:p>
    <w:p w:rsidR="00DF7A13" w:rsidRDefault="00DF7A13" w:rsidP="00DF7A13">
      <w:pPr>
        <w:pStyle w:val="Nagwek"/>
        <w:tabs>
          <w:tab w:val="left" w:pos="708"/>
        </w:tabs>
        <w:jc w:val="center"/>
        <w:rPr>
          <w:b/>
          <w:sz w:val="24"/>
        </w:rPr>
      </w:pPr>
    </w:p>
    <w:p w:rsidR="00DF7A13" w:rsidRDefault="00DF7A13" w:rsidP="00DF7A13">
      <w:pPr>
        <w:pStyle w:val="Nagwek"/>
        <w:tabs>
          <w:tab w:val="left" w:pos="708"/>
        </w:tabs>
        <w:jc w:val="right"/>
        <w:rPr>
          <w:sz w:val="24"/>
        </w:rPr>
      </w:pPr>
    </w:p>
    <w:p w:rsidR="002B15C3" w:rsidRDefault="002B15C3" w:rsidP="002B15C3">
      <w:pPr>
        <w:pStyle w:val="Nagwek1"/>
        <w:spacing w:before="0" w:after="0"/>
        <w:jc w:val="center"/>
        <w:rPr>
          <w:rFonts w:ascii="Times New Roman" w:hAnsi="Times New Roman"/>
        </w:rPr>
      </w:pPr>
      <w:r>
        <w:rPr>
          <w:rFonts w:ascii="Times New Roman" w:hAnsi="Times New Roman"/>
        </w:rPr>
        <w:t>O D P O W I E D Ź</w:t>
      </w:r>
    </w:p>
    <w:p w:rsidR="002B15C3" w:rsidRDefault="002B15C3" w:rsidP="002B15C3">
      <w:pPr>
        <w:pStyle w:val="Nagwek1"/>
        <w:spacing w:before="0" w:after="0"/>
        <w:jc w:val="center"/>
        <w:rPr>
          <w:rFonts w:ascii="Times New Roman" w:hAnsi="Times New Roman"/>
        </w:rPr>
      </w:pPr>
      <w:r>
        <w:rPr>
          <w:rFonts w:ascii="Times New Roman" w:hAnsi="Times New Roman"/>
        </w:rPr>
        <w:t>na zapytania w sprawie SIWZ</w:t>
      </w:r>
      <w:r w:rsidR="00DB6403">
        <w:rPr>
          <w:rFonts w:ascii="Times New Roman" w:hAnsi="Times New Roman"/>
        </w:rPr>
        <w:t xml:space="preserve">- </w:t>
      </w:r>
      <w:r w:rsidR="000D7BC9" w:rsidRPr="000D7BC9">
        <w:rPr>
          <w:rFonts w:ascii="Times New Roman" w:hAnsi="Times New Roman"/>
          <w:b w:val="0"/>
        </w:rPr>
        <w:t>7</w:t>
      </w:r>
    </w:p>
    <w:p w:rsidR="002B15C3" w:rsidRDefault="002B15C3" w:rsidP="002B15C3">
      <w:pPr>
        <w:pStyle w:val="Tekstpodstawowywcity3"/>
        <w:spacing w:line="240" w:lineRule="auto"/>
        <w:ind w:firstLine="0"/>
        <w:rPr>
          <w:sz w:val="24"/>
        </w:rPr>
      </w:pPr>
    </w:p>
    <w:p w:rsidR="002B15C3" w:rsidRPr="001D7E40" w:rsidRDefault="002B15C3" w:rsidP="002B15C3">
      <w:pPr>
        <w:pStyle w:val="Tekstpodstawowywcity3"/>
        <w:spacing w:line="240" w:lineRule="auto"/>
        <w:ind w:firstLine="0"/>
        <w:rPr>
          <w:sz w:val="22"/>
          <w:szCs w:val="22"/>
        </w:rPr>
      </w:pPr>
      <w:r w:rsidRPr="001D7E40">
        <w:rPr>
          <w:sz w:val="22"/>
          <w:szCs w:val="22"/>
        </w:rPr>
        <w:t xml:space="preserve">Uprzejmie informujemy, iż w dniu </w:t>
      </w:r>
      <w:r w:rsidR="000D7BC9" w:rsidRPr="001D7E40">
        <w:rPr>
          <w:sz w:val="22"/>
          <w:szCs w:val="22"/>
        </w:rPr>
        <w:t>2020-06-</w:t>
      </w:r>
      <w:r w:rsidR="00C57819">
        <w:rPr>
          <w:sz w:val="22"/>
          <w:szCs w:val="22"/>
        </w:rPr>
        <w:t>22</w:t>
      </w:r>
      <w:r w:rsidRPr="001D7E40">
        <w:rPr>
          <w:sz w:val="22"/>
          <w:szCs w:val="22"/>
        </w:rPr>
        <w:t xml:space="preserve"> do Zamawiającego wpłynęła prośba o wyjaśnienie zapisu specyfikacji istotnych warunków zamówienia, w postępowaniu prowadzonym na podstawie przepisów ustawy z dnia 29 stycznia 2004 roku Prawo zamówień publicznych w trybie </w:t>
      </w:r>
      <w:r w:rsidR="000D7BC9" w:rsidRPr="001D7E40">
        <w:rPr>
          <w:b/>
          <w:sz w:val="22"/>
          <w:szCs w:val="22"/>
        </w:rPr>
        <w:t>przetarg nieograniczony</w:t>
      </w:r>
      <w:r w:rsidRPr="001D7E40">
        <w:rPr>
          <w:sz w:val="22"/>
          <w:szCs w:val="22"/>
        </w:rPr>
        <w:t>, na „</w:t>
      </w:r>
      <w:r w:rsidR="000D7BC9" w:rsidRPr="001D7E40">
        <w:rPr>
          <w:b/>
          <w:sz w:val="22"/>
          <w:szCs w:val="22"/>
        </w:rPr>
        <w:t xml:space="preserve">Zakup </w:t>
      </w:r>
      <w:r w:rsidR="00D2777B">
        <w:rPr>
          <w:b/>
          <w:sz w:val="22"/>
          <w:szCs w:val="22"/>
        </w:rPr>
        <w:br/>
      </w:r>
      <w:r w:rsidR="000D7BC9" w:rsidRPr="001D7E40">
        <w:rPr>
          <w:b/>
          <w:sz w:val="22"/>
          <w:szCs w:val="22"/>
        </w:rPr>
        <w:t>i dostawa ręczników do higieny pacjenta, chusteczek do dezynfekcji powierzchni, myjek typu rękawica oraz preparatu do szybkiej dezynfekcji powierzchni.</w:t>
      </w:r>
      <w:r w:rsidRPr="001D7E40">
        <w:rPr>
          <w:sz w:val="22"/>
          <w:szCs w:val="22"/>
        </w:rPr>
        <w:t>”, o następującej treści:</w:t>
      </w:r>
    </w:p>
    <w:p w:rsidR="000426DF" w:rsidRPr="001D7E40" w:rsidRDefault="000426DF" w:rsidP="00C57819">
      <w:pPr>
        <w:spacing w:before="60" w:after="60"/>
        <w:ind w:right="-72"/>
        <w:rPr>
          <w:b/>
          <w:bCs/>
          <w:sz w:val="22"/>
          <w:szCs w:val="22"/>
        </w:rPr>
      </w:pPr>
    </w:p>
    <w:p w:rsidR="000D7BC9" w:rsidRPr="001D7E40" w:rsidRDefault="000D7BC9" w:rsidP="000426DF">
      <w:pPr>
        <w:spacing w:after="120"/>
        <w:ind w:left="30" w:right="-72"/>
        <w:jc w:val="both"/>
        <w:rPr>
          <w:b/>
          <w:bCs/>
          <w:sz w:val="22"/>
          <w:szCs w:val="22"/>
        </w:rPr>
      </w:pPr>
      <w:r w:rsidRPr="001D7E40">
        <w:rPr>
          <w:b/>
          <w:bCs/>
          <w:sz w:val="22"/>
          <w:szCs w:val="22"/>
        </w:rPr>
        <w:t>Pytanie nr 1</w:t>
      </w:r>
    </w:p>
    <w:p w:rsidR="000D7BC9" w:rsidRPr="001D7E40" w:rsidRDefault="000D7BC9" w:rsidP="000426DF">
      <w:pPr>
        <w:spacing w:after="120"/>
        <w:ind w:left="30" w:right="-72"/>
        <w:jc w:val="both"/>
        <w:rPr>
          <w:sz w:val="22"/>
          <w:szCs w:val="22"/>
        </w:rPr>
      </w:pPr>
      <w:r w:rsidRPr="001D7E40">
        <w:rPr>
          <w:sz w:val="22"/>
          <w:szCs w:val="22"/>
        </w:rPr>
        <w:t>Dotyczy  wzoru umowy § 4 ust. 1, 2</w:t>
      </w:r>
    </w:p>
    <w:p w:rsidR="000D7BC9" w:rsidRPr="001D7E40" w:rsidRDefault="000D7BC9" w:rsidP="000426DF">
      <w:pPr>
        <w:spacing w:after="120"/>
        <w:ind w:left="30" w:right="-72"/>
        <w:jc w:val="both"/>
        <w:rPr>
          <w:sz w:val="22"/>
          <w:szCs w:val="22"/>
        </w:rPr>
      </w:pPr>
      <w:r w:rsidRPr="001D7E40">
        <w:rPr>
          <w:sz w:val="22"/>
          <w:szCs w:val="22"/>
        </w:rPr>
        <w:t>Prosimy o wydłużenie czasu dostawy towaru do 7 dni roboczych, a czas dostawy w trybie pilnym do 72 godz.</w:t>
      </w:r>
    </w:p>
    <w:p w:rsidR="0048652A" w:rsidRPr="001D7E40" w:rsidRDefault="0048652A" w:rsidP="0048652A">
      <w:pPr>
        <w:pStyle w:val="Tekstpodstawowywcity3"/>
        <w:spacing w:line="240" w:lineRule="auto"/>
        <w:ind w:firstLine="0"/>
        <w:rPr>
          <w:b/>
          <w:sz w:val="22"/>
          <w:szCs w:val="22"/>
        </w:rPr>
      </w:pPr>
      <w:r w:rsidRPr="001D7E40">
        <w:rPr>
          <w:b/>
          <w:sz w:val="22"/>
          <w:szCs w:val="22"/>
        </w:rPr>
        <w:t>Odpowiedź:</w:t>
      </w:r>
      <w:r w:rsidR="001D7E40" w:rsidRPr="001D7E40">
        <w:rPr>
          <w:b/>
          <w:sz w:val="22"/>
          <w:szCs w:val="22"/>
        </w:rPr>
        <w:t xml:space="preserve"> Zgodnie z SIWZ. </w:t>
      </w:r>
    </w:p>
    <w:p w:rsidR="0048652A" w:rsidRPr="001D7E40" w:rsidRDefault="0048652A" w:rsidP="000426DF">
      <w:pPr>
        <w:spacing w:after="120"/>
        <w:ind w:left="30" w:right="-72"/>
        <w:jc w:val="both"/>
        <w:rPr>
          <w:sz w:val="22"/>
          <w:szCs w:val="22"/>
        </w:rPr>
      </w:pPr>
      <w:bookmarkStart w:id="0" w:name="_GoBack"/>
      <w:bookmarkEnd w:id="0"/>
    </w:p>
    <w:p w:rsidR="000D7BC9" w:rsidRPr="001D7E40" w:rsidRDefault="000D7BC9" w:rsidP="000426DF">
      <w:pPr>
        <w:spacing w:after="120"/>
        <w:ind w:left="30" w:right="-72"/>
        <w:jc w:val="both"/>
        <w:rPr>
          <w:b/>
          <w:bCs/>
          <w:sz w:val="22"/>
          <w:szCs w:val="22"/>
        </w:rPr>
      </w:pPr>
      <w:r w:rsidRPr="001D7E40">
        <w:rPr>
          <w:b/>
          <w:bCs/>
          <w:sz w:val="22"/>
          <w:szCs w:val="22"/>
        </w:rPr>
        <w:t>Pytanie nr 2</w:t>
      </w:r>
    </w:p>
    <w:p w:rsidR="000D7BC9" w:rsidRPr="001D7E40" w:rsidRDefault="000D7BC9" w:rsidP="000426DF">
      <w:pPr>
        <w:spacing w:after="120"/>
        <w:ind w:left="30" w:right="-72"/>
        <w:jc w:val="both"/>
        <w:rPr>
          <w:sz w:val="22"/>
          <w:szCs w:val="22"/>
        </w:rPr>
      </w:pPr>
      <w:r w:rsidRPr="001D7E40">
        <w:rPr>
          <w:sz w:val="22"/>
          <w:szCs w:val="22"/>
        </w:rPr>
        <w:t>Dotyczy  wzoru umowy § 6 ust. 5</w:t>
      </w:r>
    </w:p>
    <w:p w:rsidR="000D7BC9" w:rsidRPr="001D7E40" w:rsidRDefault="000D7BC9" w:rsidP="000426DF">
      <w:pPr>
        <w:spacing w:after="120"/>
        <w:ind w:left="30" w:right="-72"/>
        <w:jc w:val="both"/>
        <w:rPr>
          <w:sz w:val="22"/>
          <w:szCs w:val="22"/>
        </w:rPr>
      </w:pPr>
      <w:r w:rsidRPr="001D7E40">
        <w:rPr>
          <w:sz w:val="22"/>
          <w:szCs w:val="22"/>
        </w:rPr>
        <w:t>Zwracamy się z prośbą o modyfikację w zakresie § 6  ust. 5 na następujący:</w:t>
      </w:r>
    </w:p>
    <w:p w:rsidR="000D7BC9" w:rsidRPr="001D7E40" w:rsidRDefault="000D7BC9" w:rsidP="000426DF">
      <w:pPr>
        <w:spacing w:after="120"/>
        <w:ind w:left="30" w:right="-72"/>
        <w:jc w:val="both"/>
        <w:rPr>
          <w:sz w:val="22"/>
          <w:szCs w:val="22"/>
        </w:rPr>
      </w:pPr>
      <w:r w:rsidRPr="001D7E40">
        <w:rPr>
          <w:sz w:val="22"/>
          <w:szCs w:val="22"/>
        </w:rPr>
        <w:t xml:space="preserve">"Warunkiem dokonania zakupu interwencyjnego jest powiadomienie Wykonawcy o zamiarze takiego  zakupu, dokonane przez Zamawiającego pocztą elektroniczną w dowolnym momencie po upływie terminu dostawy cząstkowej. Zamawiający może odstąpić od zakupu interwencyjnego, jeżeli Wykonawca po otrzymaniu powiadomienia, o którym mowa powyżej, prześle Zamawiającemu pocztą elektroniczną oświadczenie o realizacji zobowiązania w nowym terminie, w którym nastąpi dostawa, a Zamawiający oświadczenie to zaakceptuje poprzez przesłanie Wykonawcy </w:t>
      </w:r>
      <w:proofErr w:type="spellStart"/>
      <w:r w:rsidRPr="001D7E40">
        <w:rPr>
          <w:sz w:val="22"/>
          <w:szCs w:val="22"/>
        </w:rPr>
        <w:t>fak-sem</w:t>
      </w:r>
      <w:proofErr w:type="spellEnd"/>
      <w:r w:rsidRPr="001D7E40">
        <w:rPr>
          <w:sz w:val="22"/>
          <w:szCs w:val="22"/>
        </w:rPr>
        <w:t xml:space="preserve"> lub pocztą elektroniczną pisma o wyrażeniu zgody na zaproponowany nowy termin dostawy. Dla skuteczności powyższego rozwiązania Wykonawca powinien wysłać Zamawiającemu swoje oświadczenie nie później niż następ-</w:t>
      </w:r>
      <w:proofErr w:type="spellStart"/>
      <w:r w:rsidRPr="001D7E40">
        <w:rPr>
          <w:sz w:val="22"/>
          <w:szCs w:val="22"/>
        </w:rPr>
        <w:t>nego</w:t>
      </w:r>
      <w:proofErr w:type="spellEnd"/>
      <w:r w:rsidRPr="001D7E40">
        <w:rPr>
          <w:sz w:val="22"/>
          <w:szCs w:val="22"/>
        </w:rPr>
        <w:t xml:space="preserve"> dnia po otrzymaniu powiadomienia o zamiarze dokonania zakupu interwencyjnego (gdyby termin na dokonanie powiadomienia przypadał na sobotę lub dzień ustawowo wolny od pracy, wówczas Wykonawca uprawniony będzie do wysłania oświadczenia najpóźniej pierwszego dnia roboczego następującego po tym dniu)."</w:t>
      </w:r>
    </w:p>
    <w:p w:rsidR="0048652A" w:rsidRPr="001D7E40" w:rsidRDefault="0048652A" w:rsidP="0048652A">
      <w:pPr>
        <w:pStyle w:val="Tekstpodstawowywcity3"/>
        <w:spacing w:line="240" w:lineRule="auto"/>
        <w:ind w:firstLine="0"/>
        <w:rPr>
          <w:b/>
          <w:sz w:val="22"/>
          <w:szCs w:val="22"/>
        </w:rPr>
      </w:pPr>
      <w:r w:rsidRPr="001D7E40">
        <w:rPr>
          <w:b/>
          <w:sz w:val="22"/>
          <w:szCs w:val="22"/>
        </w:rPr>
        <w:t>Odpowiedź:</w:t>
      </w:r>
      <w:r w:rsidR="00C57819">
        <w:rPr>
          <w:b/>
          <w:sz w:val="22"/>
          <w:szCs w:val="22"/>
        </w:rPr>
        <w:t xml:space="preserve"> Zamawiający nie wyraża zgody. </w:t>
      </w:r>
    </w:p>
    <w:p w:rsidR="0048652A" w:rsidRPr="000D7BC9" w:rsidRDefault="0048652A" w:rsidP="00C57819">
      <w:pPr>
        <w:spacing w:after="120"/>
        <w:ind w:right="-72"/>
        <w:jc w:val="both"/>
        <w:rPr>
          <w:sz w:val="22"/>
          <w:szCs w:val="22"/>
        </w:rPr>
      </w:pPr>
    </w:p>
    <w:p w:rsidR="000D7BC9" w:rsidRPr="0048652A" w:rsidRDefault="000D7BC9" w:rsidP="000426DF">
      <w:pPr>
        <w:spacing w:after="120"/>
        <w:ind w:left="30" w:right="-72"/>
        <w:jc w:val="both"/>
        <w:rPr>
          <w:b/>
          <w:bCs/>
          <w:sz w:val="22"/>
          <w:szCs w:val="22"/>
        </w:rPr>
      </w:pPr>
      <w:r w:rsidRPr="0048652A">
        <w:rPr>
          <w:b/>
          <w:bCs/>
          <w:sz w:val="22"/>
          <w:szCs w:val="22"/>
        </w:rPr>
        <w:t>Pytanie nr 3</w:t>
      </w:r>
    </w:p>
    <w:p w:rsidR="000D7BC9" w:rsidRPr="000D7BC9" w:rsidRDefault="000D7BC9" w:rsidP="000426DF">
      <w:pPr>
        <w:spacing w:after="120"/>
        <w:ind w:left="30" w:right="-72"/>
        <w:jc w:val="both"/>
        <w:rPr>
          <w:sz w:val="22"/>
          <w:szCs w:val="22"/>
        </w:rPr>
      </w:pPr>
      <w:r w:rsidRPr="000D7BC9">
        <w:rPr>
          <w:sz w:val="22"/>
          <w:szCs w:val="22"/>
        </w:rPr>
        <w:t>Dotyczy  wzoru umowy § 11</w:t>
      </w:r>
    </w:p>
    <w:p w:rsidR="000D7BC9" w:rsidRPr="000D7BC9" w:rsidRDefault="000D7BC9" w:rsidP="000426DF">
      <w:pPr>
        <w:spacing w:after="120"/>
        <w:ind w:left="30" w:right="-72"/>
        <w:jc w:val="both"/>
        <w:rPr>
          <w:sz w:val="22"/>
          <w:szCs w:val="22"/>
        </w:rPr>
      </w:pPr>
      <w:r w:rsidRPr="000D7BC9">
        <w:rPr>
          <w:sz w:val="22"/>
          <w:szCs w:val="22"/>
        </w:rPr>
        <w:t>Prosimy o uwzględnienie we wzorze umowy zapisu</w:t>
      </w:r>
    </w:p>
    <w:p w:rsidR="000426DF" w:rsidRPr="000426DF" w:rsidRDefault="000D7BC9" w:rsidP="000426DF">
      <w:pPr>
        <w:spacing w:after="120"/>
        <w:ind w:left="30" w:right="-72"/>
        <w:jc w:val="both"/>
        <w:rPr>
          <w:sz w:val="22"/>
          <w:szCs w:val="22"/>
        </w:rPr>
      </w:pPr>
      <w:r w:rsidRPr="000D7BC9">
        <w:rPr>
          <w:sz w:val="22"/>
          <w:szCs w:val="22"/>
        </w:rPr>
        <w:t xml:space="preserve">"Przed ewentualnym nałożeniem kary każdorazowo Zamawiający ma obowiązek wezwać Wykonawcę do wyjaśnienia czy opóźnienia są następstwem COVID-19 i jeśli tak to Zamawiający nie obciąży Wykonawcy karą </w:t>
      </w:r>
      <w:r w:rsidRPr="000D7BC9">
        <w:rPr>
          <w:sz w:val="22"/>
          <w:szCs w:val="22"/>
        </w:rPr>
        <w:lastRenderedPageBreak/>
        <w:t>(zgodnie z  § 15r ust. 6 ustawy z dnia 2 marca 2020 r. o szczególnych rozwiązaniach związanych z zapobieganiem, przeciwdziałaniem i zwalczaniem COVID-19, innych chorób zakaźnych oraz wywołanych nimi sytuacji kryzysowych (Dz.U.2020.374 ze zm.)."</w:t>
      </w:r>
    </w:p>
    <w:p w:rsidR="002B15C3" w:rsidRDefault="002B15C3" w:rsidP="002B15C3">
      <w:pPr>
        <w:pStyle w:val="Tekstpodstawowywcity3"/>
        <w:spacing w:line="240" w:lineRule="auto"/>
        <w:ind w:firstLine="0"/>
        <w:rPr>
          <w:b/>
          <w:sz w:val="24"/>
        </w:rPr>
      </w:pPr>
    </w:p>
    <w:p w:rsidR="002B15C3" w:rsidRDefault="002B15C3" w:rsidP="002B15C3">
      <w:pPr>
        <w:pStyle w:val="Tekstpodstawowywcity3"/>
        <w:spacing w:line="240" w:lineRule="auto"/>
        <w:ind w:firstLine="0"/>
        <w:rPr>
          <w:b/>
          <w:sz w:val="24"/>
        </w:rPr>
      </w:pPr>
      <w:r>
        <w:rPr>
          <w:b/>
          <w:sz w:val="24"/>
        </w:rPr>
        <w:t>Odpowiedź:</w:t>
      </w:r>
      <w:r w:rsidR="00C57819">
        <w:rPr>
          <w:b/>
          <w:sz w:val="24"/>
        </w:rPr>
        <w:t xml:space="preserve"> Zamawiający nie wyraża zgody. </w:t>
      </w:r>
    </w:p>
    <w:p w:rsidR="002B15C3" w:rsidRDefault="002B15C3" w:rsidP="002B15C3">
      <w:pPr>
        <w:pStyle w:val="Tekstpodstawowy"/>
        <w:ind w:left="3117" w:firstLine="423"/>
        <w:rPr>
          <w:sz w:val="24"/>
        </w:rPr>
      </w:pPr>
    </w:p>
    <w:p w:rsidR="002B15C3" w:rsidRDefault="002B15C3" w:rsidP="002B15C3">
      <w:pPr>
        <w:pStyle w:val="Tekstpodstawowy"/>
        <w:ind w:left="3117" w:firstLine="423"/>
        <w:jc w:val="center"/>
        <w:rPr>
          <w:sz w:val="24"/>
        </w:rPr>
      </w:pPr>
    </w:p>
    <w:p w:rsidR="002B15C3" w:rsidRDefault="002B15C3" w:rsidP="002B15C3">
      <w:pPr>
        <w:pStyle w:val="Tekstpodstawowy"/>
        <w:ind w:left="3117" w:firstLine="423"/>
        <w:jc w:val="center"/>
        <w:rPr>
          <w:sz w:val="24"/>
        </w:rPr>
      </w:pPr>
    </w:p>
    <w:p w:rsidR="002B15C3" w:rsidRDefault="002B15C3" w:rsidP="002B15C3">
      <w:pPr>
        <w:pStyle w:val="Tekstpodstawowy"/>
        <w:ind w:left="3117" w:firstLine="423"/>
        <w:jc w:val="center"/>
        <w:rPr>
          <w:sz w:val="24"/>
        </w:rPr>
      </w:pPr>
    </w:p>
    <w:p w:rsidR="002B15C3" w:rsidRDefault="002B15C3" w:rsidP="002B15C3">
      <w:pPr>
        <w:pStyle w:val="Tekstpodstawowy"/>
        <w:ind w:left="3117" w:firstLine="423"/>
        <w:jc w:val="center"/>
        <w:rPr>
          <w:sz w:val="24"/>
        </w:rPr>
      </w:pPr>
    </w:p>
    <w:p w:rsidR="002B15C3" w:rsidRDefault="002B15C3" w:rsidP="002B15C3">
      <w:pPr>
        <w:pStyle w:val="Tekstpodstawowy"/>
        <w:ind w:left="3117" w:firstLine="2"/>
        <w:jc w:val="center"/>
        <w:rPr>
          <w:sz w:val="24"/>
        </w:rPr>
      </w:pPr>
      <w:r>
        <w:rPr>
          <w:sz w:val="24"/>
        </w:rPr>
        <w:t>Przewodniczący Komisji Przetargowej</w:t>
      </w:r>
    </w:p>
    <w:p w:rsidR="002B15C3" w:rsidRDefault="002B15C3" w:rsidP="002B15C3">
      <w:pPr>
        <w:pStyle w:val="Tekstpodstawowy"/>
        <w:ind w:left="3117" w:firstLine="2"/>
        <w:jc w:val="center"/>
        <w:rPr>
          <w:sz w:val="24"/>
        </w:rPr>
      </w:pPr>
    </w:p>
    <w:p w:rsidR="002B15C3" w:rsidRDefault="002B15C3" w:rsidP="002B15C3">
      <w:pPr>
        <w:pStyle w:val="Tekstpodstawowy"/>
        <w:ind w:left="3117" w:firstLine="2"/>
        <w:jc w:val="center"/>
        <w:rPr>
          <w:sz w:val="24"/>
        </w:rPr>
      </w:pPr>
    </w:p>
    <w:p w:rsidR="002B15C3" w:rsidRDefault="000D7BC9" w:rsidP="002B15C3">
      <w:pPr>
        <w:ind w:left="3117" w:firstLine="2"/>
        <w:jc w:val="center"/>
        <w:rPr>
          <w:sz w:val="24"/>
        </w:rPr>
      </w:pPr>
      <w:r w:rsidRPr="000D7BC9">
        <w:rPr>
          <w:sz w:val="24"/>
        </w:rPr>
        <w:t>Małgorzata</w:t>
      </w:r>
      <w:r w:rsidR="002B15C3">
        <w:rPr>
          <w:sz w:val="24"/>
        </w:rPr>
        <w:t xml:space="preserve"> </w:t>
      </w:r>
      <w:r w:rsidRPr="000D7BC9">
        <w:rPr>
          <w:sz w:val="24"/>
        </w:rPr>
        <w:t xml:space="preserve">Krzystek -  </w:t>
      </w:r>
      <w:proofErr w:type="spellStart"/>
      <w:r w:rsidRPr="000D7BC9">
        <w:rPr>
          <w:sz w:val="24"/>
        </w:rPr>
        <w:t>Purol</w:t>
      </w:r>
      <w:proofErr w:type="spellEnd"/>
    </w:p>
    <w:p w:rsidR="002B15C3" w:rsidRDefault="002B15C3" w:rsidP="002B15C3">
      <w:pPr>
        <w:pStyle w:val="Tekstpodstawowy"/>
        <w:ind w:left="3117" w:firstLine="2"/>
        <w:jc w:val="center"/>
        <w:rPr>
          <w:sz w:val="24"/>
        </w:rPr>
      </w:pPr>
    </w:p>
    <w:p w:rsidR="000C6E78" w:rsidRDefault="000C6E78"/>
    <w:sectPr w:rsidR="000C6E78" w:rsidSect="00EB490A">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7BC9" w:rsidRDefault="000D7BC9" w:rsidP="000D7BC9">
      <w:r>
        <w:separator/>
      </w:r>
    </w:p>
  </w:endnote>
  <w:endnote w:type="continuationSeparator" w:id="0">
    <w:p w:rsidR="000D7BC9" w:rsidRDefault="000D7BC9" w:rsidP="000D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7BC9" w:rsidRDefault="000D7B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7BC9" w:rsidRDefault="000D7B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7BC9" w:rsidRDefault="000D7B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7BC9" w:rsidRDefault="000D7BC9" w:rsidP="000D7BC9">
      <w:r>
        <w:separator/>
      </w:r>
    </w:p>
  </w:footnote>
  <w:footnote w:type="continuationSeparator" w:id="0">
    <w:p w:rsidR="000D7BC9" w:rsidRDefault="000D7BC9" w:rsidP="000D7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7BC9" w:rsidRDefault="000D7B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7BC9" w:rsidRDefault="000D7BC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7BC9" w:rsidRDefault="000D7BC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74"/>
    <w:rsid w:val="000426DF"/>
    <w:rsid w:val="000C6E78"/>
    <w:rsid w:val="000D7BC9"/>
    <w:rsid w:val="001D7E40"/>
    <w:rsid w:val="002B15C3"/>
    <w:rsid w:val="00345B04"/>
    <w:rsid w:val="0047122E"/>
    <w:rsid w:val="0048652A"/>
    <w:rsid w:val="005D6184"/>
    <w:rsid w:val="00633674"/>
    <w:rsid w:val="008130AE"/>
    <w:rsid w:val="0090024E"/>
    <w:rsid w:val="00940D1B"/>
    <w:rsid w:val="009B2E1F"/>
    <w:rsid w:val="00C57819"/>
    <w:rsid w:val="00CA1EAF"/>
    <w:rsid w:val="00D2777B"/>
    <w:rsid w:val="00D5715D"/>
    <w:rsid w:val="00DB6403"/>
    <w:rsid w:val="00DF7A13"/>
    <w:rsid w:val="00E87F94"/>
    <w:rsid w:val="00EB4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F9B0"/>
  <w15:chartTrackingRefBased/>
  <w15:docId w15:val="{D651D703-0AF5-4048-8B94-02695D36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5C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B15C3"/>
    <w:pPr>
      <w:keepNext/>
      <w:spacing w:before="240" w:after="6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15C3"/>
    <w:rPr>
      <w:rFonts w:ascii="Arial" w:eastAsia="Times New Roman" w:hAnsi="Arial" w:cs="Times New Roman"/>
      <w:b/>
      <w:kern w:val="28"/>
      <w:sz w:val="28"/>
      <w:szCs w:val="20"/>
      <w:lang w:eastAsia="pl-PL"/>
    </w:rPr>
  </w:style>
  <w:style w:type="paragraph" w:styleId="Nagwek">
    <w:name w:val="header"/>
    <w:basedOn w:val="Normalny"/>
    <w:link w:val="NagwekZnak"/>
    <w:unhideWhenUsed/>
    <w:rsid w:val="002B15C3"/>
    <w:pPr>
      <w:tabs>
        <w:tab w:val="center" w:pos="4536"/>
        <w:tab w:val="right" w:pos="9072"/>
      </w:tabs>
    </w:pPr>
  </w:style>
  <w:style w:type="character" w:customStyle="1" w:styleId="NagwekZnak">
    <w:name w:val="Nagłówek Znak"/>
    <w:basedOn w:val="Domylnaczcionkaakapitu"/>
    <w:link w:val="Nagwek"/>
    <w:rsid w:val="002B15C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2B15C3"/>
    <w:rPr>
      <w:sz w:val="28"/>
    </w:rPr>
  </w:style>
  <w:style w:type="character" w:customStyle="1" w:styleId="TekstpodstawowyZnak">
    <w:name w:val="Tekst podstawowy Znak"/>
    <w:basedOn w:val="Domylnaczcionkaakapitu"/>
    <w:link w:val="Tekstpodstawowy"/>
    <w:semiHidden/>
    <w:rsid w:val="002B15C3"/>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2B15C3"/>
    <w:pPr>
      <w:spacing w:line="360" w:lineRule="auto"/>
      <w:ind w:firstLine="426"/>
      <w:jc w:val="both"/>
    </w:pPr>
    <w:rPr>
      <w:sz w:val="26"/>
    </w:rPr>
  </w:style>
  <w:style w:type="character" w:customStyle="1" w:styleId="Tekstpodstawowywcity3Znak">
    <w:name w:val="Tekst podstawowy wcięty 3 Znak"/>
    <w:basedOn w:val="Domylnaczcionkaakapitu"/>
    <w:link w:val="Tekstpodstawowywcity3"/>
    <w:semiHidden/>
    <w:rsid w:val="002B15C3"/>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0D7BC9"/>
    <w:pPr>
      <w:tabs>
        <w:tab w:val="center" w:pos="4536"/>
        <w:tab w:val="right" w:pos="9072"/>
      </w:tabs>
    </w:pPr>
  </w:style>
  <w:style w:type="character" w:customStyle="1" w:styleId="StopkaZnak">
    <w:name w:val="Stopka Znak"/>
    <w:basedOn w:val="Domylnaczcionkaakapitu"/>
    <w:link w:val="Stopka"/>
    <w:uiPriority w:val="99"/>
    <w:rsid w:val="000D7BC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9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ilos\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Pages>
  <Words>397</Words>
  <Characters>2386</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Miłoś</dc:creator>
  <cp:keywords/>
  <dc:description/>
  <cp:lastModifiedBy>Natalia Miłoś</cp:lastModifiedBy>
  <cp:revision>2</cp:revision>
  <cp:lastPrinted>2020-06-23T12:08:00Z</cp:lastPrinted>
  <dcterms:created xsi:type="dcterms:W3CDTF">2020-06-23T12:08:00Z</dcterms:created>
  <dcterms:modified xsi:type="dcterms:W3CDTF">2020-06-23T12:08:00Z</dcterms:modified>
</cp:coreProperties>
</file>