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5549" w:rsidRPr="00055549">
        <w:rPr>
          <w:b/>
          <w:bCs/>
          <w:sz w:val="24"/>
        </w:rPr>
        <w:t>ZP/25/2020/4</w:t>
      </w:r>
      <w:r w:rsidR="002B15C3">
        <w:rPr>
          <w:sz w:val="24"/>
        </w:rPr>
        <w:tab/>
        <w:t xml:space="preserve"> </w:t>
      </w:r>
      <w:r w:rsidR="00055549" w:rsidRPr="00055549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55549" w:rsidRPr="00055549">
        <w:rPr>
          <w:sz w:val="24"/>
        </w:rPr>
        <w:t>2020-06-</w:t>
      </w:r>
      <w:r w:rsidR="003D7831">
        <w:rPr>
          <w:sz w:val="24"/>
        </w:rPr>
        <w:t>23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055549" w:rsidRPr="00055549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55549" w:rsidRPr="00055549">
        <w:rPr>
          <w:sz w:val="24"/>
        </w:rPr>
        <w:t>2020-06-18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55549" w:rsidRPr="00055549">
        <w:rPr>
          <w:b/>
          <w:sz w:val="24"/>
        </w:rPr>
        <w:t>przetarg nieograniczony</w:t>
      </w:r>
      <w:r>
        <w:rPr>
          <w:sz w:val="24"/>
        </w:rPr>
        <w:t>, na „</w:t>
      </w:r>
      <w:r w:rsidR="00055549" w:rsidRPr="00055549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E06067">
        <w:rPr>
          <w:sz w:val="24"/>
        </w:rPr>
        <w:br/>
      </w:r>
      <w:r>
        <w:rPr>
          <w:sz w:val="24"/>
        </w:rPr>
        <w:t>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055549" w:rsidRPr="00055549" w:rsidRDefault="00055549" w:rsidP="000426DF">
      <w:pPr>
        <w:spacing w:after="120"/>
        <w:ind w:left="30" w:right="-72"/>
        <w:jc w:val="both"/>
        <w:rPr>
          <w:sz w:val="22"/>
          <w:szCs w:val="22"/>
        </w:rPr>
      </w:pPr>
      <w:r w:rsidRPr="00055549">
        <w:rPr>
          <w:sz w:val="22"/>
          <w:szCs w:val="22"/>
        </w:rPr>
        <w:t>Pytanie 1</w:t>
      </w:r>
    </w:p>
    <w:p w:rsidR="00055549" w:rsidRPr="003D7831" w:rsidRDefault="0005554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D7831">
        <w:rPr>
          <w:b/>
          <w:bCs/>
          <w:sz w:val="22"/>
          <w:szCs w:val="22"/>
        </w:rPr>
        <w:t>Czy Zamawiający w Pakiecie 1 w poz. 1 dopuści:</w:t>
      </w:r>
    </w:p>
    <w:p w:rsidR="00055549" w:rsidRDefault="00055549" w:rsidP="000426DF">
      <w:pPr>
        <w:spacing w:after="120"/>
        <w:ind w:left="30" w:right="-72"/>
        <w:jc w:val="both"/>
        <w:rPr>
          <w:sz w:val="22"/>
          <w:szCs w:val="22"/>
        </w:rPr>
      </w:pPr>
      <w:r w:rsidRPr="00055549">
        <w:rPr>
          <w:sz w:val="22"/>
          <w:szCs w:val="22"/>
        </w:rPr>
        <w:t xml:space="preserve">Jednorazowe ręczniki do higieny pacjenta ze specjalnej wysoko chłonnej i wytrzymałej włókniny będącej mieszanką celulozy, poliestru i wiskozy, wykonanej w technologii innej niż </w:t>
      </w:r>
      <w:proofErr w:type="spellStart"/>
      <w:r w:rsidRPr="00055549">
        <w:rPr>
          <w:sz w:val="22"/>
          <w:szCs w:val="22"/>
        </w:rPr>
        <w:t>air-laid</w:t>
      </w:r>
      <w:proofErr w:type="spellEnd"/>
      <w:r w:rsidRPr="00055549">
        <w:rPr>
          <w:sz w:val="22"/>
          <w:szCs w:val="22"/>
        </w:rPr>
        <w:t xml:space="preserve">. Ręczniki bardzo miękkie, delikatne dla skóry o strukturze gładkiej, nieskładane, Ręcznik nie rozrywa się po namoczeniu, nie pyli, bielony metodą </w:t>
      </w:r>
      <w:proofErr w:type="spellStart"/>
      <w:r w:rsidRPr="00055549">
        <w:rPr>
          <w:sz w:val="22"/>
          <w:szCs w:val="22"/>
        </w:rPr>
        <w:t>bezchlorową</w:t>
      </w:r>
      <w:proofErr w:type="spellEnd"/>
      <w:r w:rsidRPr="00055549">
        <w:rPr>
          <w:sz w:val="22"/>
          <w:szCs w:val="22"/>
        </w:rPr>
        <w:t>. Gramatura ręcznika 70g/m2. Wymiar 34x40cm. Pakowany po 200szt. w rolce (możliwość odrywania ręcznika co drugą perforację, co da wymiar 34x80cm, co trzecią, co da wymiar 34x120cm)?</w:t>
      </w:r>
    </w:p>
    <w:p w:rsidR="003D7831" w:rsidRPr="003D7831" w:rsidRDefault="003D7831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D7831">
        <w:rPr>
          <w:b/>
          <w:bCs/>
          <w:sz w:val="22"/>
          <w:szCs w:val="22"/>
        </w:rPr>
        <w:t xml:space="preserve">Odpowiedź: </w:t>
      </w:r>
      <w:r w:rsidR="007E2C50">
        <w:rPr>
          <w:b/>
          <w:bCs/>
          <w:sz w:val="22"/>
          <w:szCs w:val="22"/>
        </w:rPr>
        <w:t>Zgodnie z SIWZ</w:t>
      </w:r>
      <w:r w:rsidR="007B700C">
        <w:rPr>
          <w:b/>
          <w:bCs/>
          <w:sz w:val="22"/>
          <w:szCs w:val="22"/>
        </w:rPr>
        <w:t xml:space="preserve">. </w:t>
      </w:r>
    </w:p>
    <w:p w:rsidR="00055549" w:rsidRPr="007B700C" w:rsidRDefault="007B700C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</w:t>
      </w:r>
      <w:r w:rsidR="00055549" w:rsidRPr="007B700C">
        <w:rPr>
          <w:b/>
          <w:bCs/>
          <w:sz w:val="22"/>
          <w:szCs w:val="22"/>
        </w:rPr>
        <w:t xml:space="preserve"> poz. 2 dopuści:</w:t>
      </w:r>
    </w:p>
    <w:p w:rsidR="00055549" w:rsidRPr="00055549" w:rsidRDefault="00055549" w:rsidP="007B700C">
      <w:pPr>
        <w:spacing w:after="120"/>
        <w:ind w:left="30" w:right="-72"/>
        <w:jc w:val="both"/>
        <w:rPr>
          <w:sz w:val="22"/>
          <w:szCs w:val="22"/>
        </w:rPr>
      </w:pPr>
      <w:r w:rsidRPr="00055549">
        <w:rPr>
          <w:sz w:val="22"/>
          <w:szCs w:val="22"/>
        </w:rPr>
        <w:t xml:space="preserve">Jednorazowe ręczniki do higieny pacjenta ze specjalnej wysoko chłonnej i wytrzymałej włókniny będącej mieszanką celulozy, poliestru i </w:t>
      </w:r>
      <w:proofErr w:type="spellStart"/>
      <w:r w:rsidRPr="00055549">
        <w:rPr>
          <w:sz w:val="22"/>
          <w:szCs w:val="22"/>
        </w:rPr>
        <w:t>wiskozy,wykonanej</w:t>
      </w:r>
      <w:proofErr w:type="spellEnd"/>
      <w:r w:rsidRPr="00055549">
        <w:rPr>
          <w:sz w:val="22"/>
          <w:szCs w:val="22"/>
        </w:rPr>
        <w:t xml:space="preserve"> w technologii innej niż </w:t>
      </w:r>
      <w:proofErr w:type="spellStart"/>
      <w:r w:rsidRPr="00055549">
        <w:rPr>
          <w:sz w:val="22"/>
          <w:szCs w:val="22"/>
        </w:rPr>
        <w:t>air-laid</w:t>
      </w:r>
      <w:proofErr w:type="spellEnd"/>
      <w:r w:rsidRPr="00055549">
        <w:rPr>
          <w:sz w:val="22"/>
          <w:szCs w:val="22"/>
        </w:rPr>
        <w:t>. Ręczniki bardzo miękkie, delikatne dla skóry o strukturze gładkiej, nieskładane. Ręcznik nie rozrywa się po namoczeniu,</w:t>
      </w:r>
      <w:r w:rsidR="007B700C">
        <w:rPr>
          <w:sz w:val="22"/>
          <w:szCs w:val="22"/>
        </w:rPr>
        <w:t xml:space="preserve"> </w:t>
      </w:r>
      <w:r w:rsidRPr="00055549">
        <w:rPr>
          <w:sz w:val="22"/>
          <w:szCs w:val="22"/>
        </w:rPr>
        <w:t xml:space="preserve">nie pyli, bielony metodą </w:t>
      </w:r>
      <w:proofErr w:type="spellStart"/>
      <w:r w:rsidRPr="00055549">
        <w:rPr>
          <w:sz w:val="22"/>
          <w:szCs w:val="22"/>
        </w:rPr>
        <w:t>bezchlorową</w:t>
      </w:r>
      <w:proofErr w:type="spellEnd"/>
      <w:r w:rsidRPr="00055549">
        <w:rPr>
          <w:sz w:val="22"/>
          <w:szCs w:val="22"/>
        </w:rPr>
        <w:t xml:space="preserve">. Gramatura ręcznika 70g/m2. Wymiar 34x40 cm. Pakowany po 200szt. </w:t>
      </w:r>
      <w:r w:rsidR="003D7831">
        <w:rPr>
          <w:sz w:val="22"/>
          <w:szCs w:val="22"/>
        </w:rPr>
        <w:br/>
      </w:r>
      <w:r w:rsidRPr="00055549">
        <w:rPr>
          <w:sz w:val="22"/>
          <w:szCs w:val="22"/>
        </w:rPr>
        <w:t>w rolce (możliwość odrywania ręcznika co drugą perforację, co da wymiar 34x80cm, co trzecią, co da wymiar 34x120cm)</w:t>
      </w:r>
      <w:r w:rsidR="007B700C">
        <w:rPr>
          <w:sz w:val="22"/>
          <w:szCs w:val="22"/>
        </w:rPr>
        <w:t xml:space="preserve"> </w:t>
      </w:r>
      <w:r w:rsidRPr="00055549">
        <w:rPr>
          <w:sz w:val="22"/>
          <w:szCs w:val="22"/>
        </w:rPr>
        <w:t>?</w:t>
      </w:r>
    </w:p>
    <w:p w:rsidR="000426DF" w:rsidRPr="007E2C50" w:rsidRDefault="00055549" w:rsidP="000426DF">
      <w:pPr>
        <w:spacing w:after="120"/>
        <w:ind w:left="30" w:right="-72"/>
        <w:jc w:val="both"/>
        <w:rPr>
          <w:sz w:val="22"/>
          <w:szCs w:val="22"/>
        </w:rPr>
      </w:pPr>
      <w:r w:rsidRPr="007E2C50">
        <w:rPr>
          <w:sz w:val="22"/>
          <w:szCs w:val="22"/>
        </w:rPr>
        <w:t>W PRZYPADKU ZGODY PROSIMY O WSKAZANIE SPOSOBU PRZELICZENIA. DODATKOWO JEŚLI ZAMAWIAJĄCY ZGODZI SIĘ NA PRODUKT ZAPROPONOWANY DO POZ. 1 A NIE ZGODZI SIĘ NA PRODUKT ZAPROPONOWANY DO POZ. 2 PROSIMY O WYDZIELENIE TEGO NA CO SIĘ ZGODZIŁ DO OSOBNEGO PAKIETU.</w:t>
      </w:r>
    </w:p>
    <w:p w:rsidR="002B15C3" w:rsidRPr="007E2C50" w:rsidRDefault="002B15C3" w:rsidP="002B15C3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7E2C50" w:rsidRPr="007E2C50">
        <w:rPr>
          <w:b/>
          <w:bCs/>
          <w:sz w:val="22"/>
          <w:szCs w:val="22"/>
        </w:rPr>
        <w:t>Zgodnie z SIWZ</w:t>
      </w:r>
      <w:r w:rsidR="0075349D">
        <w:rPr>
          <w:b/>
          <w:bCs/>
          <w:sz w:val="22"/>
          <w:szCs w:val="22"/>
        </w:rPr>
        <w:t>.</w:t>
      </w:r>
      <w:bookmarkStart w:id="0" w:name="_GoBack"/>
      <w:bookmarkEnd w:id="0"/>
    </w:p>
    <w:p w:rsidR="002B15C3" w:rsidRDefault="002B15C3" w:rsidP="007E2C50">
      <w:pPr>
        <w:pStyle w:val="Tekstpodstawowy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055549" w:rsidP="007E2C50">
      <w:pPr>
        <w:ind w:left="4248" w:firstLine="708"/>
        <w:rPr>
          <w:sz w:val="24"/>
        </w:rPr>
      </w:pPr>
      <w:r w:rsidRPr="00055549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055549">
        <w:rPr>
          <w:sz w:val="24"/>
        </w:rPr>
        <w:t xml:space="preserve">Krzystek -  </w:t>
      </w:r>
      <w:proofErr w:type="spellStart"/>
      <w:r w:rsidRPr="00055549">
        <w:rPr>
          <w:sz w:val="24"/>
        </w:rPr>
        <w:t>Purol</w:t>
      </w:r>
      <w:proofErr w:type="spellEnd"/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55549" w:rsidRDefault="00055549" w:rsidP="00055549">
      <w:r>
        <w:separator/>
      </w:r>
    </w:p>
  </w:endnote>
  <w:endnote w:type="continuationSeparator" w:id="0">
    <w:p w:rsidR="00055549" w:rsidRDefault="00055549" w:rsidP="0005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55549" w:rsidRDefault="00055549" w:rsidP="00055549">
      <w:r>
        <w:separator/>
      </w:r>
    </w:p>
  </w:footnote>
  <w:footnote w:type="continuationSeparator" w:id="0">
    <w:p w:rsidR="00055549" w:rsidRDefault="00055549" w:rsidP="00055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5549" w:rsidRDefault="000555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95"/>
    <w:rsid w:val="000426DF"/>
    <w:rsid w:val="00055549"/>
    <w:rsid w:val="000C6E78"/>
    <w:rsid w:val="002B15C3"/>
    <w:rsid w:val="00345B04"/>
    <w:rsid w:val="003D7831"/>
    <w:rsid w:val="0047122E"/>
    <w:rsid w:val="005D6184"/>
    <w:rsid w:val="0075349D"/>
    <w:rsid w:val="007B700C"/>
    <w:rsid w:val="007E2C50"/>
    <w:rsid w:val="008130AE"/>
    <w:rsid w:val="0090024E"/>
    <w:rsid w:val="00940D1B"/>
    <w:rsid w:val="009B2E1F"/>
    <w:rsid w:val="00C86E95"/>
    <w:rsid w:val="00CA1EAF"/>
    <w:rsid w:val="00D5715D"/>
    <w:rsid w:val="00DB6403"/>
    <w:rsid w:val="00DF7A13"/>
    <w:rsid w:val="00E06067"/>
    <w:rsid w:val="00E87F94"/>
    <w:rsid w:val="00EB490A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7581"/>
  <w15:chartTrackingRefBased/>
  <w15:docId w15:val="{9F1E23FF-A392-41BC-986E-6862A304B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55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54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320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dcterms:created xsi:type="dcterms:W3CDTF">2020-06-23T13:13:00Z</dcterms:created>
  <dcterms:modified xsi:type="dcterms:W3CDTF">2020-06-23T13:13:00Z</dcterms:modified>
</cp:coreProperties>
</file>