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563BA" w:rsidRPr="007563B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563BA" w:rsidRPr="007563BA">
        <w:rPr>
          <w:rFonts w:ascii="Times New Roman" w:hAnsi="Times New Roman"/>
          <w:b/>
        </w:rPr>
        <w:t>ZP/RB-04/20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63BA" w:rsidRPr="007563B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63BA" w:rsidRPr="007563B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563BA" w:rsidRPr="007563B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63BA" w:rsidRPr="007563B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563BA" w:rsidRPr="007563B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563BA" w:rsidRPr="007563B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563BA" w:rsidRPr="007563BA">
        <w:rPr>
          <w:rFonts w:ascii="Times New Roman" w:hAnsi="Times New Roman"/>
          <w:b/>
        </w:rPr>
        <w:t>Dostawa i montaż klimatyzatora kasetonowego do pomieszczenia Rady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563BA" w:rsidRPr="007563B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9B5" w:rsidRDefault="00DD29B5" w:rsidP="0038231F">
      <w:pPr>
        <w:spacing w:after="0" w:line="240" w:lineRule="auto"/>
      </w:pPr>
      <w:r>
        <w:separator/>
      </w:r>
    </w:p>
  </w:endnote>
  <w:endnote w:type="continuationSeparator" w:id="0">
    <w:p w:rsidR="00DD29B5" w:rsidRDefault="00DD29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BA" w:rsidRDefault="007563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72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72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BA" w:rsidRDefault="00756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9B5" w:rsidRDefault="00DD29B5" w:rsidP="0038231F">
      <w:pPr>
        <w:spacing w:after="0" w:line="240" w:lineRule="auto"/>
      </w:pPr>
      <w:r>
        <w:separator/>
      </w:r>
    </w:p>
  </w:footnote>
  <w:footnote w:type="continuationSeparator" w:id="0">
    <w:p w:rsidR="00DD29B5" w:rsidRDefault="00DD29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BA" w:rsidRDefault="00756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BA" w:rsidRDefault="00756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BA" w:rsidRDefault="007563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9B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727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3BA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29B5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C324F7-31A4-443C-8152-642B1774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1F9C8-A8A2-4453-B911-6133E6BE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2020-06-18T06:25:00Z</dcterms:created>
  <dcterms:modified xsi:type="dcterms:W3CDTF">2020-06-18T06:25:00Z</dcterms:modified>
</cp:coreProperties>
</file>