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C0" w:rsidRPr="00F657C0" w:rsidRDefault="00F657C0" w:rsidP="00F657C0">
      <w:pPr>
        <w:pStyle w:val="Nagwek1"/>
        <w:keepNext w:val="0"/>
        <w:jc w:val="right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Załącznik nr 3</w:t>
      </w:r>
    </w:p>
    <w:p w:rsidR="00F657C0" w:rsidRPr="00F657C0" w:rsidRDefault="00F657C0" w:rsidP="00F657C0">
      <w:pPr>
        <w:pStyle w:val="Nagwek1"/>
        <w:keepNext w:val="0"/>
        <w:rPr>
          <w:color w:val="000000" w:themeColor="text1"/>
          <w:sz w:val="24"/>
          <w:szCs w:val="24"/>
        </w:rPr>
      </w:pPr>
    </w:p>
    <w:p w:rsidR="00F657C0" w:rsidRPr="00F657C0" w:rsidRDefault="00F657C0" w:rsidP="00F657C0">
      <w:pPr>
        <w:pStyle w:val="Nagwek1"/>
        <w:keepNext w:val="0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WZÓR UMOWY O ŚWIADCZENIE USŁUG</w:t>
      </w:r>
    </w:p>
    <w:p w:rsidR="00F657C0" w:rsidRPr="00F657C0" w:rsidRDefault="00F657C0" w:rsidP="00F657C0">
      <w:pPr>
        <w:spacing w:before="48" w:line="240" w:lineRule="atLeast"/>
        <w:jc w:val="center"/>
        <w:rPr>
          <w:b/>
          <w:color w:val="000000" w:themeColor="text1"/>
          <w:sz w:val="24"/>
          <w:szCs w:val="24"/>
        </w:rPr>
      </w:pPr>
      <w:r w:rsidRPr="00F657C0">
        <w:rPr>
          <w:b/>
          <w:color w:val="000000" w:themeColor="text1"/>
          <w:sz w:val="24"/>
          <w:szCs w:val="24"/>
        </w:rPr>
        <w:t xml:space="preserve">Ostateczna treść umowy może ulec zmianie w zakresie nie zmieniającym istotnych postanowień wzoru umowy i SIWZ. 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</w:p>
    <w:p w:rsidR="00F657C0" w:rsidRPr="00F657C0" w:rsidRDefault="00F657C0" w:rsidP="00F657C0">
      <w:pPr>
        <w:pStyle w:val="Tekstpodstawowy"/>
        <w:jc w:val="both"/>
        <w:rPr>
          <w:color w:val="000000" w:themeColor="text1"/>
          <w:szCs w:val="24"/>
        </w:rPr>
      </w:pPr>
      <w:r w:rsidRPr="00F657C0">
        <w:rPr>
          <w:color w:val="000000" w:themeColor="text1"/>
          <w:szCs w:val="24"/>
        </w:rPr>
        <w:t>Zawarta w dniu …………………</w:t>
      </w:r>
      <w:r w:rsidRPr="00F657C0">
        <w:rPr>
          <w:b/>
          <w:color w:val="000000" w:themeColor="text1"/>
          <w:szCs w:val="24"/>
        </w:rPr>
        <w:t xml:space="preserve"> </w:t>
      </w:r>
      <w:r w:rsidRPr="00F657C0">
        <w:rPr>
          <w:color w:val="000000" w:themeColor="text1"/>
          <w:szCs w:val="24"/>
        </w:rPr>
        <w:t>r. w Krakowie z oferentem wybranym w postępowaniu o zamówienie publiczne w trybie „</w:t>
      </w:r>
      <w:r w:rsidRPr="00F657C0">
        <w:rPr>
          <w:b/>
          <w:color w:val="000000" w:themeColor="text1"/>
          <w:szCs w:val="24"/>
        </w:rPr>
        <w:t>przetarg nieograniczony</w:t>
      </w:r>
      <w:r w:rsidRPr="00F657C0">
        <w:rPr>
          <w:color w:val="000000" w:themeColor="text1"/>
          <w:szCs w:val="24"/>
        </w:rPr>
        <w:t>”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pomiędzy:</w:t>
      </w:r>
    </w:p>
    <w:p w:rsidR="00F657C0" w:rsidRPr="00F657C0" w:rsidRDefault="00F657C0" w:rsidP="00F657C0">
      <w:pPr>
        <w:pStyle w:val="Tekstpodstawowy"/>
        <w:ind w:right="-47"/>
        <w:jc w:val="both"/>
        <w:rPr>
          <w:b/>
          <w:color w:val="000000" w:themeColor="text1"/>
          <w:szCs w:val="24"/>
        </w:rPr>
      </w:pPr>
      <w:r w:rsidRPr="00F657C0">
        <w:rPr>
          <w:b/>
          <w:color w:val="000000" w:themeColor="text1"/>
          <w:szCs w:val="24"/>
        </w:rPr>
        <w:t>Akademia Górniczo - Hutnicza im. Stanisława Staszica w Krakowie</w:t>
      </w:r>
    </w:p>
    <w:p w:rsidR="00F657C0" w:rsidRPr="00F657C0" w:rsidRDefault="00F657C0" w:rsidP="00F657C0">
      <w:pPr>
        <w:pStyle w:val="Tekstpodstawowy"/>
        <w:ind w:right="-47"/>
        <w:jc w:val="both"/>
        <w:rPr>
          <w:b/>
          <w:color w:val="000000" w:themeColor="text1"/>
          <w:szCs w:val="24"/>
        </w:rPr>
      </w:pPr>
      <w:r w:rsidRPr="00F657C0">
        <w:rPr>
          <w:b/>
          <w:color w:val="000000" w:themeColor="text1"/>
          <w:szCs w:val="24"/>
        </w:rPr>
        <w:t xml:space="preserve">Al. Mickiewicza 30 </w:t>
      </w:r>
    </w:p>
    <w:p w:rsidR="00F657C0" w:rsidRPr="00F657C0" w:rsidRDefault="00F657C0" w:rsidP="00F657C0">
      <w:pPr>
        <w:pStyle w:val="Tekstpodstawowy"/>
        <w:ind w:right="-47"/>
        <w:jc w:val="both"/>
        <w:rPr>
          <w:color w:val="000000" w:themeColor="text1"/>
          <w:szCs w:val="24"/>
        </w:rPr>
      </w:pPr>
      <w:r w:rsidRPr="00F657C0">
        <w:rPr>
          <w:color w:val="000000" w:themeColor="text1"/>
          <w:szCs w:val="24"/>
        </w:rPr>
        <w:t>Wydział /Instytut, inna jednostka/................................................................................................</w:t>
      </w:r>
    </w:p>
    <w:p w:rsidR="00F657C0" w:rsidRPr="00F657C0" w:rsidRDefault="00F657C0" w:rsidP="00F657C0">
      <w:pPr>
        <w:pStyle w:val="Tekstpodstawowy"/>
        <w:ind w:right="-47"/>
        <w:jc w:val="both"/>
        <w:rPr>
          <w:color w:val="000000" w:themeColor="text1"/>
          <w:szCs w:val="24"/>
        </w:rPr>
      </w:pPr>
      <w:r w:rsidRPr="00F657C0">
        <w:rPr>
          <w:color w:val="000000" w:themeColor="text1"/>
          <w:szCs w:val="24"/>
        </w:rPr>
        <w:t>reprezentowana przez:</w:t>
      </w:r>
    </w:p>
    <w:p w:rsidR="00F657C0" w:rsidRPr="00F657C0" w:rsidRDefault="00F657C0" w:rsidP="00F657C0">
      <w:pPr>
        <w:pStyle w:val="Tekstpodstawowy"/>
        <w:ind w:right="-47"/>
        <w:jc w:val="both"/>
        <w:rPr>
          <w:color w:val="000000" w:themeColor="text1"/>
          <w:szCs w:val="24"/>
        </w:rPr>
      </w:pPr>
      <w:r w:rsidRPr="00F657C0">
        <w:rPr>
          <w:color w:val="000000" w:themeColor="text1"/>
          <w:szCs w:val="24"/>
        </w:rPr>
        <w:t xml:space="preserve">1.............................................................................. 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2..........................................................................................................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zwaną dalej Zamawiającym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a</w:t>
      </w:r>
    </w:p>
    <w:p w:rsidR="00F657C0" w:rsidRPr="00F657C0" w:rsidRDefault="00F657C0" w:rsidP="00F657C0">
      <w:pPr>
        <w:pStyle w:val="Tekstpodstawowy"/>
        <w:ind w:right="-47"/>
        <w:jc w:val="both"/>
        <w:rPr>
          <w:color w:val="000000" w:themeColor="text1"/>
          <w:szCs w:val="24"/>
        </w:rPr>
      </w:pPr>
      <w:r w:rsidRPr="00F657C0">
        <w:rPr>
          <w:color w:val="000000" w:themeColor="text1"/>
          <w:szCs w:val="24"/>
        </w:rPr>
        <w:t>………………………………………………..</w:t>
      </w:r>
    </w:p>
    <w:p w:rsidR="00F657C0" w:rsidRPr="00F657C0" w:rsidRDefault="00F657C0" w:rsidP="00F657C0">
      <w:pPr>
        <w:pStyle w:val="Tekstpodstawowy"/>
        <w:ind w:right="-47"/>
        <w:jc w:val="both"/>
        <w:rPr>
          <w:color w:val="000000" w:themeColor="text1"/>
          <w:szCs w:val="24"/>
        </w:rPr>
      </w:pPr>
      <w:r w:rsidRPr="00F657C0">
        <w:rPr>
          <w:color w:val="000000" w:themeColor="text1"/>
          <w:szCs w:val="24"/>
        </w:rPr>
        <w:t>………………………………………………..</w:t>
      </w:r>
    </w:p>
    <w:p w:rsidR="00F657C0" w:rsidRPr="00F657C0" w:rsidRDefault="00F657C0" w:rsidP="00F657C0">
      <w:pPr>
        <w:pStyle w:val="Tekstpodstawowy"/>
        <w:ind w:right="-47"/>
        <w:jc w:val="both"/>
        <w:rPr>
          <w:color w:val="000000" w:themeColor="text1"/>
          <w:szCs w:val="24"/>
        </w:rPr>
      </w:pPr>
      <w:r w:rsidRPr="00F657C0">
        <w:rPr>
          <w:color w:val="000000" w:themeColor="text1"/>
          <w:szCs w:val="24"/>
        </w:rPr>
        <w:t>………………………………………………..</w:t>
      </w:r>
    </w:p>
    <w:p w:rsidR="00F657C0" w:rsidRPr="00F657C0" w:rsidRDefault="00F657C0" w:rsidP="00F657C0">
      <w:pPr>
        <w:pStyle w:val="Tekstpodstawowy"/>
        <w:ind w:right="-47"/>
        <w:jc w:val="both"/>
        <w:rPr>
          <w:color w:val="000000" w:themeColor="text1"/>
          <w:szCs w:val="24"/>
        </w:rPr>
      </w:pPr>
      <w:r w:rsidRPr="00F657C0">
        <w:rPr>
          <w:color w:val="000000" w:themeColor="text1"/>
          <w:szCs w:val="24"/>
        </w:rPr>
        <w:t xml:space="preserve">/nazwa i siedziba firmy lub osoby prowadzącej działalność gospodarczą oraz jej adres/. </w:t>
      </w:r>
    </w:p>
    <w:p w:rsidR="00F657C0" w:rsidRPr="00F657C0" w:rsidRDefault="00F657C0" w:rsidP="00F657C0">
      <w:pPr>
        <w:pStyle w:val="Tekstpodstawowy"/>
        <w:ind w:right="-47"/>
        <w:jc w:val="both"/>
        <w:rPr>
          <w:color w:val="000000" w:themeColor="text1"/>
          <w:szCs w:val="24"/>
        </w:rPr>
      </w:pPr>
      <w:r w:rsidRPr="00F657C0">
        <w:rPr>
          <w:color w:val="000000" w:themeColor="text1"/>
          <w:szCs w:val="24"/>
        </w:rPr>
        <w:t>reprezentowaną przez:</w:t>
      </w:r>
    </w:p>
    <w:p w:rsidR="00F657C0" w:rsidRPr="00F657C0" w:rsidRDefault="00F657C0" w:rsidP="00F657C0">
      <w:pPr>
        <w:pStyle w:val="Tekstpodstawowy"/>
        <w:ind w:right="-47"/>
        <w:jc w:val="both"/>
        <w:rPr>
          <w:color w:val="000000" w:themeColor="text1"/>
          <w:szCs w:val="24"/>
        </w:rPr>
      </w:pPr>
      <w:r w:rsidRPr="00F657C0">
        <w:rPr>
          <w:color w:val="000000" w:themeColor="text1"/>
          <w:szCs w:val="24"/>
        </w:rPr>
        <w:t>1...................................................................................................................................................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2...................................................................................................................................................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zwanym dalej Wykonawcą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</w:p>
    <w:p w:rsidR="00F657C0" w:rsidRPr="00F657C0" w:rsidRDefault="00F657C0" w:rsidP="00F657C0">
      <w:pPr>
        <w:jc w:val="center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§ 1</w:t>
      </w:r>
    </w:p>
    <w:p w:rsidR="00F657C0" w:rsidRPr="00F657C0" w:rsidRDefault="00F657C0" w:rsidP="00F657C0">
      <w:pPr>
        <w:pStyle w:val="Tekstpodstawowy"/>
        <w:jc w:val="both"/>
        <w:rPr>
          <w:color w:val="000000" w:themeColor="text1"/>
          <w:szCs w:val="24"/>
        </w:rPr>
      </w:pPr>
      <w:r w:rsidRPr="00F657C0">
        <w:rPr>
          <w:color w:val="000000" w:themeColor="text1"/>
          <w:szCs w:val="24"/>
        </w:rPr>
        <w:t xml:space="preserve">1. Przedmiotem niniejszej umowy jest </w:t>
      </w:r>
      <w:r w:rsidRPr="00F657C0">
        <w:rPr>
          <w:b/>
          <w:color w:val="000000" w:themeColor="text1"/>
          <w:szCs w:val="24"/>
        </w:rPr>
        <w:t>świadczenie usług telefonii komórkowej dla AGH</w:t>
      </w:r>
      <w:r w:rsidRPr="00F657C0">
        <w:rPr>
          <w:color w:val="000000" w:themeColor="text1"/>
          <w:szCs w:val="24"/>
        </w:rPr>
        <w:t xml:space="preserve"> wraz  z zakupem nowych telefonów komórkowych. Szczegółowy zakres przedmiotu umowy określony jest w opisie przedmiotu zamówienia SIWZ, stanowiącym załącznik nr 1 do niniejszej umowy oraz ofercie Wykonawcy z dnia…………</w:t>
      </w:r>
    </w:p>
    <w:p w:rsidR="00F657C0" w:rsidRPr="00F657C0" w:rsidRDefault="00F657C0" w:rsidP="00F657C0">
      <w:pPr>
        <w:pStyle w:val="Tekstpodstawowy"/>
        <w:jc w:val="both"/>
        <w:rPr>
          <w:color w:val="000000" w:themeColor="text1"/>
          <w:szCs w:val="24"/>
        </w:rPr>
      </w:pPr>
      <w:r w:rsidRPr="00F657C0">
        <w:rPr>
          <w:color w:val="000000" w:themeColor="text1"/>
          <w:szCs w:val="24"/>
        </w:rPr>
        <w:t>2. Wykonawca oświadcza, że posiada uprawnienia do wykonywania usług objętych umową.</w:t>
      </w:r>
    </w:p>
    <w:p w:rsidR="00F657C0" w:rsidRPr="00F657C0" w:rsidRDefault="00F657C0" w:rsidP="00F657C0">
      <w:pPr>
        <w:pStyle w:val="Tekstpodstawowy"/>
        <w:jc w:val="both"/>
        <w:rPr>
          <w:color w:val="000000" w:themeColor="text1"/>
          <w:szCs w:val="24"/>
        </w:rPr>
      </w:pPr>
      <w:r w:rsidRPr="00F657C0">
        <w:rPr>
          <w:color w:val="000000" w:themeColor="text1"/>
          <w:szCs w:val="24"/>
        </w:rPr>
        <w:t>3. Wykonawca zobowiązuje się do świadczenia usług telekomunikacyjnych w zakresie:</w:t>
      </w:r>
    </w:p>
    <w:p w:rsidR="00F657C0" w:rsidRPr="00F657C0" w:rsidRDefault="00F657C0" w:rsidP="00F657C0">
      <w:pPr>
        <w:tabs>
          <w:tab w:val="num" w:pos="1860"/>
        </w:tabs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a. usług telefonii komórkowej (aktywacje głosowe, aktywacje głosowe + pakietowa transmisja danych, </w:t>
      </w:r>
    </w:p>
    <w:p w:rsidR="00F657C0" w:rsidRPr="00F657C0" w:rsidRDefault="00F657C0" w:rsidP="00F657C0">
      <w:pPr>
        <w:ind w:left="633"/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    aktywacje transmisji danych ),</w:t>
      </w:r>
    </w:p>
    <w:p w:rsidR="00F657C0" w:rsidRPr="00F657C0" w:rsidRDefault="00F657C0" w:rsidP="00F657C0">
      <w:pPr>
        <w:tabs>
          <w:tab w:val="num" w:pos="1860"/>
        </w:tabs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b. usług bezprzewodowego dostępu do Internetu w technologii</w:t>
      </w:r>
    </w:p>
    <w:p w:rsidR="00F657C0" w:rsidRPr="00F657C0" w:rsidRDefault="00F657C0" w:rsidP="00F657C0">
      <w:pPr>
        <w:ind w:left="633"/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   GPRS/EDGE/3G/HSDPA/HSUPA,HSPA+/LTE/</w:t>
      </w:r>
      <w:r w:rsidRPr="00F657C0">
        <w:rPr>
          <w:color w:val="000000" w:themeColor="text1"/>
        </w:rPr>
        <w:t xml:space="preserve"> </w:t>
      </w:r>
      <w:r w:rsidRPr="00F657C0">
        <w:rPr>
          <w:color w:val="000000" w:themeColor="text1"/>
          <w:sz w:val="24"/>
          <w:szCs w:val="24"/>
        </w:rPr>
        <w:t>LTE+/deklarowane 5G</w:t>
      </w:r>
    </w:p>
    <w:p w:rsidR="00F657C0" w:rsidRPr="00F657C0" w:rsidRDefault="00F657C0" w:rsidP="00F657C0">
      <w:pPr>
        <w:tabs>
          <w:tab w:val="num" w:pos="1860"/>
        </w:tabs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c. usług głosowych i mobilnej transmisji danych oferowanych przez Wykonawcę wprowadzonych w trakcie trwania umowy,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d. usług specjalnych dedykowanych do konkretnych urządzeń, oferowanych przez operatorów,</w:t>
      </w:r>
    </w:p>
    <w:p w:rsidR="00F657C0" w:rsidRPr="00F657C0" w:rsidRDefault="00F657C0" w:rsidP="00F657C0">
      <w:pPr>
        <w:tabs>
          <w:tab w:val="num" w:pos="1860"/>
        </w:tabs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e. dostawy aparatów telefonicznych komórkowych,</w:t>
      </w:r>
    </w:p>
    <w:p w:rsidR="00F657C0" w:rsidRPr="00F657C0" w:rsidRDefault="00F657C0" w:rsidP="00F657C0">
      <w:pPr>
        <w:tabs>
          <w:tab w:val="num" w:pos="1860"/>
        </w:tabs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f. dostawy innych urządzeń telefonii komórkowej ( np. tablet , router )</w:t>
      </w:r>
    </w:p>
    <w:p w:rsidR="00F657C0" w:rsidRPr="00F657C0" w:rsidRDefault="00F657C0" w:rsidP="00F657C0">
      <w:pPr>
        <w:tabs>
          <w:tab w:val="num" w:pos="1860"/>
        </w:tabs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g. usług gwarancyjnych i serwisowych dostarczanych przez Wykonawcę urządzeń mobilnych,</w:t>
      </w:r>
    </w:p>
    <w:p w:rsidR="00F657C0" w:rsidRPr="00F657C0" w:rsidRDefault="00F657C0" w:rsidP="00F657C0">
      <w:pPr>
        <w:pStyle w:val="Tekstpodstawowy"/>
        <w:jc w:val="both"/>
        <w:rPr>
          <w:color w:val="000000" w:themeColor="text1"/>
          <w:szCs w:val="24"/>
        </w:rPr>
      </w:pPr>
      <w:r w:rsidRPr="00F657C0">
        <w:rPr>
          <w:color w:val="000000" w:themeColor="text1"/>
          <w:szCs w:val="24"/>
        </w:rPr>
        <w:t xml:space="preserve">4. Wykonawca dostarczy 3 stacjonarne zakończenia sieci Wykonawcy w standardzie ISDN PRA w sygnalizacji DSS1 do centrali PBX Zamawiającego i uruchomi usługi polegające </w:t>
      </w:r>
      <w:r w:rsidRPr="00F657C0">
        <w:rPr>
          <w:color w:val="000000" w:themeColor="text1"/>
          <w:szCs w:val="24"/>
        </w:rPr>
        <w:br/>
        <w:t xml:space="preserve">na obsłudze ruchu połączeń realizowanych do polskich sieci komórkowych w terminie do 15 dni od dnia podpisania umowy. </w:t>
      </w:r>
    </w:p>
    <w:p w:rsidR="00F657C0" w:rsidRPr="00F657C0" w:rsidRDefault="00F657C0" w:rsidP="00F657C0">
      <w:pPr>
        <w:pStyle w:val="Tekstpodstawowy"/>
        <w:jc w:val="both"/>
        <w:rPr>
          <w:color w:val="000000" w:themeColor="text1"/>
          <w:szCs w:val="24"/>
        </w:rPr>
      </w:pPr>
      <w:r w:rsidRPr="00F657C0">
        <w:rPr>
          <w:color w:val="000000" w:themeColor="text1"/>
          <w:szCs w:val="24"/>
        </w:rPr>
        <w:lastRenderedPageBreak/>
        <w:t>5. Strony postanawiają, że nie będą zawierać odrębnych umów na indywidualne numery abonenckie;</w:t>
      </w:r>
    </w:p>
    <w:p w:rsidR="00F657C0" w:rsidRPr="00F657C0" w:rsidRDefault="00F657C0" w:rsidP="00F657C0">
      <w:pPr>
        <w:pStyle w:val="Tekstpodstawowy"/>
        <w:numPr>
          <w:ilvl w:val="1"/>
          <w:numId w:val="1"/>
        </w:numPr>
        <w:tabs>
          <w:tab w:val="num" w:pos="720"/>
        </w:tabs>
        <w:ind w:left="720"/>
        <w:jc w:val="both"/>
        <w:rPr>
          <w:color w:val="000000" w:themeColor="text1"/>
          <w:szCs w:val="24"/>
        </w:rPr>
      </w:pPr>
      <w:r w:rsidRPr="00F657C0">
        <w:rPr>
          <w:color w:val="000000" w:themeColor="text1"/>
          <w:szCs w:val="24"/>
        </w:rPr>
        <w:t xml:space="preserve">Ilość numerów objętych umową będzie aktualizowana po każdorazowej zmianie zawartych w nim danych abonenckich. </w:t>
      </w:r>
    </w:p>
    <w:p w:rsidR="00F657C0" w:rsidRPr="00F657C0" w:rsidRDefault="00F657C0" w:rsidP="00F657C0">
      <w:pPr>
        <w:pStyle w:val="Tekstpodstawowy"/>
        <w:numPr>
          <w:ilvl w:val="1"/>
          <w:numId w:val="1"/>
        </w:numPr>
        <w:tabs>
          <w:tab w:val="num" w:pos="720"/>
        </w:tabs>
        <w:ind w:left="720"/>
        <w:jc w:val="both"/>
        <w:rPr>
          <w:color w:val="000000" w:themeColor="text1"/>
          <w:szCs w:val="24"/>
        </w:rPr>
      </w:pPr>
      <w:r w:rsidRPr="00F657C0">
        <w:rPr>
          <w:color w:val="000000" w:themeColor="text1"/>
          <w:szCs w:val="24"/>
        </w:rPr>
        <w:t>Aktualizacja danych będzie się odbywała na podstawie protokołu podpisanego przez upoważnionych przedstawicieli obu stron.</w:t>
      </w:r>
    </w:p>
    <w:p w:rsidR="00F657C0" w:rsidRPr="00F657C0" w:rsidRDefault="00F657C0" w:rsidP="00F657C0">
      <w:pPr>
        <w:pStyle w:val="Tekstpodstawowy"/>
        <w:tabs>
          <w:tab w:val="num" w:pos="360"/>
        </w:tabs>
        <w:ind w:left="360"/>
        <w:rPr>
          <w:color w:val="000000" w:themeColor="text1"/>
          <w:szCs w:val="24"/>
        </w:rPr>
      </w:pPr>
    </w:p>
    <w:p w:rsidR="00F657C0" w:rsidRPr="00F657C0" w:rsidRDefault="00F657C0" w:rsidP="00F657C0">
      <w:pPr>
        <w:tabs>
          <w:tab w:val="num" w:pos="360"/>
        </w:tabs>
        <w:ind w:left="360"/>
        <w:jc w:val="center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§ 2</w:t>
      </w:r>
    </w:p>
    <w:p w:rsidR="00F657C0" w:rsidRPr="00F657C0" w:rsidRDefault="00F657C0" w:rsidP="00F657C0">
      <w:pPr>
        <w:tabs>
          <w:tab w:val="num" w:pos="360"/>
        </w:tabs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1. Wysokość wynagrodzenia za świadczone usługi określana będzie na podstawie stawek zawartych w ofercie, które stanowią załącznik nr ………. do umowy.</w:t>
      </w:r>
    </w:p>
    <w:p w:rsidR="00F657C0" w:rsidRPr="00F657C0" w:rsidRDefault="00F657C0" w:rsidP="00F657C0">
      <w:pPr>
        <w:tabs>
          <w:tab w:val="num" w:pos="360"/>
        </w:tabs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2. Ceny jednostkowe określone w załączniku nr ………… są cenami maksymalnymi w okresie trwania umowy i nie mogą ulec zmianie.</w:t>
      </w:r>
    </w:p>
    <w:p w:rsidR="00F657C0" w:rsidRPr="00F657C0" w:rsidRDefault="00F657C0" w:rsidP="00F657C0">
      <w:pPr>
        <w:tabs>
          <w:tab w:val="left" w:pos="426"/>
        </w:tabs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3. Należności za wykonane usługi Zamawiający będzie regulował przelewem na konto bankowe wykonawcy wskazane na fakturze, w terminie 21 dni od dnia otrzymania prawidłowych faktur VAT wystawianych za wykonywane usługi na osobne konta dla poszczególnych jednostek AGH. </w:t>
      </w:r>
    </w:p>
    <w:p w:rsidR="00F657C0" w:rsidRPr="00F657C0" w:rsidRDefault="00F657C0" w:rsidP="00F657C0">
      <w:pPr>
        <w:tabs>
          <w:tab w:val="num" w:pos="360"/>
        </w:tabs>
        <w:ind w:left="360" w:hanging="360"/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4. Za dzień zapłaty uważa się datę obciążenia rachunku bankowego Zamawiającego.</w:t>
      </w:r>
    </w:p>
    <w:p w:rsidR="00F657C0" w:rsidRPr="00F657C0" w:rsidRDefault="00F657C0" w:rsidP="00F657C0">
      <w:pPr>
        <w:tabs>
          <w:tab w:val="num" w:pos="360"/>
        </w:tabs>
        <w:ind w:left="360" w:hanging="360"/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5. Szczegółowy wykaz (tzw. bilingi) indywidualnych rozmów Wykonawca sporządzi nieodpłatnie w wersji pisemnej i elektronicznej i przekaże je Zamawiającemu wraz z fakturą.</w:t>
      </w:r>
    </w:p>
    <w:p w:rsidR="00F657C0" w:rsidRPr="00F657C0" w:rsidRDefault="00F657C0" w:rsidP="00F657C0">
      <w:pPr>
        <w:tabs>
          <w:tab w:val="num" w:pos="360"/>
        </w:tabs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6. Rzeczywiste wynagrodzenie dla Wykonawcy będzie wypłacane: za abonament - z góry, za resztę usług wynikających z przedmiotu zamówienia – z dołu, na podstawie faktur Wykonawcy za zrealizowane przez Zamawiającego połączenia w miesięcznym okresie rozliczeniowym. </w:t>
      </w:r>
    </w:p>
    <w:p w:rsidR="00F657C0" w:rsidRPr="00F657C0" w:rsidRDefault="00F657C0" w:rsidP="00F657C0">
      <w:pPr>
        <w:tabs>
          <w:tab w:val="num" w:pos="360"/>
        </w:tabs>
        <w:ind w:left="360" w:hanging="360"/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7. Wartość podstawowego zakresu umowy nie przekroczy kwoty brutto </w:t>
      </w:r>
      <w:r w:rsidRPr="00F657C0">
        <w:rPr>
          <w:b/>
          <w:color w:val="000000" w:themeColor="text1"/>
          <w:sz w:val="24"/>
          <w:szCs w:val="24"/>
        </w:rPr>
        <w:t xml:space="preserve">…………… zł </w:t>
      </w:r>
      <w:r w:rsidRPr="00F657C0">
        <w:rPr>
          <w:i/>
          <w:color w:val="000000" w:themeColor="text1"/>
          <w:sz w:val="24"/>
          <w:szCs w:val="24"/>
        </w:rPr>
        <w:t>(słownie: …………….. złotych, 00/100),</w:t>
      </w:r>
      <w:r w:rsidRPr="00F657C0">
        <w:rPr>
          <w:color w:val="000000" w:themeColor="text1"/>
          <w:sz w:val="24"/>
          <w:szCs w:val="24"/>
        </w:rPr>
        <w:t xml:space="preserve"> w tym w roku 2017 kwoty …………………zł brutto, (słownie: ……………………….., /100), w roku 2018 kwoty ………………...… zł brutto, (słownie:………………………..,/100), w roku 2019 kwoty ………………...… zł brutto, (słownie: ……………………….., /100).</w:t>
      </w:r>
    </w:p>
    <w:p w:rsidR="00F657C0" w:rsidRPr="00F657C0" w:rsidRDefault="00F657C0" w:rsidP="00F657C0">
      <w:pPr>
        <w:tabs>
          <w:tab w:val="num" w:pos="360"/>
        </w:tabs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8. Wysokość wynagrodzenia za wykonanie opcji przedmiotu umowy nie przekroczy kwoty brutto </w:t>
      </w:r>
      <w:r w:rsidRPr="00F657C0">
        <w:rPr>
          <w:b/>
          <w:color w:val="000000" w:themeColor="text1"/>
          <w:sz w:val="24"/>
          <w:szCs w:val="24"/>
        </w:rPr>
        <w:t xml:space="preserve">………….. zł </w:t>
      </w:r>
      <w:r w:rsidRPr="00F657C0">
        <w:rPr>
          <w:i/>
          <w:color w:val="000000" w:themeColor="text1"/>
          <w:sz w:val="24"/>
          <w:szCs w:val="24"/>
        </w:rPr>
        <w:t xml:space="preserve">(słownie: ………………………..złotych, </w:t>
      </w:r>
      <w:r w:rsidRPr="00F657C0">
        <w:rPr>
          <w:color w:val="000000" w:themeColor="text1"/>
          <w:sz w:val="24"/>
          <w:szCs w:val="24"/>
        </w:rPr>
        <w:t>00/100).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9. Zamawiający jest płatnikiem VAT i posiada NIP ……………………….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10. Wykonawca jest płatnikiem VAT i posiada NIP ................................ lub nie jest płatnikiem VAT na terytorium Rzeczypospolitej Polskiej</w:t>
      </w:r>
      <w:r w:rsidRPr="00F657C0">
        <w:rPr>
          <w:rStyle w:val="Odwoanieprzypisudolnego"/>
          <w:color w:val="000000" w:themeColor="text1"/>
          <w:sz w:val="24"/>
          <w:szCs w:val="24"/>
        </w:rPr>
        <w:footnoteReference w:id="1"/>
      </w:r>
      <w:r w:rsidRPr="00F657C0">
        <w:rPr>
          <w:color w:val="000000" w:themeColor="text1"/>
          <w:sz w:val="24"/>
          <w:szCs w:val="24"/>
        </w:rPr>
        <w:t>.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11. Należny od kwoty wynagrodzenia podatek od towarów i usług VAT, pokryje Zamawiający </w:t>
      </w:r>
      <w:r w:rsidRPr="00F657C0">
        <w:rPr>
          <w:color w:val="000000" w:themeColor="text1"/>
          <w:sz w:val="24"/>
          <w:szCs w:val="24"/>
        </w:rPr>
        <w:br/>
        <w:t xml:space="preserve">na konto właściwego Urzędu Skarbowego w przypadku powstania u Zamawiającego obowiązku podatkowego zgodnie z przepisami o podatku od towarów i usług. 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                                                                        § 3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1. Wykonawca jest zobowiązany wykonać zamówienie w terminie 36 miesięcy od daty zawarcia umowy, z tym że:</w:t>
      </w:r>
    </w:p>
    <w:p w:rsidR="00F657C0" w:rsidRPr="00F657C0" w:rsidRDefault="00F657C0" w:rsidP="00F657C0">
      <w:pPr>
        <w:numPr>
          <w:ilvl w:val="0"/>
          <w:numId w:val="2"/>
        </w:numPr>
        <w:ind w:left="851"/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 </w:t>
      </w:r>
      <w:r w:rsidRPr="00F657C0">
        <w:rPr>
          <w:color w:val="000000" w:themeColor="text1"/>
          <w:sz w:val="24"/>
          <w:szCs w:val="24"/>
        </w:rPr>
        <w:tab/>
        <w:t xml:space="preserve">realizacja podstawowego przedmiotu zamówienia w terminie 24 miesięcy od daty podpisania umowy lub do wyczerpania wynagrodzenia brutto, przewidzianego </w:t>
      </w:r>
      <w:r w:rsidRPr="00F657C0">
        <w:rPr>
          <w:color w:val="000000" w:themeColor="text1"/>
          <w:sz w:val="24"/>
          <w:szCs w:val="24"/>
        </w:rPr>
        <w:br/>
        <w:t xml:space="preserve">na realizację podstawowego przedmiotu umowy. Rozpoczęcie świadczenia usługi telekomunikacyjnej w terminie 21 dni od podpisania umowy. </w:t>
      </w:r>
    </w:p>
    <w:p w:rsidR="00F657C0" w:rsidRPr="00F657C0" w:rsidRDefault="00F657C0" w:rsidP="00F657C0">
      <w:pPr>
        <w:numPr>
          <w:ilvl w:val="0"/>
          <w:numId w:val="2"/>
        </w:numPr>
        <w:ind w:left="851"/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 realizacja opcji - świadczenie usługi, przez okres kolejnych dwunastu miesięcy lub do wyczerpania wynagrodzenia brutto przewidzianego na realizację opcji, rozpocznie się od daty zakończenia realizacji podstawowego przedmiotu umowy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2. W okresie obowiązywania umowy dostawa sprzętu będzie następować sukcesywnie w terminach do 3 dni roboczych od dnia powiadomienia przez Zamawiającego. O wielkości każdorazowego zakupu Zamawiający powiadomi Wykonawcę telefonicznie, faxem lub pisemnie.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lastRenderedPageBreak/>
        <w:t xml:space="preserve">3. Zamawiający zastrzega, że ma prawo do nieskorzystania z opcjonalnego przedmiotu umowy. W takim przypadku Wykonawcy nie przysługują żadne roszczenia względem Zamawiającego.  </w:t>
      </w:r>
    </w:p>
    <w:p w:rsidR="00F657C0" w:rsidRPr="00F657C0" w:rsidRDefault="00F657C0" w:rsidP="00F657C0">
      <w:pPr>
        <w:jc w:val="center"/>
        <w:rPr>
          <w:color w:val="000000" w:themeColor="text1"/>
          <w:sz w:val="24"/>
          <w:szCs w:val="24"/>
        </w:rPr>
      </w:pPr>
    </w:p>
    <w:p w:rsidR="00F657C0" w:rsidRPr="00F657C0" w:rsidRDefault="00F657C0" w:rsidP="00F657C0">
      <w:pPr>
        <w:jc w:val="center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§ 4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1. Wykonawca, zobowiązuje się:</w:t>
      </w:r>
    </w:p>
    <w:p w:rsidR="00F657C0" w:rsidRPr="00F657C0" w:rsidRDefault="00F657C0" w:rsidP="00F657C0">
      <w:pPr>
        <w:tabs>
          <w:tab w:val="num" w:pos="360"/>
        </w:tabs>
        <w:ind w:left="360"/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- do przejęcia wszystkich obecnie używanych numerów telefonicznych z odpowiednim podziałem na konta abonenckie i pokrycia zobowiązań związanych z ich przejęciem od aktualnego Operatora, z zachowaniem ciągłości świadczenia usług telekomunikacyjnych, w zakresie odpowiednio tych samych numerów telefonicznych. W szczególności Wykonawca dokona odpowiednio wszelkich czynności związanych z zapewnieniem przeniesienia numeracji, na zasadach określonych w SIWZ</w:t>
      </w:r>
    </w:p>
    <w:p w:rsidR="00F657C0" w:rsidRPr="00F657C0" w:rsidRDefault="00F657C0" w:rsidP="00F657C0">
      <w:pPr>
        <w:tabs>
          <w:tab w:val="num" w:pos="360"/>
        </w:tabs>
        <w:ind w:left="360"/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- dostarczyć aparaty telefoniczne – komórkowe, tablety i routery fabrycznie nowe. Z chwilą przekazania aparatów telefonicznych Zamawiającemu stają się one jego własnością. Zamawiający zastrzega sobie możliwość zakupu rożnych modeli telefonów (w zależności od potrzeb) spełniających parametry danej grupy. </w:t>
      </w:r>
    </w:p>
    <w:p w:rsidR="00F657C0" w:rsidRPr="00F657C0" w:rsidRDefault="00F657C0" w:rsidP="00F657C0">
      <w:pPr>
        <w:ind w:left="360"/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- zapewnić ciągłość działania wszystkich usług na wszystkich kontach abonenckich, będących w użytkowaniu Zamawiającego.</w:t>
      </w:r>
    </w:p>
    <w:p w:rsidR="00F657C0" w:rsidRPr="00F657C0" w:rsidRDefault="00F657C0" w:rsidP="00F657C0">
      <w:pPr>
        <w:tabs>
          <w:tab w:val="num" w:pos="360"/>
        </w:tabs>
        <w:ind w:left="360"/>
        <w:jc w:val="both"/>
        <w:rPr>
          <w:bCs/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- </w:t>
      </w:r>
      <w:r w:rsidRPr="00F657C0">
        <w:rPr>
          <w:bCs/>
          <w:color w:val="000000" w:themeColor="text1"/>
          <w:sz w:val="24"/>
          <w:szCs w:val="24"/>
        </w:rPr>
        <w:t>do bezpłatnego dostarczania bilingów wraz z fakturami dla wszystkich numerów abonenckich za dany okres rozliczeniowy.</w:t>
      </w:r>
    </w:p>
    <w:p w:rsidR="00F657C0" w:rsidRPr="00F657C0" w:rsidRDefault="00F657C0" w:rsidP="00F657C0">
      <w:pPr>
        <w:tabs>
          <w:tab w:val="num" w:pos="360"/>
        </w:tabs>
        <w:ind w:left="360"/>
        <w:jc w:val="both"/>
        <w:rPr>
          <w:bCs/>
          <w:color w:val="000000" w:themeColor="text1"/>
          <w:sz w:val="24"/>
          <w:szCs w:val="24"/>
        </w:rPr>
      </w:pPr>
      <w:r w:rsidRPr="00F657C0">
        <w:rPr>
          <w:bCs/>
          <w:color w:val="000000" w:themeColor="text1"/>
          <w:sz w:val="24"/>
          <w:szCs w:val="24"/>
        </w:rPr>
        <w:t>- Wykonawca zapewni dostęp do elektronicznego systemu umożliwiającego obsługę konfiguracji wszystkich kont abonenckich Zamawiającego poprzez aplikację internetową działającą on-line. Aplikacja powinna co najmniej umożliwiać: podgląd standardowych informacji dotyczących wszystkich aktywacji na wszystkich kontach abonenckich, podgląd faktur i bilingów, generowanie raportów.</w:t>
      </w:r>
    </w:p>
    <w:p w:rsidR="00F657C0" w:rsidRPr="00F657C0" w:rsidRDefault="00F657C0" w:rsidP="00F657C0">
      <w:pPr>
        <w:jc w:val="both"/>
        <w:rPr>
          <w:bCs/>
          <w:color w:val="000000" w:themeColor="text1"/>
          <w:sz w:val="24"/>
          <w:szCs w:val="24"/>
        </w:rPr>
      </w:pPr>
      <w:r w:rsidRPr="00F657C0">
        <w:rPr>
          <w:bCs/>
          <w:color w:val="000000" w:themeColor="text1"/>
          <w:sz w:val="24"/>
          <w:szCs w:val="24"/>
        </w:rPr>
        <w:t>2. Wykonawca zobowiązany jest zapewnić w ramach obsługi przedsprzedażnej:</w:t>
      </w:r>
    </w:p>
    <w:p w:rsidR="00F657C0" w:rsidRPr="00F657C0" w:rsidRDefault="00F657C0" w:rsidP="00F657C0">
      <w:pPr>
        <w:tabs>
          <w:tab w:val="num" w:pos="360"/>
        </w:tabs>
        <w:ind w:left="360"/>
        <w:jc w:val="both"/>
        <w:rPr>
          <w:color w:val="000000" w:themeColor="text1"/>
          <w:sz w:val="24"/>
          <w:szCs w:val="24"/>
        </w:rPr>
      </w:pPr>
      <w:r w:rsidRPr="00F657C0">
        <w:rPr>
          <w:bCs/>
          <w:color w:val="000000" w:themeColor="text1"/>
          <w:sz w:val="24"/>
          <w:szCs w:val="24"/>
        </w:rPr>
        <w:t>a) r</w:t>
      </w:r>
      <w:r w:rsidRPr="00F657C0">
        <w:rPr>
          <w:color w:val="000000" w:themeColor="text1"/>
          <w:sz w:val="24"/>
          <w:szCs w:val="24"/>
        </w:rPr>
        <w:t>ealizację zleceń w terminie: ……… godzin</w:t>
      </w:r>
    </w:p>
    <w:p w:rsidR="00F657C0" w:rsidRPr="00F657C0" w:rsidRDefault="00F657C0" w:rsidP="00F657C0">
      <w:pPr>
        <w:tabs>
          <w:tab w:val="num" w:pos="360"/>
        </w:tabs>
        <w:ind w:left="360"/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b) naprawę w terminie……………..godzin</w:t>
      </w:r>
    </w:p>
    <w:p w:rsidR="00F657C0" w:rsidRPr="00F657C0" w:rsidRDefault="00F657C0" w:rsidP="00F657C0">
      <w:pPr>
        <w:jc w:val="both"/>
        <w:rPr>
          <w:bCs/>
          <w:color w:val="000000" w:themeColor="text1"/>
          <w:sz w:val="24"/>
          <w:szCs w:val="24"/>
        </w:rPr>
      </w:pPr>
      <w:r w:rsidRPr="00F657C0">
        <w:rPr>
          <w:bCs/>
          <w:color w:val="000000" w:themeColor="text1"/>
          <w:sz w:val="24"/>
          <w:szCs w:val="24"/>
        </w:rPr>
        <w:t>3. Wykonawca winien udzielić gwarancji na dostarczony sprzęt – co najmniej na ogólnych warunkach określonych przez producentów sprzętu i oprogramowania ale na okres nie krótszy niż 24 miesięcy na zadach określonych w SIWZ.</w:t>
      </w:r>
    </w:p>
    <w:p w:rsidR="00F657C0" w:rsidRPr="00F657C0" w:rsidRDefault="00F657C0" w:rsidP="00F657C0">
      <w:pPr>
        <w:tabs>
          <w:tab w:val="num" w:pos="360"/>
        </w:tabs>
        <w:jc w:val="both"/>
        <w:rPr>
          <w:bCs/>
          <w:color w:val="000000" w:themeColor="text1"/>
          <w:sz w:val="24"/>
          <w:szCs w:val="24"/>
        </w:rPr>
      </w:pPr>
      <w:r w:rsidRPr="00F657C0">
        <w:rPr>
          <w:bCs/>
          <w:color w:val="000000" w:themeColor="text1"/>
          <w:sz w:val="24"/>
          <w:szCs w:val="24"/>
        </w:rPr>
        <w:t>Do dostarczonego towaru objętego gwarancją Wykonawca załączy wszelkie niezbędne dokumenty gwarancyjne.</w:t>
      </w:r>
    </w:p>
    <w:p w:rsidR="00F657C0" w:rsidRPr="00F657C0" w:rsidRDefault="00F657C0" w:rsidP="00F657C0">
      <w:pPr>
        <w:tabs>
          <w:tab w:val="num" w:pos="360"/>
        </w:tabs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W przypadku awarii  aparatu telefonicznego lub tabletu lub routera Wykonawca jest zobowiązany zapewnić nieodpłatną obsługę serwisową na zasadach określonych w SIWZ. 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4. Wykonawca dopuszcza przeniesienie praw i obowiązków (cesja) wynikających ze świadczenia poszczególnych usług o świadczenie usług telekomunikacyjnych na wskazany przez Zamawiającego podmiot.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5. W trakcie trwania umowy, w przypadku zgłoszenia reklamacji dotyczącej problemów z realizacją połączeń głosowych lub/i transmisji danych Zamawiający wzywa Wykonawcę do wykonania pomiaru zasięgu w terminie do 3 dni. Jeżeli Wykonawca uchyli się od tego obowiązku reklamację uznaje się za zasadną. Jeżeli w wyniku pomiaru w miejscu zgłoszonym przez Zamawiającego poziom sygnału 2G będzie gorszy niż -95dBm a sygnału 3G gorszy niż -100dBm reklamacje uznaje się za zasadną. Wykonawca otrzyma wezwanie do prawidłowej  realizacji umowy i  dodatkowy termin 21 dni na usunięcie problemów technicznych, o których mowa w niniejszym ustępie..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6. Wykonawca dostarczy dla usługi ISDN PRA przydzielony sieci Wykonawcy  zakres numeracji z krajowego planu numeracyjnego do obsługi stacjonarnego zakończenia sieci Wykonawcy </w:t>
      </w:r>
      <w:r w:rsidRPr="00F657C0">
        <w:rPr>
          <w:color w:val="000000" w:themeColor="text1"/>
          <w:sz w:val="24"/>
          <w:szCs w:val="24"/>
        </w:rPr>
        <w:br/>
        <w:t>z lokalizacji AB=12 czyli: 12 xxx 2000 – 12 xxx 5999,</w:t>
      </w:r>
    </w:p>
    <w:p w:rsidR="00F657C0" w:rsidRPr="00F657C0" w:rsidRDefault="00F657C0" w:rsidP="00F657C0">
      <w:pPr>
        <w:ind w:left="360"/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- Wykonawca umożliwi w usłudze ISDN PRA wykonywanie połączeń na                   stacjonarne numery Zamawiającego poprzez wybranie na telefonach komórkowych numerów skróconych z zakresu 2000-5999,</w:t>
      </w:r>
    </w:p>
    <w:p w:rsidR="00F657C0" w:rsidRPr="00F657C0" w:rsidRDefault="00F657C0" w:rsidP="00F657C0">
      <w:pPr>
        <w:ind w:left="360"/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- Wykonawca umożliwi w usłudze ISDN PRA wykonywanie połączeń na                  komórkowe numery Zamawiającego poprzez wybranie na telefonach stacjonarnych podłączonych do centrali PBX numerów skróconych  przypisanych do telefonów komórkowych Zamawiającego,</w:t>
      </w:r>
    </w:p>
    <w:p w:rsidR="00F657C0" w:rsidRPr="00F657C0" w:rsidRDefault="00F657C0" w:rsidP="00F657C0">
      <w:pPr>
        <w:ind w:left="360"/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- Wykonawca udostępni Zamawiającemu dla usługi ISDN PRA pulę 4000 numerów DDI kończących się na numery od 2000 do 5999.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7. W przypadku dostarczenia Zamawiającemu przez Wykonawcę wadliwych aparatów telefonicznych, Wykonawca zobowiązuje się do wymiany aparatu telefonicznego na wolny od wad w terminie dwóch dni roboczych, następujących po dniu zgłoszenia wady Wykonawcy. Zgłoszenie wad odbywać się będzie w formie pisemnej i może nastąpić z jednoczesnym dostarczeniem wadliwego aparatu Wykonawcy. 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8. Wykonawca zapewni symetryczne łącze internetowe – miejscowość Łukęcin ul. leśna 3 ( OW AGH )</w:t>
      </w:r>
    </w:p>
    <w:p w:rsidR="00F657C0" w:rsidRPr="00F657C0" w:rsidRDefault="00F657C0" w:rsidP="00F657C0">
      <w:pPr>
        <w:ind w:left="360"/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- parametry łącza – DL=UL minimum 100Mbs z możliwością podniesienia prędkości do 140 </w:t>
      </w:r>
      <w:proofErr w:type="spellStart"/>
      <w:r w:rsidRPr="00F657C0">
        <w:rPr>
          <w:color w:val="000000" w:themeColor="text1"/>
          <w:sz w:val="24"/>
          <w:szCs w:val="24"/>
        </w:rPr>
        <w:t>Mbs</w:t>
      </w:r>
      <w:proofErr w:type="spellEnd"/>
      <w:r w:rsidRPr="00F657C0">
        <w:rPr>
          <w:color w:val="000000" w:themeColor="text1"/>
          <w:sz w:val="24"/>
          <w:szCs w:val="24"/>
        </w:rPr>
        <w:t xml:space="preserve"> w trakcie trwania umowy. Czas na realizację zlecenia podniesienia prędkości wynosi 30 dni kalendarzowych od dnia zgłoszenia takiego zapotrzebowania przez Zamawiającego.</w:t>
      </w:r>
    </w:p>
    <w:p w:rsidR="00F657C0" w:rsidRPr="00F657C0" w:rsidRDefault="00F657C0" w:rsidP="00F657C0">
      <w:pPr>
        <w:ind w:left="360"/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- Zamawiający dopuszcza realizację technologią radiową w paśmie licencjonowanym</w:t>
      </w:r>
    </w:p>
    <w:p w:rsidR="00F657C0" w:rsidRPr="00F657C0" w:rsidRDefault="00F657C0" w:rsidP="00F657C0">
      <w:pPr>
        <w:ind w:left="360"/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- Wykonawca musi dostarczyć do akceptacji dokumentacje techniczną instalacji do 15 dni kalendarzowych od dnia podpisania umowy.</w:t>
      </w:r>
    </w:p>
    <w:p w:rsidR="00F657C0" w:rsidRPr="00F657C0" w:rsidRDefault="00F657C0" w:rsidP="00F657C0">
      <w:pPr>
        <w:ind w:left="360"/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- dokumentacja musi zawierać realizację łącza i wszystkich ewentualnie koniecznych, wynikających z obowiązujących przepisów, zabezpieczeń ( np. instalacja przeciw pożarowa, przepięciowa, odgromowa). </w:t>
      </w:r>
    </w:p>
    <w:p w:rsidR="00F657C0" w:rsidRPr="00F657C0" w:rsidRDefault="00F657C0" w:rsidP="00F657C0">
      <w:pPr>
        <w:ind w:left="360"/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- Całość robót musi być zrealizowana nie później niż 45 dni od dnia podpisania umowy.</w:t>
      </w:r>
    </w:p>
    <w:p w:rsidR="00F657C0" w:rsidRPr="00F657C0" w:rsidRDefault="00F657C0" w:rsidP="00F657C0">
      <w:pPr>
        <w:ind w:left="360"/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- Wykonawca najpóźniej do 7 dni od dnia zadeklarowanego, jako koniec prac (czyli najpóźniej do 38 dni od podpisania umowy), dostarczy protokoły odbioru usługi z piśmiennym zatwierdzeniem osób nadzorujących i uprawnionych a także protokoły z odpowiednich pomiarów z zatwierdzeniem osób wykonujących pomiary i uprawnionych. Do wszystkich protokołów należy załączyć kopie aktualnych uprawnień. </w:t>
      </w:r>
    </w:p>
    <w:p w:rsidR="00F657C0" w:rsidRPr="00F657C0" w:rsidRDefault="00F657C0" w:rsidP="00F657C0">
      <w:pPr>
        <w:ind w:left="360"/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- z uwagi na specyfikę funkcjonowania, usługa będzie zawieszana na okres od 09 listopada </w:t>
      </w:r>
      <w:r w:rsidRPr="00F657C0">
        <w:rPr>
          <w:color w:val="000000" w:themeColor="text1"/>
          <w:sz w:val="24"/>
          <w:szCs w:val="24"/>
        </w:rPr>
        <w:br/>
        <w:t>do 8 maja.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9. Wykonawca zobowiązuje się do zatrudnienia (przez siebie lub przez podwykonawcę) </w:t>
      </w:r>
      <w:r w:rsidRPr="00F657C0">
        <w:rPr>
          <w:color w:val="000000" w:themeColor="text1"/>
          <w:sz w:val="24"/>
          <w:szCs w:val="24"/>
        </w:rPr>
        <w:br/>
        <w:t xml:space="preserve">w oparciu o umowę o pracę w sposób określony w art. 22 §1 ustawy z dnia 26 czerwca 1974 r. – Kodeks pracy (Dz. U. z 2014 r. poz. 1502, z </w:t>
      </w:r>
      <w:proofErr w:type="spellStart"/>
      <w:r w:rsidRPr="00F657C0">
        <w:rPr>
          <w:color w:val="000000" w:themeColor="text1"/>
          <w:sz w:val="24"/>
          <w:szCs w:val="24"/>
        </w:rPr>
        <w:t>poźn</w:t>
      </w:r>
      <w:proofErr w:type="spellEnd"/>
      <w:r w:rsidRPr="00F657C0">
        <w:rPr>
          <w:color w:val="000000" w:themeColor="text1"/>
          <w:sz w:val="24"/>
          <w:szCs w:val="24"/>
        </w:rPr>
        <w:t>. zm.), osoby wykonującej czynności objęte przedmiotem umowy, tj. nadzoru nad realizacją zamówienia,  polegające w szczególności na: obsłudze operacyjnej, w tym realizacji zleceń Zamawiającego dot. realizacji usług i dostaw sprzętu, wyjaśnianiu wszelkich spraw związanych z realizacją umowy.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10. W odniesieniu do osób wykonujących czynności polegające na wykonywaniu pracy w rozumieniu art. 22 §1 Kodeksu pracy, o których mowa powyżej, na żądanie Zamawiającego na każdym etapie realizacji Umowy Wykonawca winien udokumentować fakt zatrudnienia, poprzez przedłożenie przez Wykonawcę, kopii umów o pracę osób wykonujących ww. czynności, potwierdzających: imię i nazwisko zatrudnionego, rodzaj wykonywanych czynności, okres zatrudnienia, pracodawcę (pozostałe dane osobowe dotyczące pracownika należy zaczernić) lub inne dokumenty zawierające w/w informacje potwierdzające zatrudnienie osób wykonujących ww. czynności. Zamawiający w każdym czasie może zażądać dodatkowych dokumentów lub wyjaśnień, jeżeli stwierdzi, że dokumenty przedstawione przez wykonawcę budzą wątpliwości, co do ich autentyczności lub co do okoliczności, które powinny potwierdzać. W takim przypadku wykonawca zobowiązany jest do przedstawienia dodatkowych dokumentów w terminie wyznaczonym przez Zamawiającego.</w:t>
      </w:r>
    </w:p>
    <w:p w:rsidR="00F657C0" w:rsidRPr="00F657C0" w:rsidRDefault="00F657C0" w:rsidP="00F21BDB">
      <w:pPr>
        <w:jc w:val="both"/>
        <w:rPr>
          <w:color w:val="000000" w:themeColor="text1"/>
          <w:sz w:val="24"/>
          <w:szCs w:val="24"/>
        </w:rPr>
      </w:pPr>
    </w:p>
    <w:p w:rsidR="00F657C0" w:rsidRPr="00F657C0" w:rsidRDefault="00F657C0" w:rsidP="00F657C0">
      <w:pPr>
        <w:jc w:val="center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§ 5</w:t>
      </w:r>
    </w:p>
    <w:p w:rsidR="00F657C0" w:rsidRPr="00F657C0" w:rsidRDefault="00F657C0" w:rsidP="00F657C0">
      <w:pPr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1. Strony ustanawiają odpowiedzialność za niewykonanie lub nienależyte wykonanie umowy</w:t>
      </w:r>
    </w:p>
    <w:p w:rsidR="00F657C0" w:rsidRPr="00F657C0" w:rsidRDefault="00F657C0" w:rsidP="00F657C0">
      <w:pPr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w formie kar umownych.</w:t>
      </w:r>
    </w:p>
    <w:p w:rsidR="00F657C0" w:rsidRPr="00F657C0" w:rsidRDefault="00F657C0" w:rsidP="00F657C0">
      <w:pPr>
        <w:ind w:left="360" w:hanging="360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2. Wykonawca zapłaci Zamawiającemu kary umowne:</w:t>
      </w:r>
    </w:p>
    <w:p w:rsidR="00F657C0" w:rsidRPr="00F657C0" w:rsidRDefault="00F657C0" w:rsidP="00F657C0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ab/>
        <w:t>za nienależyte wykonanie przedmiotu umowy w wysokości 10 % wynagrodzenia przypadającego za miesiąc, w którym usługa była realizowana nienależycie.</w:t>
      </w:r>
    </w:p>
    <w:p w:rsidR="00F657C0" w:rsidRPr="00F657C0" w:rsidRDefault="00F657C0" w:rsidP="00F657C0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za każda rozpoczętą godzinę zwłoki w przeniesieniu numerów 0,1 % wartości umowy</w:t>
      </w:r>
    </w:p>
    <w:p w:rsidR="00F657C0" w:rsidRPr="00F657C0" w:rsidRDefault="00F657C0" w:rsidP="00F657C0">
      <w:pPr>
        <w:numPr>
          <w:ilvl w:val="0"/>
          <w:numId w:val="3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F657C0">
        <w:rPr>
          <w:iCs/>
          <w:color w:val="000000" w:themeColor="text1"/>
          <w:sz w:val="24"/>
          <w:szCs w:val="24"/>
        </w:rPr>
        <w:t>w przypadku wypowiedzenia Umowy w całości przez którąkolwiek ze Stron z przyczyn leżących po stronie Wykonawcy</w:t>
      </w:r>
      <w:r w:rsidRPr="00F657C0">
        <w:rPr>
          <w:color w:val="000000" w:themeColor="text1"/>
          <w:sz w:val="24"/>
          <w:szCs w:val="24"/>
        </w:rPr>
        <w:t xml:space="preserve"> - w wysokości </w:t>
      </w:r>
      <w:r w:rsidR="00F21BDB">
        <w:rPr>
          <w:color w:val="000000" w:themeColor="text1"/>
          <w:sz w:val="24"/>
          <w:szCs w:val="24"/>
        </w:rPr>
        <w:t>10</w:t>
      </w:r>
      <w:r w:rsidRPr="00F657C0">
        <w:rPr>
          <w:color w:val="000000" w:themeColor="text1"/>
          <w:sz w:val="24"/>
          <w:szCs w:val="24"/>
        </w:rPr>
        <w:t xml:space="preserve"> % wynagrodzenia brutto wskazanego w § 2 ust. 7 Umowy;</w:t>
      </w:r>
    </w:p>
    <w:p w:rsidR="00F657C0" w:rsidRPr="00F657C0" w:rsidRDefault="00F657C0" w:rsidP="00F657C0">
      <w:pPr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jeżeli Wykonawca nie przedstawi dokumentów lub wyjaśnień potwierdzających fakt zatrudnienia osoby wskazanej do czynności wymienionych w §4 ust. 9 (w tym także dodatkowych dokumentów na żądanie Zamawiającego) albo jeżeli przedstawione dokumenty lub wyjaśnienia nie potwierdzą wymaganego zatrudnienia, Wykonawca zapłaci za każdy nie przedłożony dokument lub wyjaśnienie zatrudnienia na umowę o pracę osób wykonujących czynności wymienione w §4 ust. 9, w wysokości 4.000,00 zł. za osobę.</w:t>
      </w:r>
    </w:p>
    <w:p w:rsidR="00F657C0" w:rsidRPr="00F657C0" w:rsidRDefault="00F657C0" w:rsidP="00F657C0">
      <w:pPr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w przypadku nieprzystąpienia przez Wykonawcę do realizacji opcjonalnego przedmiotu umowy umowa ulega rozwiązaniu ze skutkiem natychmiastowym z winy Wykonawcy </w:t>
      </w:r>
      <w:r w:rsidRPr="00F657C0">
        <w:rPr>
          <w:color w:val="000000" w:themeColor="text1"/>
          <w:sz w:val="24"/>
          <w:szCs w:val="24"/>
        </w:rPr>
        <w:br/>
        <w:t xml:space="preserve">z dniem zakończenia realizacji podstawowego przedmiotu umowy, bez konieczności składania przez Zamawiającego oświadczenia woli w przedmiocie rozwiązania umowy. </w:t>
      </w:r>
      <w:r w:rsidRPr="00F657C0">
        <w:rPr>
          <w:color w:val="000000" w:themeColor="text1"/>
          <w:sz w:val="24"/>
          <w:szCs w:val="24"/>
        </w:rPr>
        <w:br/>
        <w:t xml:space="preserve">W takim wypadku Zamawiający obciąży Wykonawcę karą umowną w wysokości </w:t>
      </w:r>
      <w:r w:rsidR="00F21BDB">
        <w:rPr>
          <w:color w:val="000000" w:themeColor="text1"/>
          <w:sz w:val="24"/>
          <w:szCs w:val="24"/>
        </w:rPr>
        <w:t>10</w:t>
      </w:r>
      <w:r w:rsidRPr="00F657C0">
        <w:rPr>
          <w:color w:val="000000" w:themeColor="text1"/>
          <w:sz w:val="24"/>
          <w:szCs w:val="24"/>
        </w:rPr>
        <w:t>% maksymalnego łącznego umownego wynagrodzenia brutto, o którym mowa w § 2 ust. 7.</w:t>
      </w:r>
    </w:p>
    <w:p w:rsidR="00F657C0" w:rsidRPr="00F657C0" w:rsidRDefault="00F657C0" w:rsidP="00F657C0">
      <w:pPr>
        <w:numPr>
          <w:ilvl w:val="0"/>
          <w:numId w:val="3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OW Łukęcin: </w:t>
      </w:r>
    </w:p>
    <w:p w:rsidR="00F657C0" w:rsidRPr="00F657C0" w:rsidRDefault="00F657C0" w:rsidP="00F657C0">
      <w:pPr>
        <w:pStyle w:val="Tekstpodstawowy"/>
        <w:numPr>
          <w:ilvl w:val="0"/>
          <w:numId w:val="11"/>
        </w:numPr>
        <w:ind w:right="-47"/>
        <w:jc w:val="both"/>
        <w:rPr>
          <w:color w:val="000000" w:themeColor="text1"/>
          <w:szCs w:val="24"/>
        </w:rPr>
      </w:pPr>
      <w:r w:rsidRPr="00F657C0">
        <w:rPr>
          <w:color w:val="000000" w:themeColor="text1"/>
          <w:szCs w:val="24"/>
        </w:rPr>
        <w:t>za każdy dzień zwłoki w dostarczeniu dokumentacji, o której mowa w § 4 pkt. 8 umowy 0,5 % całkowitej wartości umowy określonej w § 2 ust. 7</w:t>
      </w:r>
    </w:p>
    <w:p w:rsidR="00F657C0" w:rsidRPr="00F657C0" w:rsidRDefault="00F657C0" w:rsidP="00F657C0">
      <w:pPr>
        <w:numPr>
          <w:ilvl w:val="0"/>
          <w:numId w:val="12"/>
        </w:num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za każdy dzień zwłoki w realizacji łącza, o którym mowa w § 4 pkt. 8 umowy </w:t>
      </w:r>
      <w:r w:rsidR="00F21BDB">
        <w:rPr>
          <w:color w:val="000000" w:themeColor="text1"/>
          <w:sz w:val="24"/>
          <w:szCs w:val="24"/>
        </w:rPr>
        <w:t>10</w:t>
      </w:r>
      <w:bookmarkStart w:id="0" w:name="_GoBack"/>
      <w:bookmarkEnd w:id="0"/>
      <w:r w:rsidRPr="00F657C0">
        <w:rPr>
          <w:color w:val="000000" w:themeColor="text1"/>
          <w:sz w:val="24"/>
          <w:szCs w:val="24"/>
        </w:rPr>
        <w:t>% całkowitej wartości umowy określonej w § 2 ust. 7.</w:t>
      </w:r>
    </w:p>
    <w:p w:rsidR="00F657C0" w:rsidRPr="00F657C0" w:rsidRDefault="00F657C0" w:rsidP="00F657C0">
      <w:pPr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Obsługa przedsprzedażna</w:t>
      </w:r>
    </w:p>
    <w:p w:rsidR="00F657C0" w:rsidRPr="00F657C0" w:rsidRDefault="00F657C0" w:rsidP="00F657C0">
      <w:pPr>
        <w:pStyle w:val="Tekstpodstawowy"/>
        <w:numPr>
          <w:ilvl w:val="0"/>
          <w:numId w:val="13"/>
        </w:numPr>
        <w:ind w:right="-47"/>
        <w:jc w:val="both"/>
        <w:rPr>
          <w:color w:val="000000" w:themeColor="text1"/>
          <w:szCs w:val="24"/>
        </w:rPr>
      </w:pPr>
      <w:r w:rsidRPr="00F657C0">
        <w:rPr>
          <w:color w:val="000000" w:themeColor="text1"/>
          <w:szCs w:val="24"/>
        </w:rPr>
        <w:t xml:space="preserve">za każde 6 godzin zwłoki w realizacji zleceń, w stosunku do czasu określonego w § 4 ust. 2a)– 50 zł </w:t>
      </w:r>
    </w:p>
    <w:p w:rsidR="00F657C0" w:rsidRPr="00F657C0" w:rsidRDefault="00F657C0" w:rsidP="00F657C0">
      <w:pPr>
        <w:pStyle w:val="Tekstpodstawowy"/>
        <w:numPr>
          <w:ilvl w:val="0"/>
          <w:numId w:val="13"/>
        </w:numPr>
        <w:ind w:right="-47"/>
        <w:rPr>
          <w:color w:val="000000" w:themeColor="text1"/>
          <w:szCs w:val="24"/>
        </w:rPr>
      </w:pPr>
      <w:r w:rsidRPr="00F657C0">
        <w:rPr>
          <w:color w:val="000000" w:themeColor="text1"/>
          <w:szCs w:val="24"/>
        </w:rPr>
        <w:t>za każde 24 godziny zwłoki w realizacji naprawy w stosunku do czasu określonego przez W</w:t>
      </w:r>
      <w:r w:rsidRPr="00F657C0">
        <w:rPr>
          <w:bCs/>
          <w:color w:val="000000" w:themeColor="text1"/>
          <w:szCs w:val="24"/>
        </w:rPr>
        <w:t>ykonawcę</w:t>
      </w:r>
      <w:r w:rsidRPr="00F657C0">
        <w:rPr>
          <w:color w:val="000000" w:themeColor="text1"/>
          <w:szCs w:val="24"/>
        </w:rPr>
        <w:t xml:space="preserve"> w § 4 ust. 2 b)– 100 zł.</w:t>
      </w:r>
    </w:p>
    <w:p w:rsidR="00F657C0" w:rsidRPr="00F657C0" w:rsidRDefault="00F657C0" w:rsidP="00F657C0">
      <w:pPr>
        <w:numPr>
          <w:ilvl w:val="0"/>
          <w:numId w:val="3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z tytułu odstąpienia od umowy przez którąkolwiek ze stron z przyczyn występujących po stronie Wykonawcy, w wysokości 10 % wynagrodzenia brutto wskazanego w § 2 ust. 7 Umowy;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3. Za nienależyte wykonanie przedmiotu umowy, o którym mowa w § 5 ust. 2 pkt a Zamawiający uzna w szczególności: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świadczenie usługi w zakresie telefonii komórkowej o parametrach niższych niż wymagane w SIWZ oraz niższych niż zadeklarowanych w ofercie Wykonawcy w zakresie głosowym, transmisji danych oraz postawienia łącz specjalnych OW AGH Łukęcin i łącz PRA, a także w sytuacji opisanej w § 4 ust. 5 niniejszej umowy.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4. Zamawiający zapłaci Wykonawcy kary umowne z tytułu odstąpienia od umowy przez którąkolwiek ze stron z przyczyn występujących po stronie Zamawiającego, w wysokości </w:t>
      </w:r>
      <w:r w:rsidR="00F21BDB">
        <w:rPr>
          <w:color w:val="000000" w:themeColor="text1"/>
          <w:sz w:val="24"/>
          <w:szCs w:val="24"/>
        </w:rPr>
        <w:t>10</w:t>
      </w:r>
      <w:r w:rsidRPr="00F657C0">
        <w:rPr>
          <w:color w:val="000000" w:themeColor="text1"/>
          <w:sz w:val="24"/>
          <w:szCs w:val="24"/>
        </w:rPr>
        <w:t xml:space="preserve"> % wynagrodzenia brutto wskazanego w § 2 ust. 7 Umowy.</w:t>
      </w:r>
    </w:p>
    <w:p w:rsidR="00F657C0" w:rsidRPr="00F657C0" w:rsidRDefault="00F657C0" w:rsidP="00F657C0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5. Jeżeli kary umowne nie pokryją poniesionej szkody, Strony niniejszej umowy zastrzegają sobie prawo dochodzenia odszkodowania uzupełniającego na zasadach określonych w art. 471 K.C. do wysokości poniesionej szkody. </w:t>
      </w:r>
    </w:p>
    <w:p w:rsidR="00F657C0" w:rsidRPr="00F657C0" w:rsidRDefault="00F657C0" w:rsidP="00F657C0">
      <w:pPr>
        <w:pStyle w:val="Default"/>
        <w:jc w:val="both"/>
        <w:rPr>
          <w:color w:val="000000" w:themeColor="text1"/>
        </w:rPr>
      </w:pPr>
      <w:r w:rsidRPr="00F657C0">
        <w:rPr>
          <w:color w:val="000000" w:themeColor="text1"/>
        </w:rPr>
        <w:t xml:space="preserve">6. Przez okoliczności siły wyższej strony rozumieją zdarzenie zewnętrzne o charakterze nadzwyczajnym, którego nie można było przewidzieć ani jemu zapobiec, w szczególności takie jak: wojna, stan wyjątkowy, powódź, pożar czy też zasadnicza zmiana sytuacji </w:t>
      </w:r>
      <w:proofErr w:type="spellStart"/>
      <w:r w:rsidRPr="00F657C0">
        <w:rPr>
          <w:color w:val="000000" w:themeColor="text1"/>
        </w:rPr>
        <w:t>społeczno</w:t>
      </w:r>
      <w:proofErr w:type="spellEnd"/>
      <w:r w:rsidRPr="00F657C0">
        <w:rPr>
          <w:color w:val="000000" w:themeColor="text1"/>
        </w:rPr>
        <w:t xml:space="preserve"> – gospodarczej. Jeżeli wskutek okoliczności siły wyższej Strona nie będzie mogła wykonywać swoich obowiązków umownych w całości lub w części, niezwłocznie powiadomi o tym drugą stronę. W takim przypadku Strony uzgodnią sposób i zasady dalszego wykonywania umowy lub umowa zostanie rozwiązana. Bieg terminów określonych w niniejszej umowie ulega zawieszeniu przez czas trwania przeszkody spowodowanej siłą wyższą.</w:t>
      </w:r>
    </w:p>
    <w:p w:rsidR="00F657C0" w:rsidRPr="00F657C0" w:rsidRDefault="00F657C0" w:rsidP="00F657C0">
      <w:pPr>
        <w:pStyle w:val="Default"/>
        <w:jc w:val="both"/>
        <w:rPr>
          <w:color w:val="000000" w:themeColor="text1"/>
        </w:rPr>
      </w:pPr>
      <w:r w:rsidRPr="00F657C0">
        <w:rPr>
          <w:color w:val="000000" w:themeColor="text1"/>
        </w:rPr>
        <w:t xml:space="preserve">7. Strony zobowiązują się stosować postępowanie reklamacyjne określone w rozporządzeniu Ministra Administracji i Cyfryzacji w sprawie reklamacji usługi telekomunikacyjnej </w:t>
      </w:r>
      <w:r w:rsidRPr="00F657C0">
        <w:rPr>
          <w:color w:val="000000" w:themeColor="text1"/>
        </w:rPr>
        <w:br/>
        <w:t>z dnia 24 lutego 2014 r. (Dz.U. z 2014 r. poz. 284). Kary umowne zostaną naliczone w wypadku nieuwzględnienia reklamacji.</w:t>
      </w:r>
    </w:p>
    <w:p w:rsidR="00F657C0" w:rsidRPr="00F657C0" w:rsidRDefault="00F657C0" w:rsidP="00F657C0">
      <w:pPr>
        <w:rPr>
          <w:color w:val="000000" w:themeColor="text1"/>
          <w:sz w:val="24"/>
          <w:szCs w:val="24"/>
        </w:rPr>
      </w:pPr>
    </w:p>
    <w:p w:rsidR="00F657C0" w:rsidRPr="00F657C0" w:rsidRDefault="00F657C0" w:rsidP="00F657C0">
      <w:pPr>
        <w:jc w:val="center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§ 6</w:t>
      </w:r>
    </w:p>
    <w:p w:rsidR="00F657C0" w:rsidRPr="00F657C0" w:rsidRDefault="00F657C0" w:rsidP="00F657C0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 w:themeColor="text1"/>
        </w:rPr>
      </w:pPr>
      <w:r w:rsidRPr="00F657C0">
        <w:rPr>
          <w:rStyle w:val="colour"/>
          <w:color w:val="000000" w:themeColor="text1"/>
        </w:rPr>
        <w:t>1. Zamawiający może rozwiązać umowę w trybie natychmiastowym bez zachowania okresu wypowiedzenia z następujących przyczyn:</w:t>
      </w:r>
    </w:p>
    <w:p w:rsidR="00F657C0" w:rsidRPr="00F657C0" w:rsidRDefault="00F657C0" w:rsidP="00F657C0">
      <w:pPr>
        <w:pStyle w:val="NormalnyWeb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ascii="Calibri" w:hAnsi="Calibri"/>
          <w:color w:val="000000" w:themeColor="text1"/>
        </w:rPr>
      </w:pPr>
      <w:r w:rsidRPr="00F657C0">
        <w:rPr>
          <w:rStyle w:val="colour"/>
          <w:color w:val="000000" w:themeColor="text1"/>
        </w:rPr>
        <w:t xml:space="preserve">w przypadku podjęcia likwidacji firmy przez Wykonawcę lub co najmniej jednego </w:t>
      </w:r>
      <w:r w:rsidRPr="00F657C0">
        <w:rPr>
          <w:color w:val="000000" w:themeColor="text1"/>
        </w:rPr>
        <w:br/>
      </w:r>
      <w:r w:rsidRPr="00F657C0">
        <w:rPr>
          <w:rStyle w:val="colour"/>
          <w:color w:val="000000" w:themeColor="text1"/>
        </w:rPr>
        <w:t>ze Wykonawców w przypadku Wykonawców wspólnie realizujących zamówienie (konsorcjum, spółka cywilna),</w:t>
      </w:r>
    </w:p>
    <w:p w:rsidR="00F657C0" w:rsidRPr="00F657C0" w:rsidRDefault="00F657C0" w:rsidP="00F657C0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color w:val="000000" w:themeColor="text1"/>
        </w:rPr>
      </w:pPr>
      <w:r w:rsidRPr="00F657C0">
        <w:rPr>
          <w:rStyle w:val="colour"/>
          <w:color w:val="000000" w:themeColor="text1"/>
        </w:rPr>
        <w:t>zostanie wydany nakaz  zajęcia majątku Wykonawcy w zakresie, który uniemożliwia wykonanie przez Wykonawców przedmiotu Umowy,</w:t>
      </w:r>
    </w:p>
    <w:p w:rsidR="00F657C0" w:rsidRPr="00F657C0" w:rsidRDefault="00F657C0" w:rsidP="00F657C0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color w:val="000000" w:themeColor="text1"/>
        </w:rPr>
      </w:pPr>
      <w:r w:rsidRPr="00F657C0">
        <w:rPr>
          <w:rStyle w:val="colour"/>
          <w:color w:val="000000" w:themeColor="text1"/>
        </w:rPr>
        <w:t>Wykonawca przerwał realizację objętej niniejszą umową bez uzasadnienia oraz nie kontynuuje prac pomimo wezwania Zamawiającego złożonego na piśmie.</w:t>
      </w:r>
    </w:p>
    <w:p w:rsidR="00F657C0" w:rsidRPr="00F657C0" w:rsidRDefault="00F657C0" w:rsidP="00F657C0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color w:val="000000" w:themeColor="text1"/>
        </w:rPr>
      </w:pPr>
      <w:r w:rsidRPr="00F657C0">
        <w:rPr>
          <w:rStyle w:val="colour"/>
          <w:color w:val="000000" w:themeColor="text1"/>
        </w:rPr>
        <w:t>jeżeli Zamawiający wykonywał usługi objęte przedmiotem Umowy w sposób nienależyty, niezgodnie z postanowieniami niniejszej Umowy, obowiązującymi przepisami prawa i pomimo dodatkowego wezwania przez Zamawiającego do prawidłowej realizacji, nie nastąpiła zmiana sposobu ich wykonywania,</w:t>
      </w:r>
    </w:p>
    <w:p w:rsidR="00F657C0" w:rsidRPr="00F657C0" w:rsidRDefault="00F657C0" w:rsidP="00F657C0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color w:val="000000" w:themeColor="text1"/>
        </w:rPr>
      </w:pPr>
      <w:r w:rsidRPr="00F657C0">
        <w:rPr>
          <w:rStyle w:val="colour"/>
          <w:color w:val="000000" w:themeColor="text1"/>
        </w:rPr>
        <w:t>w przypadku rozwiązania umowy konsorcjum przez co najmniej jednego z członków konsorcjum.</w:t>
      </w:r>
    </w:p>
    <w:p w:rsidR="00F657C0" w:rsidRPr="00F657C0" w:rsidRDefault="00F657C0" w:rsidP="00F657C0">
      <w:pPr>
        <w:pStyle w:val="NormalnyWeb"/>
        <w:spacing w:before="0" w:beforeAutospacing="0" w:after="0" w:afterAutospacing="0"/>
        <w:jc w:val="both"/>
        <w:rPr>
          <w:rStyle w:val="colour"/>
          <w:color w:val="000000" w:themeColor="text1"/>
        </w:rPr>
      </w:pPr>
      <w:r w:rsidRPr="00F657C0">
        <w:rPr>
          <w:rStyle w:val="colour"/>
          <w:color w:val="000000" w:themeColor="text1"/>
        </w:rPr>
        <w:t xml:space="preserve">2. Wypowiedzenie umowy powinno nastąpić w formie pisemnej, pod rygorem nieważności </w:t>
      </w:r>
      <w:r w:rsidRPr="00F657C0">
        <w:rPr>
          <w:color w:val="000000" w:themeColor="text1"/>
        </w:rPr>
        <w:br/>
      </w:r>
      <w:r w:rsidRPr="00F657C0">
        <w:rPr>
          <w:rStyle w:val="colour"/>
          <w:color w:val="000000" w:themeColor="text1"/>
        </w:rPr>
        <w:t xml:space="preserve">  i powinno zawierać uzasadnienie.</w:t>
      </w:r>
    </w:p>
    <w:p w:rsidR="00F657C0" w:rsidRPr="00F657C0" w:rsidRDefault="00F657C0" w:rsidP="00F657C0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F657C0">
        <w:rPr>
          <w:rStyle w:val="colour"/>
          <w:color w:val="000000" w:themeColor="text1"/>
        </w:rPr>
        <w:t xml:space="preserve">3. Zamawiający może od umowy odstąpić w przypadku przewidzianych prawem oraz jeżeli bez uzasadnionego powodu Wykonawca nie rozpoczął realizacji usługi pomimo wezwania Zamawiającego złożonego na piśmie. Odstąpienie od umowy powinno nastąpić w formie pisemnej, pod rygorem nieważności i powinno zawierać uzasadnienie. </w:t>
      </w:r>
    </w:p>
    <w:p w:rsidR="00F657C0" w:rsidRPr="00F657C0" w:rsidRDefault="00F657C0" w:rsidP="00F657C0">
      <w:pPr>
        <w:jc w:val="center"/>
        <w:rPr>
          <w:color w:val="000000" w:themeColor="text1"/>
          <w:sz w:val="24"/>
          <w:szCs w:val="24"/>
        </w:rPr>
      </w:pPr>
    </w:p>
    <w:p w:rsidR="00F657C0" w:rsidRPr="00F657C0" w:rsidRDefault="00F657C0" w:rsidP="00F657C0">
      <w:pPr>
        <w:jc w:val="center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§ 7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1. Do kontaktów Strony upoważniają osoby:</w:t>
      </w:r>
    </w:p>
    <w:p w:rsidR="00F657C0" w:rsidRPr="00F657C0" w:rsidRDefault="00F657C0" w:rsidP="00F657C0">
      <w:pPr>
        <w:tabs>
          <w:tab w:val="num" w:pos="360"/>
        </w:tabs>
        <w:ind w:left="720"/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a.   ze strony Wykonawcy:</w:t>
      </w:r>
    </w:p>
    <w:p w:rsidR="00F657C0" w:rsidRPr="00F657C0" w:rsidRDefault="00F657C0" w:rsidP="00F657C0">
      <w:pPr>
        <w:tabs>
          <w:tab w:val="num" w:pos="360"/>
        </w:tabs>
        <w:ind w:left="540" w:firstLine="257"/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………………………………………………………………………….......</w:t>
      </w:r>
    </w:p>
    <w:p w:rsidR="00F657C0" w:rsidRPr="00F657C0" w:rsidRDefault="00F657C0" w:rsidP="00F657C0">
      <w:pPr>
        <w:tabs>
          <w:tab w:val="num" w:pos="360"/>
        </w:tabs>
        <w:ind w:left="540"/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   b.  ze strony Zamawiającego:</w:t>
      </w:r>
    </w:p>
    <w:p w:rsidR="00F657C0" w:rsidRPr="00F657C0" w:rsidRDefault="00F657C0" w:rsidP="00F657C0">
      <w:pPr>
        <w:tabs>
          <w:tab w:val="num" w:pos="360"/>
        </w:tabs>
        <w:ind w:left="540" w:firstLine="257"/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……………………………………………………………….......…………...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2. Powyższe osoby upoważnia się także do zamawiania i odbierania telefonów, innych zleceń wymagających formy pisemnej dotyczących zmian na koncie klienta z dezaktywacją kart SIM włącznie.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3. Zmiana osób wskazanych w ust. 1 oraz zmiana parametrów, modeli telefonów zaoferowanych w ofercie, przy czym zmiana parametrów telefonów, przy zachowaniu minimalnych parametrów określonych w SIWZ nie wymaga zmiany umowy w formie pisemnej. Oświadczenie dotyczące powyższej zmiany będzie składane drugiej stronie pisemnie za potwierdzeniem odbioru i zostanie przesłane na adres do korespondencji, pod rygorem bezskuteczności. Powyższa zmiana wymaga zgody Zamawiającego. Zmiana parametrów może być spowodowana:</w:t>
      </w:r>
    </w:p>
    <w:p w:rsidR="00F657C0" w:rsidRPr="00F657C0" w:rsidRDefault="00F657C0" w:rsidP="00F657C0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niedostępnością na rynku modeli telefonów wskazanych w ofercie wynikającą z zaprzestania produkcji lub wycofaniem z rynku tych telefonów;</w:t>
      </w:r>
    </w:p>
    <w:p w:rsidR="00F657C0" w:rsidRPr="00F657C0" w:rsidRDefault="00F657C0" w:rsidP="00F657C0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pojawieniem się na rynku modeli telefonów nowszej generacji pozwalających na zaoszczędzenie kosztów realizacji przedmiotu umowy lub kosztów eksploatacji  przedmiotu umowy, </w:t>
      </w:r>
    </w:p>
    <w:p w:rsidR="00F657C0" w:rsidRPr="00F657C0" w:rsidRDefault="00F657C0" w:rsidP="00F657C0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pojawieniem się na rynku modeli telefonów o lepszych parametrach niż wskazane w ofercie,</w:t>
      </w:r>
    </w:p>
    <w:p w:rsidR="00F657C0" w:rsidRPr="00F657C0" w:rsidRDefault="00F657C0" w:rsidP="00F657C0">
      <w:pPr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 </w:t>
      </w:r>
    </w:p>
    <w:p w:rsidR="00F657C0" w:rsidRPr="00F657C0" w:rsidRDefault="00F657C0" w:rsidP="00F657C0">
      <w:pPr>
        <w:jc w:val="center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§ 8</w:t>
      </w:r>
    </w:p>
    <w:p w:rsidR="00F657C0" w:rsidRPr="00F657C0" w:rsidRDefault="00F657C0" w:rsidP="00F657C0">
      <w:pPr>
        <w:jc w:val="both"/>
        <w:rPr>
          <w:bCs/>
          <w:color w:val="000000" w:themeColor="text1"/>
          <w:sz w:val="24"/>
          <w:szCs w:val="24"/>
          <w:lang w:eastAsia="en-US"/>
        </w:rPr>
      </w:pPr>
      <w:r w:rsidRPr="00F657C0">
        <w:rPr>
          <w:color w:val="000000" w:themeColor="text1"/>
          <w:sz w:val="24"/>
          <w:szCs w:val="24"/>
        </w:rPr>
        <w:t xml:space="preserve">1. Wykonawca udziela 24 miesięcznej gwarancji na zakupiony sprzęt będący przedmiotem niniejszej umowy, przy czym uprawnienia z tytułu rękojmi nie zostają wyłączone. Okres gwarancji liczy się od daty dostawy przedmiotu umowy. </w:t>
      </w:r>
    </w:p>
    <w:p w:rsidR="00F657C0" w:rsidRPr="00F657C0" w:rsidRDefault="00F657C0" w:rsidP="00F657C0">
      <w:pPr>
        <w:jc w:val="both"/>
        <w:rPr>
          <w:bCs/>
          <w:color w:val="000000" w:themeColor="text1"/>
          <w:sz w:val="24"/>
          <w:szCs w:val="24"/>
          <w:lang w:eastAsia="en-US"/>
        </w:rPr>
      </w:pPr>
      <w:r w:rsidRPr="00F657C0">
        <w:rPr>
          <w:color w:val="000000" w:themeColor="text1"/>
          <w:sz w:val="24"/>
          <w:szCs w:val="24"/>
        </w:rPr>
        <w:t>2. Wykonawca udziela Zamawiającemu gwarancji, że dostarczony przedmiot zamówienia jest fabrycznie nowy i wolny od wad fizycznych i wad prawnych.</w:t>
      </w:r>
    </w:p>
    <w:p w:rsidR="00F657C0" w:rsidRPr="00F657C0" w:rsidRDefault="00F657C0" w:rsidP="00F657C0">
      <w:pPr>
        <w:jc w:val="both"/>
        <w:rPr>
          <w:bCs/>
          <w:color w:val="000000" w:themeColor="text1"/>
          <w:sz w:val="24"/>
          <w:szCs w:val="24"/>
          <w:lang w:eastAsia="en-US"/>
        </w:rPr>
      </w:pPr>
      <w:r w:rsidRPr="00F657C0">
        <w:rPr>
          <w:color w:val="000000" w:themeColor="text1"/>
          <w:sz w:val="24"/>
          <w:szCs w:val="24"/>
        </w:rPr>
        <w:t>3. Wykonawca</w:t>
      </w:r>
      <w:r w:rsidRPr="00F657C0">
        <w:rPr>
          <w:bCs/>
          <w:color w:val="000000" w:themeColor="text1"/>
          <w:sz w:val="24"/>
          <w:szCs w:val="24"/>
          <w:lang w:eastAsia="en-US"/>
        </w:rPr>
        <w:t xml:space="preserve"> zapewni przewóz do serwisu na własny koszt.  </w:t>
      </w:r>
    </w:p>
    <w:p w:rsidR="00F657C0" w:rsidRPr="00F657C0" w:rsidRDefault="00F657C0" w:rsidP="00F657C0">
      <w:pPr>
        <w:jc w:val="both"/>
        <w:rPr>
          <w:bCs/>
          <w:color w:val="000000" w:themeColor="text1"/>
          <w:sz w:val="24"/>
          <w:szCs w:val="24"/>
          <w:lang w:eastAsia="en-US"/>
        </w:rPr>
      </w:pPr>
      <w:r w:rsidRPr="00F657C0">
        <w:rPr>
          <w:bCs/>
          <w:color w:val="000000" w:themeColor="text1"/>
          <w:sz w:val="24"/>
          <w:szCs w:val="24"/>
          <w:lang w:eastAsia="en-US"/>
        </w:rPr>
        <w:t xml:space="preserve">4. Koszty transportu, serwisowania, przeglądów okresowych, koszty materiałów wymienianych oraz koszty wymiany tych materiałów ponosi </w:t>
      </w:r>
      <w:r w:rsidRPr="00F657C0">
        <w:rPr>
          <w:color w:val="000000" w:themeColor="text1"/>
          <w:sz w:val="24"/>
          <w:szCs w:val="24"/>
        </w:rPr>
        <w:t>Wykonawca</w:t>
      </w:r>
      <w:r w:rsidRPr="00F657C0">
        <w:rPr>
          <w:bCs/>
          <w:color w:val="000000" w:themeColor="text1"/>
          <w:sz w:val="24"/>
          <w:szCs w:val="24"/>
          <w:lang w:eastAsia="en-US"/>
        </w:rPr>
        <w:t>.</w:t>
      </w:r>
    </w:p>
    <w:p w:rsidR="00F657C0" w:rsidRPr="00F657C0" w:rsidRDefault="00F657C0" w:rsidP="00F657C0">
      <w:pPr>
        <w:jc w:val="both"/>
        <w:rPr>
          <w:bCs/>
          <w:color w:val="000000" w:themeColor="text1"/>
          <w:sz w:val="24"/>
          <w:szCs w:val="24"/>
          <w:lang w:eastAsia="en-US"/>
        </w:rPr>
      </w:pPr>
      <w:r w:rsidRPr="00F657C0">
        <w:rPr>
          <w:bCs/>
          <w:color w:val="000000" w:themeColor="text1"/>
          <w:sz w:val="24"/>
          <w:szCs w:val="24"/>
          <w:lang w:eastAsia="en-US"/>
        </w:rPr>
        <w:t>5. W przypadku awarii urządzenia telefonii komórkowej ( dostarczonego w trakcie trwania umowy do użytkowania przez Wykonawcę), Wykonawca zobowiązany jest zapewnić nieodpłatną obsługę serwisową przynajmniej w zakresie:</w:t>
      </w:r>
    </w:p>
    <w:p w:rsidR="00F657C0" w:rsidRPr="00F657C0" w:rsidRDefault="00F657C0" w:rsidP="00F657C0">
      <w:pPr>
        <w:numPr>
          <w:ilvl w:val="0"/>
          <w:numId w:val="15"/>
        </w:numPr>
        <w:ind w:left="567" w:hanging="283"/>
        <w:jc w:val="both"/>
        <w:rPr>
          <w:bCs/>
          <w:color w:val="000000" w:themeColor="text1"/>
          <w:sz w:val="24"/>
          <w:szCs w:val="24"/>
          <w:lang w:eastAsia="en-US"/>
        </w:rPr>
      </w:pPr>
      <w:r w:rsidRPr="00F657C0">
        <w:rPr>
          <w:bCs/>
          <w:color w:val="000000" w:themeColor="text1"/>
          <w:sz w:val="24"/>
          <w:szCs w:val="24"/>
          <w:lang w:eastAsia="en-US"/>
        </w:rPr>
        <w:t xml:space="preserve">po powiadomieniu o awarii lub uszkodzeniu odebrać sprzęt od  Zamawiającego, przekazać </w:t>
      </w:r>
      <w:r w:rsidRPr="00F657C0">
        <w:rPr>
          <w:bCs/>
          <w:color w:val="000000" w:themeColor="text1"/>
          <w:sz w:val="24"/>
          <w:szCs w:val="24"/>
          <w:lang w:eastAsia="en-US"/>
        </w:rPr>
        <w:br/>
        <w:t>do naprawy a następnie dostarczyć do Zamawiającego w terminie określonym przez danego producenta w karcie Gwarancyjnej,</w:t>
      </w:r>
    </w:p>
    <w:p w:rsidR="00F657C0" w:rsidRPr="00F657C0" w:rsidRDefault="00F657C0" w:rsidP="00F657C0">
      <w:pPr>
        <w:numPr>
          <w:ilvl w:val="0"/>
          <w:numId w:val="15"/>
        </w:numPr>
        <w:ind w:left="567" w:hanging="283"/>
        <w:jc w:val="both"/>
        <w:rPr>
          <w:bCs/>
          <w:color w:val="000000" w:themeColor="text1"/>
          <w:sz w:val="24"/>
          <w:szCs w:val="24"/>
          <w:lang w:eastAsia="en-US"/>
        </w:rPr>
      </w:pPr>
      <w:r w:rsidRPr="00F657C0">
        <w:rPr>
          <w:bCs/>
          <w:color w:val="000000" w:themeColor="text1"/>
          <w:sz w:val="24"/>
          <w:szCs w:val="24"/>
          <w:lang w:eastAsia="en-US"/>
        </w:rPr>
        <w:t xml:space="preserve">Wykonawca na czas naprawy ma obowiązek dostarczyć Zamawiającemu sprzęt zastępczy </w:t>
      </w:r>
      <w:r w:rsidRPr="00F657C0">
        <w:rPr>
          <w:bCs/>
          <w:color w:val="000000" w:themeColor="text1"/>
          <w:sz w:val="24"/>
          <w:szCs w:val="24"/>
          <w:lang w:eastAsia="en-US"/>
        </w:rPr>
        <w:br/>
        <w:t xml:space="preserve">o parametrach nie gorszych niż sprzęt naprawiany. Odbiór do serwisu i przekazanie </w:t>
      </w:r>
      <w:r w:rsidRPr="00F657C0">
        <w:rPr>
          <w:bCs/>
          <w:color w:val="000000" w:themeColor="text1"/>
          <w:sz w:val="24"/>
          <w:szCs w:val="24"/>
          <w:lang w:eastAsia="en-US"/>
        </w:rPr>
        <w:br/>
        <w:t xml:space="preserve">po naprawie będzie dokonywane ze strony Zamawiającego tylko przez osobę wyznaczoną </w:t>
      </w:r>
      <w:r w:rsidRPr="00F657C0">
        <w:rPr>
          <w:bCs/>
          <w:color w:val="000000" w:themeColor="text1"/>
          <w:sz w:val="24"/>
          <w:szCs w:val="24"/>
          <w:lang w:eastAsia="en-US"/>
        </w:rPr>
        <w:br/>
        <w:t>i w miejscu wskazanym przez tę osobę.</w:t>
      </w:r>
    </w:p>
    <w:p w:rsidR="00F657C0" w:rsidRPr="00F657C0" w:rsidRDefault="00F657C0" w:rsidP="00F657C0">
      <w:pPr>
        <w:jc w:val="both"/>
        <w:rPr>
          <w:bCs/>
          <w:color w:val="000000" w:themeColor="text1"/>
          <w:sz w:val="24"/>
          <w:szCs w:val="24"/>
          <w:lang w:eastAsia="en-US"/>
        </w:rPr>
      </w:pPr>
      <w:r w:rsidRPr="00F657C0">
        <w:rPr>
          <w:bCs/>
          <w:color w:val="000000" w:themeColor="text1"/>
          <w:sz w:val="24"/>
          <w:szCs w:val="24"/>
          <w:lang w:eastAsia="en-US"/>
        </w:rPr>
        <w:t xml:space="preserve">6. Czas naprawy </w:t>
      </w:r>
      <w:r w:rsidRPr="00F657C0">
        <w:rPr>
          <w:color w:val="000000" w:themeColor="text1"/>
          <w:sz w:val="24"/>
          <w:szCs w:val="24"/>
        </w:rPr>
        <w:t>w terminie określonym przez danego producenta w karcie Gwarancyjnej.</w:t>
      </w:r>
    </w:p>
    <w:p w:rsidR="00F657C0" w:rsidRPr="00F657C0" w:rsidRDefault="00F657C0" w:rsidP="00F657C0">
      <w:pPr>
        <w:jc w:val="both"/>
        <w:rPr>
          <w:bCs/>
          <w:color w:val="000000" w:themeColor="text1"/>
          <w:sz w:val="24"/>
          <w:szCs w:val="24"/>
          <w:lang w:eastAsia="en-US"/>
        </w:rPr>
      </w:pPr>
      <w:r w:rsidRPr="00F657C0">
        <w:rPr>
          <w:bCs/>
          <w:color w:val="000000" w:themeColor="text1"/>
          <w:sz w:val="24"/>
          <w:szCs w:val="24"/>
          <w:lang w:eastAsia="en-US"/>
        </w:rPr>
        <w:t xml:space="preserve">7. W przypadku zmiany numeru telefonu lub e-maila, </w:t>
      </w:r>
      <w:r w:rsidRPr="00F657C0">
        <w:rPr>
          <w:color w:val="000000" w:themeColor="text1"/>
          <w:sz w:val="24"/>
          <w:szCs w:val="24"/>
        </w:rPr>
        <w:t>Wykonawca</w:t>
      </w:r>
      <w:r w:rsidRPr="00F657C0">
        <w:rPr>
          <w:bCs/>
          <w:color w:val="000000" w:themeColor="text1"/>
          <w:sz w:val="24"/>
          <w:szCs w:val="24"/>
          <w:lang w:eastAsia="en-US"/>
        </w:rPr>
        <w:t xml:space="preserve"> ma obowiązek powiadomić Zamawiającego z 5-dniowym wyprzedzeniem pod rygorem uznania zgłoszenia o awarii za dokonane prawidłowo.</w:t>
      </w:r>
    </w:p>
    <w:p w:rsidR="00F657C0" w:rsidRPr="00F657C0" w:rsidRDefault="00F657C0" w:rsidP="00F657C0">
      <w:pPr>
        <w:jc w:val="both"/>
        <w:rPr>
          <w:bCs/>
          <w:color w:val="000000" w:themeColor="text1"/>
          <w:sz w:val="24"/>
          <w:szCs w:val="24"/>
          <w:lang w:eastAsia="en-US"/>
        </w:rPr>
      </w:pPr>
      <w:r w:rsidRPr="00F657C0">
        <w:rPr>
          <w:bCs/>
          <w:color w:val="000000" w:themeColor="text1"/>
          <w:sz w:val="24"/>
          <w:szCs w:val="24"/>
          <w:lang w:eastAsia="en-US"/>
        </w:rPr>
        <w:t>8. Okres gwarancji na sprzęt zostanie automatycznie wydłużony o czas, który minie od momentu zgłoszenia usterki do uruchomienia sprzętu po wykonaniu naprawy.</w:t>
      </w:r>
    </w:p>
    <w:p w:rsidR="00F657C0" w:rsidRPr="00F657C0" w:rsidRDefault="00F657C0" w:rsidP="00F657C0">
      <w:pPr>
        <w:ind w:right="-47"/>
        <w:jc w:val="both"/>
        <w:rPr>
          <w:color w:val="000000" w:themeColor="text1"/>
          <w:sz w:val="24"/>
          <w:szCs w:val="24"/>
        </w:rPr>
      </w:pPr>
      <w:r w:rsidRPr="00F657C0">
        <w:rPr>
          <w:bCs/>
          <w:color w:val="000000" w:themeColor="text1"/>
          <w:sz w:val="24"/>
          <w:szCs w:val="24"/>
          <w:lang w:eastAsia="en-US"/>
        </w:rPr>
        <w:t xml:space="preserve">9. W przypadku nie usunięcia przez </w:t>
      </w:r>
      <w:r w:rsidRPr="00F657C0">
        <w:rPr>
          <w:color w:val="000000" w:themeColor="text1"/>
          <w:sz w:val="24"/>
          <w:szCs w:val="24"/>
        </w:rPr>
        <w:t>Wykonawcę</w:t>
      </w:r>
      <w:r w:rsidRPr="00F657C0">
        <w:rPr>
          <w:bCs/>
          <w:color w:val="000000" w:themeColor="text1"/>
          <w:sz w:val="24"/>
          <w:szCs w:val="24"/>
          <w:lang w:eastAsia="en-US"/>
        </w:rPr>
        <w:t xml:space="preserve"> usterki lub wady w terminie wymaganym przez Zamawiającego lub w przypadku braku reakcji na zawiadomienie o usterce lub wadzie dostarczonego sprzętu Zamawiający, po ponownym jednokrotnym wezwaniu do ich usunięcia, może zlecić usuniecie usterki lub wady podmiotowi trzeciemu, z zachowaniem swoich praw wynikających z gwarancji. W przypadku skorzystania z powyższego uprawnienia, Zamawiający zobowiązany jest, w formie pisemnej, do niezwłocznego powiadomienia </w:t>
      </w:r>
      <w:r w:rsidRPr="00F657C0">
        <w:rPr>
          <w:color w:val="000000" w:themeColor="text1"/>
          <w:sz w:val="24"/>
          <w:szCs w:val="24"/>
        </w:rPr>
        <w:t>Wykonawcy</w:t>
      </w:r>
      <w:r w:rsidRPr="00F657C0">
        <w:rPr>
          <w:bCs/>
          <w:color w:val="000000" w:themeColor="text1"/>
          <w:sz w:val="24"/>
          <w:szCs w:val="24"/>
          <w:lang w:eastAsia="en-US"/>
        </w:rPr>
        <w:t xml:space="preserve"> o tym fakcie. Zamawiający powiadomi</w:t>
      </w:r>
      <w:r w:rsidRPr="00F657C0">
        <w:rPr>
          <w:color w:val="000000" w:themeColor="text1"/>
          <w:sz w:val="24"/>
          <w:szCs w:val="24"/>
        </w:rPr>
        <w:t xml:space="preserve"> Wykonawcę</w:t>
      </w:r>
      <w:r w:rsidRPr="00F657C0">
        <w:rPr>
          <w:bCs/>
          <w:color w:val="000000" w:themeColor="text1"/>
          <w:sz w:val="24"/>
          <w:szCs w:val="24"/>
          <w:lang w:eastAsia="en-US"/>
        </w:rPr>
        <w:t xml:space="preserve"> o zakresie wykonanych prac (napraw, zmian itp.). W takim przypadku </w:t>
      </w:r>
      <w:r w:rsidRPr="00F657C0">
        <w:rPr>
          <w:color w:val="000000" w:themeColor="text1"/>
          <w:sz w:val="24"/>
          <w:szCs w:val="24"/>
        </w:rPr>
        <w:t>Wykonawca</w:t>
      </w:r>
      <w:r w:rsidRPr="00F657C0">
        <w:rPr>
          <w:bCs/>
          <w:color w:val="000000" w:themeColor="text1"/>
          <w:sz w:val="24"/>
          <w:szCs w:val="24"/>
          <w:lang w:eastAsia="en-US"/>
        </w:rPr>
        <w:t xml:space="preserve"> zobowiązany jest wypłacić Zamawiającemu kwotę stanowiącą równowartość poniesionego przez Zamawiającego kosztu wykonania takich prac.   </w:t>
      </w:r>
    </w:p>
    <w:p w:rsidR="00F657C0" w:rsidRPr="00F657C0" w:rsidRDefault="00F657C0" w:rsidP="00F657C0">
      <w:pPr>
        <w:ind w:right="-47"/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10. Wykonawca</w:t>
      </w:r>
      <w:r w:rsidRPr="00F657C0">
        <w:rPr>
          <w:bCs/>
          <w:color w:val="000000" w:themeColor="text1"/>
          <w:sz w:val="24"/>
          <w:szCs w:val="24"/>
          <w:lang w:eastAsia="en-US"/>
        </w:rPr>
        <w:t xml:space="preserve"> zobowiązuje się do wymiany wadliwego urządzenia (zespołu) na wolny od wad po bezskutecznych dwóch naprawach gwarancyjnych.</w:t>
      </w:r>
    </w:p>
    <w:p w:rsidR="00F657C0" w:rsidRPr="00F657C0" w:rsidRDefault="00F657C0" w:rsidP="00F657C0">
      <w:pPr>
        <w:ind w:right="-47"/>
        <w:jc w:val="both"/>
        <w:rPr>
          <w:color w:val="000000" w:themeColor="text1"/>
          <w:sz w:val="24"/>
          <w:szCs w:val="24"/>
        </w:rPr>
      </w:pPr>
      <w:r w:rsidRPr="00F657C0">
        <w:rPr>
          <w:bCs/>
          <w:color w:val="000000" w:themeColor="text1"/>
          <w:sz w:val="24"/>
          <w:szCs w:val="24"/>
          <w:lang w:eastAsia="en-US"/>
        </w:rPr>
        <w:t>11. Gwarancja nie wyłącza uprawnień Zamawiającego z tytułu gwarancji udzielonych przez producentów sprzętu. Warunki Gwarancji mają pierwszeństwo przez warunkami gwarancji udzielonych przez producentów sprzętu w zakresie, w jakim warunki Gwarancji przyznają Zamawiającemu silniejszą ochronę.</w:t>
      </w:r>
    </w:p>
    <w:p w:rsidR="00F657C0" w:rsidRPr="00F657C0" w:rsidRDefault="00F657C0" w:rsidP="00F657C0">
      <w:pPr>
        <w:jc w:val="center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§ 9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1. Wszelkie zmiany umowy wymagają zgody obu Stron i zachowania formy pisemnej pod rygorem nieważności.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2. Zmiany umowy, o których mowa w ust. 1 muszą być dokonywane z zachowaniem przepisu </w:t>
      </w:r>
      <w:r w:rsidRPr="00F657C0">
        <w:rPr>
          <w:color w:val="000000" w:themeColor="text1"/>
          <w:sz w:val="24"/>
          <w:szCs w:val="24"/>
        </w:rPr>
        <w:br/>
        <w:t>art. 140 ust 3 ustawy Prawo zamówień publicznych.</w:t>
      </w:r>
    </w:p>
    <w:p w:rsidR="00F657C0" w:rsidRPr="00F657C0" w:rsidRDefault="00F657C0" w:rsidP="00F657C0">
      <w:pPr>
        <w:tabs>
          <w:tab w:val="left" w:pos="360"/>
        </w:tabs>
        <w:suppressAutoHyphens/>
        <w:ind w:right="-189"/>
        <w:jc w:val="both"/>
        <w:rPr>
          <w:color w:val="000000" w:themeColor="text1"/>
          <w:kern w:val="2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3. </w:t>
      </w:r>
      <w:r w:rsidRPr="00F657C0">
        <w:rPr>
          <w:color w:val="000000" w:themeColor="text1"/>
          <w:kern w:val="2"/>
          <w:sz w:val="24"/>
          <w:szCs w:val="24"/>
        </w:rPr>
        <w:t xml:space="preserve">Dopuszcza się możliwość zmiany ustaleń niniejszej umowy w stosunku do treści oferty Wykonawcy w następującym zakresie: </w:t>
      </w:r>
    </w:p>
    <w:p w:rsidR="00F657C0" w:rsidRPr="00F657C0" w:rsidRDefault="00F657C0" w:rsidP="00F657C0">
      <w:pPr>
        <w:numPr>
          <w:ilvl w:val="0"/>
          <w:numId w:val="16"/>
        </w:numPr>
        <w:tabs>
          <w:tab w:val="num" w:pos="360"/>
        </w:tabs>
        <w:suppressAutoHyphens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 w:themeColor="text1"/>
          <w:kern w:val="2"/>
          <w:sz w:val="24"/>
          <w:szCs w:val="24"/>
        </w:rPr>
      </w:pPr>
      <w:r w:rsidRPr="00F657C0">
        <w:rPr>
          <w:color w:val="000000" w:themeColor="text1"/>
          <w:kern w:val="2"/>
          <w:sz w:val="24"/>
          <w:szCs w:val="24"/>
        </w:rPr>
        <w:t>powierzenia określonego zakresu podwykonawcy lub zmiany zakresu części prac powierzonych podwykonawcy w przypadku:</w:t>
      </w:r>
    </w:p>
    <w:p w:rsidR="00F657C0" w:rsidRPr="00F657C0" w:rsidRDefault="00F657C0" w:rsidP="00F657C0">
      <w:pPr>
        <w:tabs>
          <w:tab w:val="num" w:pos="426"/>
          <w:tab w:val="num" w:pos="709"/>
          <w:tab w:val="left" w:pos="1040"/>
        </w:tabs>
        <w:suppressAutoHyphens/>
        <w:ind w:left="709" w:hanging="709"/>
        <w:jc w:val="both"/>
        <w:rPr>
          <w:color w:val="000000" w:themeColor="text1"/>
          <w:kern w:val="2"/>
          <w:sz w:val="24"/>
          <w:szCs w:val="24"/>
        </w:rPr>
      </w:pPr>
      <w:r w:rsidRPr="00F657C0">
        <w:rPr>
          <w:color w:val="000000" w:themeColor="text1"/>
          <w:kern w:val="2"/>
          <w:sz w:val="24"/>
          <w:szCs w:val="24"/>
        </w:rPr>
        <w:t xml:space="preserve">      − gdy wprowadzenie nowego podwykonawcy zapewni lepszą realizację danej części zamówienia,</w:t>
      </w:r>
    </w:p>
    <w:p w:rsidR="00F657C0" w:rsidRPr="00F657C0" w:rsidRDefault="00F657C0" w:rsidP="00F657C0">
      <w:pPr>
        <w:numPr>
          <w:ilvl w:val="0"/>
          <w:numId w:val="16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 w:themeColor="text1"/>
          <w:kern w:val="2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zmiany </w:t>
      </w:r>
      <w:r w:rsidRPr="00F657C0">
        <w:rPr>
          <w:bCs/>
          <w:color w:val="000000" w:themeColor="text1"/>
          <w:sz w:val="24"/>
          <w:szCs w:val="24"/>
        </w:rPr>
        <w:t>albo</w:t>
      </w:r>
      <w:r w:rsidRPr="00F657C0">
        <w:rPr>
          <w:color w:val="000000" w:themeColor="text1"/>
          <w:sz w:val="24"/>
          <w:szCs w:val="24"/>
        </w:rPr>
        <w:t xml:space="preserve"> rezygnacji z podwykonawcy, jeżeli dotyczy podmiotu, na którego zasoby wykonawca powoływał się, na zasadach określonych w art. 26 ust. 2b </w:t>
      </w:r>
      <w:proofErr w:type="spellStart"/>
      <w:r w:rsidRPr="00F657C0">
        <w:rPr>
          <w:color w:val="000000" w:themeColor="text1"/>
          <w:sz w:val="24"/>
          <w:szCs w:val="24"/>
        </w:rPr>
        <w:t>Pzp</w:t>
      </w:r>
      <w:proofErr w:type="spellEnd"/>
      <w:r w:rsidRPr="00F657C0">
        <w:rPr>
          <w:color w:val="000000" w:themeColor="text1"/>
          <w:sz w:val="24"/>
          <w:szCs w:val="24"/>
        </w:rPr>
        <w:t xml:space="preserve">, w celu wykazania spełniania warunków udziału w postępowaniu, o których mowa w art. 22 ust. 1 </w:t>
      </w:r>
      <w:proofErr w:type="spellStart"/>
      <w:r w:rsidRPr="00F657C0">
        <w:rPr>
          <w:color w:val="000000" w:themeColor="text1"/>
          <w:sz w:val="24"/>
          <w:szCs w:val="24"/>
        </w:rPr>
        <w:t>Pzp</w:t>
      </w:r>
      <w:proofErr w:type="spellEnd"/>
      <w:r w:rsidRPr="00F657C0">
        <w:rPr>
          <w:color w:val="000000" w:themeColor="text1"/>
          <w:sz w:val="24"/>
          <w:szCs w:val="24"/>
        </w:rPr>
        <w:t>. Wykonawca jest obowiązany wykazać Zamawiającemu, iż proponowany inny podwykonawca lub Wykonawca samodzielnie spełnia je w stopniu nie mniejszym niż wymagany w trakcie postępowania o udzielenie zamówienia.</w:t>
      </w:r>
    </w:p>
    <w:p w:rsidR="00F657C0" w:rsidRPr="00F657C0" w:rsidRDefault="00F657C0" w:rsidP="00F657C0">
      <w:pPr>
        <w:suppressAutoHyphens/>
        <w:jc w:val="both"/>
        <w:rPr>
          <w:color w:val="000000" w:themeColor="text1"/>
          <w:kern w:val="2"/>
          <w:sz w:val="24"/>
          <w:szCs w:val="24"/>
        </w:rPr>
      </w:pPr>
      <w:r w:rsidRPr="00F657C0">
        <w:rPr>
          <w:color w:val="000000" w:themeColor="text1"/>
          <w:kern w:val="2"/>
          <w:sz w:val="24"/>
          <w:szCs w:val="24"/>
        </w:rPr>
        <w:t xml:space="preserve">4. Warunkiem dokonania zmian, o których mowa w ust. 3 jest złożenie wniosku przez stronę inicjującą zmianę zawierającego: opis propozycji zmian, uzasadnienie zmian.  </w:t>
      </w:r>
    </w:p>
    <w:p w:rsidR="00F657C0" w:rsidRPr="00F657C0" w:rsidRDefault="00F657C0" w:rsidP="00F657C0">
      <w:pPr>
        <w:jc w:val="center"/>
        <w:rPr>
          <w:color w:val="000000" w:themeColor="text1"/>
          <w:sz w:val="24"/>
          <w:szCs w:val="24"/>
        </w:rPr>
      </w:pPr>
    </w:p>
    <w:p w:rsidR="00F657C0" w:rsidRPr="00F657C0" w:rsidRDefault="00F657C0" w:rsidP="00F657C0">
      <w:pPr>
        <w:jc w:val="center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§ 10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1.</w:t>
      </w:r>
      <w:r w:rsidRPr="00F657C0">
        <w:rPr>
          <w:color w:val="000000" w:themeColor="text1"/>
          <w:sz w:val="24"/>
          <w:szCs w:val="24"/>
        </w:rPr>
        <w:tab/>
        <w:t xml:space="preserve"> Strony zobowiązują się dokonać zmiany wysokości wynagrodzenia należnego Wykonawcy, o którym mowa w § 3 ust. 1 Umowy, w formie pisemnego aneksu, każdorazowo w przypadku wystąpienia jednej z następujących okoliczności: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1)</w:t>
      </w:r>
      <w:r w:rsidRPr="00F657C0">
        <w:rPr>
          <w:color w:val="000000" w:themeColor="text1"/>
          <w:sz w:val="24"/>
          <w:szCs w:val="24"/>
        </w:rPr>
        <w:tab/>
        <w:t>zmiany stawki podatku od towarów i usług,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2)</w:t>
      </w:r>
      <w:r w:rsidRPr="00F657C0">
        <w:rPr>
          <w:color w:val="000000" w:themeColor="text1"/>
          <w:sz w:val="24"/>
          <w:szCs w:val="24"/>
        </w:rPr>
        <w:tab/>
        <w:t>zmiany wysokości minimalnego wynagrodzenia ustalonego na podstawie przepisów o minimalnym wynagrodzeniu za pracę,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3)</w:t>
      </w:r>
      <w:r w:rsidRPr="00F657C0">
        <w:rPr>
          <w:color w:val="000000" w:themeColor="text1"/>
          <w:sz w:val="24"/>
          <w:szCs w:val="24"/>
        </w:rPr>
        <w:tab/>
        <w:t>zmiany zasad podlegania ubezpieczeniom społecznym lub ubezpieczeniu zdrowotnemu lub wysokości stawki składki na ubezpieczenia społeczne lub zdrowotne,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4)  zmiany zasad gromadzenia i wysokości wpłat do pracowniczych planów kapitałowych, o których mowa w ustawie z dnia 4 października 2018 r. o pracowniczych planach kapitałowych,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- na zasadach i w sposób określony w ust. 2 - 12, jeżeli zmiany te będą miały wpływ na koszty wykonania Umowy przez Wykonawcę.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2.</w:t>
      </w:r>
      <w:r w:rsidRPr="00F657C0">
        <w:rPr>
          <w:color w:val="000000" w:themeColor="text1"/>
          <w:sz w:val="24"/>
          <w:szCs w:val="24"/>
        </w:rPr>
        <w:tab/>
        <w:t xml:space="preserve"> Zmiana wysokości wynagrodzenia należnego Wykonawcy w przypadku zaistnienia przesłanki, o 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3.</w:t>
      </w:r>
      <w:r w:rsidRPr="00F657C0">
        <w:rPr>
          <w:color w:val="000000" w:themeColor="text1"/>
          <w:sz w:val="24"/>
          <w:szCs w:val="24"/>
        </w:rPr>
        <w:tab/>
        <w:t xml:space="preserve"> W przypadku zmiany, o której mowa w ust. 1 pkt 1, wartość wynagrodzenia netto nie zmieni się, a wartość wynagrodzenia brutto zostanie wyliczona na podstawie nowych przepisów.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4.</w:t>
      </w:r>
      <w:r w:rsidRPr="00F657C0">
        <w:rPr>
          <w:color w:val="000000" w:themeColor="text1"/>
          <w:sz w:val="24"/>
          <w:szCs w:val="24"/>
        </w:rPr>
        <w:tab/>
        <w:t xml:space="preserve"> 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5.</w:t>
      </w:r>
      <w:r w:rsidRPr="00F657C0">
        <w:rPr>
          <w:color w:val="000000" w:themeColor="text1"/>
          <w:sz w:val="24"/>
          <w:szCs w:val="24"/>
        </w:rPr>
        <w:tab/>
        <w:t xml:space="preserve"> W przypadku zmiany, o której mowa w ust. 1 pkt 2,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6.</w:t>
      </w:r>
      <w:r w:rsidRPr="00F657C0">
        <w:rPr>
          <w:color w:val="000000" w:themeColor="text1"/>
          <w:sz w:val="24"/>
          <w:szCs w:val="24"/>
        </w:rPr>
        <w:tab/>
        <w:t xml:space="preserve"> 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7.</w:t>
      </w:r>
      <w:r w:rsidRPr="00F657C0">
        <w:rPr>
          <w:color w:val="000000" w:themeColor="text1"/>
          <w:sz w:val="24"/>
          <w:szCs w:val="24"/>
        </w:rPr>
        <w:tab/>
        <w:t xml:space="preserve"> 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8.</w:t>
      </w:r>
      <w:r w:rsidRPr="00F657C0">
        <w:rPr>
          <w:color w:val="000000" w:themeColor="text1"/>
          <w:sz w:val="24"/>
          <w:szCs w:val="24"/>
        </w:rPr>
        <w:tab/>
        <w:t xml:space="preserve"> W przypadku zmian, o których mowa w ust. 1 pkt 2, pkt 3 lub pkt 4, jeżeli z wnioskiem występuje Wykonawca, jest on zobowiązany dołączyć do wniosku dokumenty, z których będzie wynikać, w jakim zakresie zmiany te mają wpływ na koszty wykonania Umowy, w szczególności: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1)</w:t>
      </w:r>
      <w:r w:rsidRPr="00F657C0">
        <w:rPr>
          <w:color w:val="000000" w:themeColor="text1"/>
          <w:sz w:val="24"/>
          <w:szCs w:val="24"/>
        </w:rPr>
        <w:tab/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2)</w:t>
      </w:r>
      <w:r w:rsidRPr="00F657C0">
        <w:rPr>
          <w:color w:val="000000" w:themeColor="text1"/>
          <w:sz w:val="24"/>
          <w:szCs w:val="24"/>
        </w:rPr>
        <w:tab/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9.</w:t>
      </w:r>
      <w:r w:rsidRPr="00F657C0">
        <w:rPr>
          <w:color w:val="000000" w:themeColor="text1"/>
          <w:sz w:val="24"/>
          <w:szCs w:val="24"/>
        </w:rPr>
        <w:tab/>
        <w:t xml:space="preserve"> W przypadku zmiany, o której mowa w ust. 1 pkt 3, jeżeli z wnioskiem występuje Zamawiający, jest on uprawniony do zobowiązania Wykonawcy do przedstawienia w wyznaczonym terminie, nie krótszym niż  10 dni roboczych, dokumentów, z których będzie wynikać w jakim zakresie zmiana ta ma wpływ na koszty wykonania Umowy, w tym pisemnego zestawienia wynagrodzeń, o którym mowa w ust. 8 pkt 2.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10.</w:t>
      </w:r>
      <w:r w:rsidRPr="00F657C0">
        <w:rPr>
          <w:color w:val="000000" w:themeColor="text1"/>
          <w:sz w:val="24"/>
          <w:szCs w:val="24"/>
        </w:rPr>
        <w:tab/>
        <w:t xml:space="preserve"> W terminie 10 dni roboczych od dnia przekazania wniosku, o którym mowa w ust. 7,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11.</w:t>
      </w:r>
      <w:r w:rsidRPr="00F657C0">
        <w:rPr>
          <w:color w:val="000000" w:themeColor="text1"/>
          <w:sz w:val="24"/>
          <w:szCs w:val="24"/>
        </w:rPr>
        <w:tab/>
        <w:t xml:space="preserve"> W przypadku otrzymania przez Stronę informacji o niezatwierdzeniu wniosku lub częściowym zatwierdzeniu wniosku, Strona ta może ponownie wystąpić z wnioskiem, o którym mowa w ust. 7. W takim przypadku przepisy ust. 8 - 10 oraz 12 stosuje się odpowiednio.</w:t>
      </w:r>
    </w:p>
    <w:p w:rsidR="00F657C0" w:rsidRPr="00F657C0" w:rsidRDefault="00F657C0" w:rsidP="00F657C0">
      <w:pPr>
        <w:jc w:val="both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12.</w:t>
      </w:r>
      <w:r w:rsidRPr="00F657C0">
        <w:rPr>
          <w:color w:val="000000" w:themeColor="text1"/>
          <w:sz w:val="24"/>
          <w:szCs w:val="24"/>
        </w:rPr>
        <w:tab/>
        <w:t xml:space="preserve"> Zawarcie aneksu nastąpi nie później niż w terminie 10 dni roboczych od dnia zatwierdzenia wniosku o dokonanie zmiany wysokości wynagrodzenia należnego Wykonawcy.</w:t>
      </w:r>
    </w:p>
    <w:p w:rsidR="00F657C0" w:rsidRPr="00F657C0" w:rsidRDefault="00F657C0" w:rsidP="00F657C0">
      <w:pPr>
        <w:rPr>
          <w:color w:val="000000" w:themeColor="text1"/>
          <w:sz w:val="24"/>
          <w:szCs w:val="24"/>
        </w:rPr>
      </w:pPr>
    </w:p>
    <w:p w:rsidR="00F657C0" w:rsidRPr="00F657C0" w:rsidRDefault="00F657C0" w:rsidP="00F657C0">
      <w:pPr>
        <w:rPr>
          <w:color w:val="000000" w:themeColor="text1"/>
          <w:sz w:val="24"/>
          <w:szCs w:val="24"/>
        </w:rPr>
      </w:pPr>
    </w:p>
    <w:p w:rsidR="00F657C0" w:rsidRPr="00F657C0" w:rsidRDefault="00F657C0" w:rsidP="00F657C0">
      <w:pPr>
        <w:rPr>
          <w:color w:val="000000" w:themeColor="text1"/>
          <w:sz w:val="24"/>
          <w:szCs w:val="24"/>
        </w:rPr>
      </w:pPr>
    </w:p>
    <w:p w:rsidR="00F657C0" w:rsidRPr="00F657C0" w:rsidRDefault="00F657C0" w:rsidP="00F657C0">
      <w:pPr>
        <w:jc w:val="center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§ 11</w:t>
      </w:r>
    </w:p>
    <w:p w:rsidR="00F657C0" w:rsidRPr="00F657C0" w:rsidRDefault="00F657C0" w:rsidP="00F657C0">
      <w:pPr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1. W razie zaistnienia istotnej zmiany okoliczności powodującej, że wykonanie umowy nie leży w interesie publicznym;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</w:t>
      </w:r>
    </w:p>
    <w:p w:rsidR="00F657C0" w:rsidRPr="00F657C0" w:rsidRDefault="00F657C0" w:rsidP="00F657C0">
      <w:pPr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2. W</w:t>
      </w:r>
      <w:r w:rsidRPr="00F657C0">
        <w:rPr>
          <w:b/>
          <w:color w:val="000000" w:themeColor="text1"/>
          <w:sz w:val="24"/>
          <w:szCs w:val="24"/>
        </w:rPr>
        <w:t xml:space="preserve"> </w:t>
      </w:r>
      <w:r w:rsidRPr="00F657C0">
        <w:rPr>
          <w:color w:val="000000" w:themeColor="text1"/>
          <w:sz w:val="24"/>
          <w:szCs w:val="24"/>
        </w:rPr>
        <w:t>przypadku zaistnienia okoliczności wskazanej w ust 1 postanowienia o karze umownej nie mają zastosowania.</w:t>
      </w:r>
    </w:p>
    <w:p w:rsidR="00F657C0" w:rsidRPr="00F657C0" w:rsidRDefault="00F657C0" w:rsidP="00F657C0">
      <w:pPr>
        <w:ind w:left="360"/>
        <w:jc w:val="center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§12</w:t>
      </w:r>
    </w:p>
    <w:p w:rsidR="00F657C0" w:rsidRPr="00F657C0" w:rsidRDefault="00F657C0" w:rsidP="00F657C0">
      <w:pPr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1. W sprawach nieuregulowanych niniejszą umową obowiązują przepisy ustawy Prawo Zamówień Publicznych,  kodeksu cywilnego oraz Ustawy prawo telekomunikacyjne. </w:t>
      </w:r>
    </w:p>
    <w:p w:rsidR="00F657C0" w:rsidRPr="00F657C0" w:rsidRDefault="00F657C0" w:rsidP="00F657C0">
      <w:pPr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2. Przypadki niewykonania lub nienależytego wykonania usług telefonicznych rozstrzygane będą zgodnie z art. 105 ustawy z dnia 16 lipca 2004 r. Prawo telekomunikacyjne (Dz. U. 2004, nr 171 poz. 1800 ze zm.) oraz Rozporządzeniem Ministra Administracji i Cyfryzacji w sprawie reklamacji usługi telekomunikacyjnej z dnia 24 lutego 2014 r. (Dz.U. z 2014 r. poz. 284)  </w:t>
      </w:r>
    </w:p>
    <w:p w:rsidR="00F657C0" w:rsidRPr="00F657C0" w:rsidRDefault="00F657C0" w:rsidP="00F657C0">
      <w:pPr>
        <w:ind w:left="360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 </w:t>
      </w:r>
    </w:p>
    <w:p w:rsidR="00F657C0" w:rsidRPr="00F657C0" w:rsidRDefault="00F657C0" w:rsidP="00F657C0">
      <w:pPr>
        <w:ind w:left="360"/>
        <w:jc w:val="center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§13</w:t>
      </w:r>
    </w:p>
    <w:p w:rsidR="00F657C0" w:rsidRPr="00F657C0" w:rsidRDefault="00F657C0" w:rsidP="00F657C0">
      <w:pPr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Wszelkie załączniki stanowią integralną część niniejszej umowy. </w:t>
      </w:r>
    </w:p>
    <w:p w:rsidR="00F657C0" w:rsidRPr="00F657C0" w:rsidRDefault="00F657C0" w:rsidP="00F657C0">
      <w:pPr>
        <w:rPr>
          <w:color w:val="000000" w:themeColor="text1"/>
          <w:sz w:val="24"/>
          <w:szCs w:val="24"/>
        </w:rPr>
      </w:pPr>
    </w:p>
    <w:p w:rsidR="00F657C0" w:rsidRPr="00F657C0" w:rsidRDefault="00F657C0" w:rsidP="00F657C0">
      <w:pPr>
        <w:ind w:left="360"/>
        <w:jc w:val="center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§14</w:t>
      </w:r>
    </w:p>
    <w:p w:rsidR="00F657C0" w:rsidRPr="00F657C0" w:rsidRDefault="00F657C0" w:rsidP="00F657C0">
      <w:pPr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Ewentualne spory dotyczące niniejszej umowy, a nierozwiązane polubownie przez strony, zostaną rozpatrzone przez sąd właściwy dla siedziby Zamawiającego.</w:t>
      </w:r>
    </w:p>
    <w:p w:rsidR="00F657C0" w:rsidRPr="00F657C0" w:rsidRDefault="00F657C0" w:rsidP="00F657C0">
      <w:pPr>
        <w:ind w:left="360"/>
        <w:jc w:val="center"/>
        <w:rPr>
          <w:color w:val="000000" w:themeColor="text1"/>
          <w:sz w:val="24"/>
          <w:szCs w:val="24"/>
        </w:rPr>
      </w:pPr>
    </w:p>
    <w:p w:rsidR="00F657C0" w:rsidRPr="00F657C0" w:rsidRDefault="00F657C0" w:rsidP="00F657C0">
      <w:pPr>
        <w:ind w:left="360"/>
        <w:jc w:val="center"/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>§15</w:t>
      </w:r>
    </w:p>
    <w:p w:rsidR="00F657C0" w:rsidRPr="00F657C0" w:rsidRDefault="00F657C0" w:rsidP="00F657C0">
      <w:pPr>
        <w:rPr>
          <w:color w:val="000000" w:themeColor="text1"/>
          <w:sz w:val="24"/>
          <w:szCs w:val="24"/>
        </w:rPr>
      </w:pPr>
      <w:r w:rsidRPr="00F657C0">
        <w:rPr>
          <w:color w:val="000000" w:themeColor="text1"/>
          <w:sz w:val="24"/>
          <w:szCs w:val="24"/>
        </w:rPr>
        <w:t xml:space="preserve">Niniejsza umowa została zawarta w dwóch jednobrzmiących egzemplarzach, do jednej dla każdej ze stron </w:t>
      </w:r>
    </w:p>
    <w:p w:rsidR="00F657C0" w:rsidRPr="00F657C0" w:rsidRDefault="00F657C0" w:rsidP="00F657C0">
      <w:pPr>
        <w:jc w:val="center"/>
        <w:rPr>
          <w:color w:val="000000" w:themeColor="text1"/>
          <w:sz w:val="24"/>
          <w:szCs w:val="24"/>
        </w:rPr>
      </w:pPr>
    </w:p>
    <w:p w:rsidR="00F657C0" w:rsidRPr="00F657C0" w:rsidRDefault="00F657C0" w:rsidP="00F657C0">
      <w:pPr>
        <w:jc w:val="center"/>
        <w:rPr>
          <w:b/>
          <w:color w:val="000000" w:themeColor="text1"/>
          <w:sz w:val="24"/>
          <w:szCs w:val="24"/>
        </w:rPr>
      </w:pPr>
      <w:r w:rsidRPr="00F657C0">
        <w:rPr>
          <w:b/>
          <w:color w:val="000000" w:themeColor="text1"/>
          <w:sz w:val="24"/>
          <w:szCs w:val="24"/>
        </w:rPr>
        <w:t xml:space="preserve">  Zamawiający                                                                                                              </w:t>
      </w:r>
      <w:r w:rsidRPr="00F657C0">
        <w:rPr>
          <w:b/>
          <w:color w:val="000000" w:themeColor="text1"/>
          <w:sz w:val="24"/>
          <w:szCs w:val="24"/>
        </w:rPr>
        <w:tab/>
      </w:r>
      <w:r w:rsidRPr="00F657C0">
        <w:rPr>
          <w:b/>
          <w:color w:val="000000" w:themeColor="text1"/>
          <w:sz w:val="24"/>
          <w:szCs w:val="24"/>
        </w:rPr>
        <w:tab/>
      </w:r>
      <w:r w:rsidRPr="00F657C0">
        <w:rPr>
          <w:b/>
          <w:color w:val="000000" w:themeColor="text1"/>
          <w:sz w:val="24"/>
          <w:szCs w:val="24"/>
        </w:rPr>
        <w:tab/>
      </w:r>
      <w:r w:rsidRPr="00F657C0">
        <w:rPr>
          <w:b/>
          <w:color w:val="000000" w:themeColor="text1"/>
          <w:sz w:val="24"/>
          <w:szCs w:val="24"/>
        </w:rPr>
        <w:tab/>
      </w:r>
      <w:r w:rsidRPr="00F657C0">
        <w:rPr>
          <w:b/>
          <w:color w:val="000000" w:themeColor="text1"/>
          <w:sz w:val="24"/>
          <w:szCs w:val="24"/>
        </w:rPr>
        <w:tab/>
      </w:r>
      <w:r w:rsidRPr="00F657C0">
        <w:rPr>
          <w:b/>
          <w:color w:val="000000" w:themeColor="text1"/>
          <w:sz w:val="24"/>
          <w:szCs w:val="24"/>
        </w:rPr>
        <w:tab/>
      </w:r>
      <w:r w:rsidRPr="00F657C0">
        <w:rPr>
          <w:b/>
          <w:color w:val="000000" w:themeColor="text1"/>
          <w:sz w:val="24"/>
          <w:szCs w:val="24"/>
        </w:rPr>
        <w:tab/>
      </w:r>
      <w:r w:rsidRPr="00F657C0">
        <w:rPr>
          <w:b/>
          <w:color w:val="000000" w:themeColor="text1"/>
          <w:sz w:val="24"/>
          <w:szCs w:val="24"/>
        </w:rPr>
        <w:tab/>
        <w:t xml:space="preserve">  Wykonawca </w:t>
      </w:r>
    </w:p>
    <w:p w:rsidR="00F657C0" w:rsidRPr="00F657C0" w:rsidRDefault="00F657C0" w:rsidP="00F657C0">
      <w:pPr>
        <w:jc w:val="center"/>
        <w:rPr>
          <w:color w:val="000000" w:themeColor="text1"/>
          <w:sz w:val="24"/>
          <w:szCs w:val="24"/>
        </w:rPr>
      </w:pPr>
    </w:p>
    <w:p w:rsidR="00F657C0" w:rsidRPr="00F657C0" w:rsidRDefault="00F657C0" w:rsidP="00F657C0">
      <w:pPr>
        <w:pStyle w:val="Zwykytekst"/>
        <w:rPr>
          <w:rFonts w:ascii="Verdana" w:hAnsi="Verdana"/>
          <w:color w:val="000000" w:themeColor="text1"/>
        </w:rPr>
      </w:pPr>
    </w:p>
    <w:p w:rsidR="007007FD" w:rsidRPr="00F657C0" w:rsidRDefault="007007FD" w:rsidP="00892E0C">
      <w:pPr>
        <w:pStyle w:val="Zwykytekst"/>
        <w:rPr>
          <w:rFonts w:ascii="Verdana" w:hAnsi="Verdana"/>
          <w:color w:val="000000" w:themeColor="text1"/>
        </w:rPr>
      </w:pPr>
    </w:p>
    <w:sectPr w:rsidR="007007FD" w:rsidRPr="00F657C0" w:rsidSect="00D67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45" w:rsidRDefault="00A87945">
      <w:r>
        <w:separator/>
      </w:r>
    </w:p>
  </w:endnote>
  <w:endnote w:type="continuationSeparator" w:id="0">
    <w:p w:rsidR="00A87945" w:rsidRDefault="00A8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45" w:rsidRDefault="00A87945">
      <w:r>
        <w:separator/>
      </w:r>
    </w:p>
  </w:footnote>
  <w:footnote w:type="continuationSeparator" w:id="0">
    <w:p w:rsidR="00A87945" w:rsidRDefault="00A87945">
      <w:r>
        <w:continuationSeparator/>
      </w:r>
    </w:p>
  </w:footnote>
  <w:footnote w:id="1">
    <w:p w:rsidR="00F657C0" w:rsidRDefault="00F657C0" w:rsidP="00F657C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  <w: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45077"/>
    <w:multiLevelType w:val="hybridMultilevel"/>
    <w:tmpl w:val="54E08E78"/>
    <w:lvl w:ilvl="0" w:tplc="EF066A98">
      <w:start w:val="1"/>
      <w:numFmt w:val="lowerLetter"/>
      <w:lvlText w:val="%1)"/>
      <w:lvlJc w:val="left"/>
      <w:pPr>
        <w:ind w:left="39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C7C19C6"/>
    <w:multiLevelType w:val="hybridMultilevel"/>
    <w:tmpl w:val="77E2BCAC"/>
    <w:lvl w:ilvl="0" w:tplc="B35EB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51787"/>
    <w:multiLevelType w:val="hybridMultilevel"/>
    <w:tmpl w:val="9A6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55585"/>
    <w:multiLevelType w:val="hybridMultilevel"/>
    <w:tmpl w:val="2564E6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C49320E"/>
    <w:multiLevelType w:val="hybridMultilevel"/>
    <w:tmpl w:val="FABE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73E27"/>
    <w:multiLevelType w:val="hybridMultilevel"/>
    <w:tmpl w:val="56EE5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B0680"/>
    <w:multiLevelType w:val="hybridMultilevel"/>
    <w:tmpl w:val="FB2667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9">
    <w:nsid w:val="559E528B"/>
    <w:multiLevelType w:val="hybridMultilevel"/>
    <w:tmpl w:val="A622D584"/>
    <w:lvl w:ilvl="0" w:tplc="04150017">
      <w:start w:val="1"/>
      <w:numFmt w:val="lowerLetter"/>
      <w:lvlText w:val="%1)"/>
      <w:lvlJc w:val="left"/>
      <w:pPr>
        <w:ind w:left="1501" w:hanging="360"/>
      </w:pPr>
    </w:lvl>
    <w:lvl w:ilvl="1" w:tplc="04150019" w:tentative="1">
      <w:start w:val="1"/>
      <w:numFmt w:val="lowerLetter"/>
      <w:lvlText w:val="%2."/>
      <w:lvlJc w:val="left"/>
      <w:pPr>
        <w:ind w:left="2221" w:hanging="360"/>
      </w:pPr>
    </w:lvl>
    <w:lvl w:ilvl="2" w:tplc="0415001B" w:tentative="1">
      <w:start w:val="1"/>
      <w:numFmt w:val="lowerRoman"/>
      <w:lvlText w:val="%3."/>
      <w:lvlJc w:val="right"/>
      <w:pPr>
        <w:ind w:left="2941" w:hanging="180"/>
      </w:pPr>
    </w:lvl>
    <w:lvl w:ilvl="3" w:tplc="0415000F" w:tentative="1">
      <w:start w:val="1"/>
      <w:numFmt w:val="decimal"/>
      <w:lvlText w:val="%4."/>
      <w:lvlJc w:val="left"/>
      <w:pPr>
        <w:ind w:left="3661" w:hanging="360"/>
      </w:pPr>
    </w:lvl>
    <w:lvl w:ilvl="4" w:tplc="04150019" w:tentative="1">
      <w:start w:val="1"/>
      <w:numFmt w:val="lowerLetter"/>
      <w:lvlText w:val="%5."/>
      <w:lvlJc w:val="left"/>
      <w:pPr>
        <w:ind w:left="4381" w:hanging="360"/>
      </w:pPr>
    </w:lvl>
    <w:lvl w:ilvl="5" w:tplc="0415001B" w:tentative="1">
      <w:start w:val="1"/>
      <w:numFmt w:val="lowerRoman"/>
      <w:lvlText w:val="%6."/>
      <w:lvlJc w:val="right"/>
      <w:pPr>
        <w:ind w:left="5101" w:hanging="180"/>
      </w:pPr>
    </w:lvl>
    <w:lvl w:ilvl="6" w:tplc="0415000F" w:tentative="1">
      <w:start w:val="1"/>
      <w:numFmt w:val="decimal"/>
      <w:lvlText w:val="%7."/>
      <w:lvlJc w:val="left"/>
      <w:pPr>
        <w:ind w:left="5821" w:hanging="360"/>
      </w:pPr>
    </w:lvl>
    <w:lvl w:ilvl="7" w:tplc="04150019" w:tentative="1">
      <w:start w:val="1"/>
      <w:numFmt w:val="lowerLetter"/>
      <w:lvlText w:val="%8."/>
      <w:lvlJc w:val="left"/>
      <w:pPr>
        <w:ind w:left="6541" w:hanging="360"/>
      </w:pPr>
    </w:lvl>
    <w:lvl w:ilvl="8" w:tplc="041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0">
    <w:nsid w:val="790A41D7"/>
    <w:multiLevelType w:val="hybridMultilevel"/>
    <w:tmpl w:val="F8A8F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223400"/>
    <w:multiLevelType w:val="hybridMultilevel"/>
    <w:tmpl w:val="D4F435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  <w:num w:numId="1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04"/>
    <w:rsid w:val="000B6493"/>
    <w:rsid w:val="000E6EAF"/>
    <w:rsid w:val="001836C1"/>
    <w:rsid w:val="001B682A"/>
    <w:rsid w:val="002D5E0A"/>
    <w:rsid w:val="00446B8D"/>
    <w:rsid w:val="00451B18"/>
    <w:rsid w:val="004973AF"/>
    <w:rsid w:val="004A0F0D"/>
    <w:rsid w:val="004C1054"/>
    <w:rsid w:val="0050385D"/>
    <w:rsid w:val="005D69AA"/>
    <w:rsid w:val="00691104"/>
    <w:rsid w:val="006D0F7E"/>
    <w:rsid w:val="007007FD"/>
    <w:rsid w:val="007613A2"/>
    <w:rsid w:val="00774622"/>
    <w:rsid w:val="007858A8"/>
    <w:rsid w:val="00880C04"/>
    <w:rsid w:val="00892E0C"/>
    <w:rsid w:val="008C634A"/>
    <w:rsid w:val="0091295C"/>
    <w:rsid w:val="00976B68"/>
    <w:rsid w:val="009B17F1"/>
    <w:rsid w:val="009D554D"/>
    <w:rsid w:val="00A326F9"/>
    <w:rsid w:val="00A82F98"/>
    <w:rsid w:val="00A87945"/>
    <w:rsid w:val="00AD0F8C"/>
    <w:rsid w:val="00AE506E"/>
    <w:rsid w:val="00AF42D3"/>
    <w:rsid w:val="00B46AF2"/>
    <w:rsid w:val="00B75500"/>
    <w:rsid w:val="00B8264E"/>
    <w:rsid w:val="00B93047"/>
    <w:rsid w:val="00D15551"/>
    <w:rsid w:val="00D679EB"/>
    <w:rsid w:val="00D67DB9"/>
    <w:rsid w:val="00DA1BE1"/>
    <w:rsid w:val="00DB133F"/>
    <w:rsid w:val="00E32983"/>
    <w:rsid w:val="00E73A2C"/>
    <w:rsid w:val="00ED2BA1"/>
    <w:rsid w:val="00F16EC6"/>
    <w:rsid w:val="00F20D4C"/>
    <w:rsid w:val="00F21BDB"/>
    <w:rsid w:val="00F363BC"/>
    <w:rsid w:val="00F54208"/>
    <w:rsid w:val="00F657C0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7F1"/>
  </w:style>
  <w:style w:type="paragraph" w:styleId="Nagwek1">
    <w:name w:val="heading 1"/>
    <w:basedOn w:val="Normalny"/>
    <w:next w:val="Normalny"/>
    <w:link w:val="Nagwek1Znak"/>
    <w:qFormat/>
    <w:rsid w:val="00D679E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892E0C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iPriority w:val="99"/>
    <w:rsid w:val="00D679EB"/>
    <w:rPr>
      <w:sz w:val="24"/>
    </w:rPr>
  </w:style>
  <w:style w:type="paragraph" w:styleId="Nagwek">
    <w:name w:val="header"/>
    <w:basedOn w:val="Normalny"/>
    <w:rsid w:val="00D679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79EB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AD0F8C"/>
    <w:rPr>
      <w:b/>
      <w:sz w:val="28"/>
    </w:rPr>
  </w:style>
  <w:style w:type="character" w:customStyle="1" w:styleId="TekstpodstawowyZnak">
    <w:name w:val="Tekst podstawowy Znak"/>
    <w:link w:val="Tekstpodstawowy"/>
    <w:uiPriority w:val="99"/>
    <w:rsid w:val="00AD0F8C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F8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F8C"/>
  </w:style>
  <w:style w:type="character" w:styleId="Odwoanieprzypisudolnego">
    <w:name w:val="footnote reference"/>
    <w:uiPriority w:val="99"/>
    <w:semiHidden/>
    <w:unhideWhenUsed/>
    <w:rsid w:val="00AD0F8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D0F8C"/>
    <w:pPr>
      <w:spacing w:before="100" w:beforeAutospacing="1" w:after="100" w:afterAutospacing="1"/>
    </w:pPr>
    <w:rPr>
      <w:sz w:val="24"/>
      <w:szCs w:val="24"/>
    </w:rPr>
  </w:style>
  <w:style w:type="character" w:customStyle="1" w:styleId="colour">
    <w:name w:val="colour"/>
    <w:rsid w:val="00AD0F8C"/>
  </w:style>
  <w:style w:type="paragraph" w:customStyle="1" w:styleId="Default">
    <w:name w:val="Default"/>
    <w:uiPriority w:val="99"/>
    <w:rsid w:val="00AD0F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7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7F1"/>
  </w:style>
  <w:style w:type="character" w:customStyle="1" w:styleId="ZwykytekstZnak">
    <w:name w:val="Zwykły tekst Znak"/>
    <w:basedOn w:val="Domylnaczcionkaakapitu"/>
    <w:link w:val="Zwykytekst"/>
    <w:uiPriority w:val="99"/>
    <w:rsid w:val="009B17F1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7F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7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7F1"/>
  </w:style>
  <w:style w:type="paragraph" w:styleId="Nagwek1">
    <w:name w:val="heading 1"/>
    <w:basedOn w:val="Normalny"/>
    <w:next w:val="Normalny"/>
    <w:link w:val="Nagwek1Znak"/>
    <w:qFormat/>
    <w:rsid w:val="00D679E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892E0C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iPriority w:val="99"/>
    <w:rsid w:val="00D679EB"/>
    <w:rPr>
      <w:sz w:val="24"/>
    </w:rPr>
  </w:style>
  <w:style w:type="paragraph" w:styleId="Nagwek">
    <w:name w:val="header"/>
    <w:basedOn w:val="Normalny"/>
    <w:rsid w:val="00D679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79EB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AD0F8C"/>
    <w:rPr>
      <w:b/>
      <w:sz w:val="28"/>
    </w:rPr>
  </w:style>
  <w:style w:type="character" w:customStyle="1" w:styleId="TekstpodstawowyZnak">
    <w:name w:val="Tekst podstawowy Znak"/>
    <w:link w:val="Tekstpodstawowy"/>
    <w:uiPriority w:val="99"/>
    <w:rsid w:val="00AD0F8C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F8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F8C"/>
  </w:style>
  <w:style w:type="character" w:styleId="Odwoanieprzypisudolnego">
    <w:name w:val="footnote reference"/>
    <w:uiPriority w:val="99"/>
    <w:semiHidden/>
    <w:unhideWhenUsed/>
    <w:rsid w:val="00AD0F8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D0F8C"/>
    <w:pPr>
      <w:spacing w:before="100" w:beforeAutospacing="1" w:after="100" w:afterAutospacing="1"/>
    </w:pPr>
    <w:rPr>
      <w:sz w:val="24"/>
      <w:szCs w:val="24"/>
    </w:rPr>
  </w:style>
  <w:style w:type="character" w:customStyle="1" w:styleId="colour">
    <w:name w:val="colour"/>
    <w:rsid w:val="00AD0F8C"/>
  </w:style>
  <w:style w:type="paragraph" w:customStyle="1" w:styleId="Default">
    <w:name w:val="Default"/>
    <w:uiPriority w:val="99"/>
    <w:rsid w:val="00AD0F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7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7F1"/>
  </w:style>
  <w:style w:type="character" w:customStyle="1" w:styleId="ZwykytekstZnak">
    <w:name w:val="Zwykły tekst Znak"/>
    <w:basedOn w:val="Domylnaczcionkaakapitu"/>
    <w:link w:val="Zwykytekst"/>
    <w:uiPriority w:val="99"/>
    <w:rsid w:val="009B17F1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7F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7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8738-2E72-4595-A49B-A3AB44AE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10</Pages>
  <Words>4138</Words>
  <Characters>27178</Characters>
  <Application>Microsoft Office Word</Application>
  <DocSecurity>0</DocSecurity>
  <Lines>226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31254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creator>Michał Długoń</dc:creator>
  <cp:lastModifiedBy>Michał Długoń</cp:lastModifiedBy>
  <cp:revision>2</cp:revision>
  <cp:lastPrinted>1900-12-31T22:00:00Z</cp:lastPrinted>
  <dcterms:created xsi:type="dcterms:W3CDTF">2020-06-17T12:22:00Z</dcterms:created>
  <dcterms:modified xsi:type="dcterms:W3CDTF">2020-06-17T12:22:00Z</dcterms:modified>
</cp:coreProperties>
</file>