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B949A4" w:rsidRPr="00B949A4" w:rsidRDefault="00B949A4" w:rsidP="008D2AB8">
      <w:pPr>
        <w:ind w:right="-110"/>
        <w:rPr>
          <w:b/>
        </w:rPr>
      </w:pPr>
      <w:r w:rsidRPr="00B949A4">
        <w:rPr>
          <w:b/>
        </w:rPr>
        <w:t>Akademia Górniczo - Hutnicza</w:t>
      </w:r>
    </w:p>
    <w:p w:rsidR="00B949A4" w:rsidRPr="00B949A4" w:rsidRDefault="00B949A4" w:rsidP="008D2AB8">
      <w:pPr>
        <w:ind w:right="-110"/>
        <w:rPr>
          <w:b/>
        </w:rPr>
      </w:pPr>
      <w:r w:rsidRPr="00B949A4">
        <w:rPr>
          <w:b/>
        </w:rPr>
        <w:t>im. Stanisława Staszica w Krakowie</w:t>
      </w:r>
    </w:p>
    <w:p w:rsidR="008D2AB8" w:rsidRDefault="00B949A4" w:rsidP="008D2AB8">
      <w:pPr>
        <w:ind w:right="-110"/>
        <w:rPr>
          <w:b/>
        </w:rPr>
      </w:pPr>
      <w:r w:rsidRPr="00B949A4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B949A4" w:rsidP="008D2AB8">
      <w:pPr>
        <w:ind w:right="-110"/>
        <w:rPr>
          <w:b/>
        </w:rPr>
      </w:pPr>
      <w:r w:rsidRPr="00B949A4">
        <w:rPr>
          <w:b/>
        </w:rPr>
        <w:t>Al. Mickiewicza</w:t>
      </w:r>
      <w:r w:rsidR="008D2AB8">
        <w:rPr>
          <w:b/>
        </w:rPr>
        <w:t xml:space="preserve"> </w:t>
      </w:r>
      <w:r w:rsidRPr="00B949A4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B949A4" w:rsidP="008D2AB8">
      <w:pPr>
        <w:rPr>
          <w:b/>
        </w:rPr>
      </w:pPr>
      <w:r w:rsidRPr="00B949A4">
        <w:rPr>
          <w:b/>
        </w:rPr>
        <w:t>30-059</w:t>
      </w:r>
      <w:r w:rsidR="008D2AB8">
        <w:rPr>
          <w:b/>
        </w:rPr>
        <w:t xml:space="preserve"> </w:t>
      </w:r>
      <w:r w:rsidRPr="00B949A4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B949A4" w:rsidRPr="00B949A4">
        <w:rPr>
          <w:b/>
        </w:rPr>
        <w:t xml:space="preserve">Modernizacja infrastruktury sieciowej w Centrum Informatyki D-17 Katedry </w:t>
      </w:r>
      <w:proofErr w:type="spellStart"/>
      <w:r w:rsidR="00B949A4" w:rsidRPr="00B949A4">
        <w:rPr>
          <w:b/>
        </w:rPr>
        <w:t>Infromatyki</w:t>
      </w:r>
      <w:proofErr w:type="spellEnd"/>
      <w:r w:rsidR="00B949A4" w:rsidRPr="00B949A4">
        <w:rPr>
          <w:b/>
        </w:rPr>
        <w:t xml:space="preserve"> </w:t>
      </w:r>
      <w:proofErr w:type="spellStart"/>
      <w:r w:rsidR="00B949A4" w:rsidRPr="00B949A4">
        <w:rPr>
          <w:b/>
        </w:rPr>
        <w:t>WIEiT</w:t>
      </w:r>
      <w:proofErr w:type="spellEnd"/>
      <w:r w:rsidR="00B949A4" w:rsidRPr="00B949A4">
        <w:rPr>
          <w:b/>
        </w:rPr>
        <w:t xml:space="preserve"> AGH - KC-zp.272-234/20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8D2AB8" w:rsidRDefault="008D2AB8" w:rsidP="008D2AB8">
      <w:pPr>
        <w:pStyle w:val="Tekstpodstawowy"/>
      </w:pPr>
      <w:r>
        <w:t>Powyższa cena zawiera podatek VAT w wysokości .......... % tj.…………………….PLN</w:t>
      </w:r>
    </w:p>
    <w:p w:rsidR="00E54D88" w:rsidRDefault="00E54D88" w:rsidP="008D2AB8">
      <w:pPr>
        <w:pStyle w:val="Tekstpodstawowy"/>
      </w:pPr>
      <w:r>
        <w:t>Przedmiot zamówienia zawiera między innymi: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0"/>
        <w:gridCol w:w="4783"/>
        <w:gridCol w:w="3260"/>
      </w:tblGrid>
      <w:tr w:rsidR="006419C1" w:rsidTr="006419C1">
        <w:tc>
          <w:tcPr>
            <w:tcW w:w="570" w:type="dxa"/>
          </w:tcPr>
          <w:p w:rsidR="006419C1" w:rsidRDefault="006419C1" w:rsidP="008D2AB8">
            <w:pPr>
              <w:pStyle w:val="Tekstpodstawowy"/>
            </w:pPr>
            <w:r>
              <w:t>Lp.</w:t>
            </w:r>
          </w:p>
        </w:tc>
        <w:tc>
          <w:tcPr>
            <w:tcW w:w="4783" w:type="dxa"/>
          </w:tcPr>
          <w:p w:rsidR="006419C1" w:rsidRDefault="006419C1" w:rsidP="008D2AB8">
            <w:pPr>
              <w:pStyle w:val="Tekstpodstawowy"/>
            </w:pPr>
            <w:r>
              <w:t>Nazwa urządzenia</w:t>
            </w:r>
          </w:p>
        </w:tc>
        <w:tc>
          <w:tcPr>
            <w:tcW w:w="3260" w:type="dxa"/>
          </w:tcPr>
          <w:p w:rsidR="006419C1" w:rsidRDefault="006419C1" w:rsidP="008D2AB8">
            <w:pPr>
              <w:pStyle w:val="Tekstpodstawowy"/>
            </w:pPr>
            <w:r>
              <w:t>Producent, typ</w:t>
            </w:r>
            <w:r w:rsidR="00B86CE4">
              <w:t>,</w:t>
            </w:r>
            <w:bookmarkStart w:id="0" w:name="_GoBack"/>
            <w:bookmarkEnd w:id="0"/>
            <w:r>
              <w:t xml:space="preserve"> model</w:t>
            </w:r>
          </w:p>
        </w:tc>
      </w:tr>
      <w:tr w:rsidR="006419C1" w:rsidTr="006419C1">
        <w:tc>
          <w:tcPr>
            <w:tcW w:w="570" w:type="dxa"/>
          </w:tcPr>
          <w:p w:rsidR="006419C1" w:rsidRPr="006419C1" w:rsidRDefault="006419C1" w:rsidP="008D2AB8">
            <w:pPr>
              <w:pStyle w:val="Tekstpodstawowy"/>
              <w:rPr>
                <w:b w:val="0"/>
              </w:rPr>
            </w:pPr>
            <w:r w:rsidRPr="006419C1">
              <w:rPr>
                <w:b w:val="0"/>
              </w:rPr>
              <w:t>1</w:t>
            </w:r>
          </w:p>
        </w:tc>
        <w:tc>
          <w:tcPr>
            <w:tcW w:w="4783" w:type="dxa"/>
          </w:tcPr>
          <w:p w:rsidR="006419C1" w:rsidRPr="006419C1" w:rsidRDefault="006419C1" w:rsidP="008D2AB8">
            <w:pPr>
              <w:pStyle w:val="Tekstpodstawowy"/>
              <w:rPr>
                <w:b w:val="0"/>
              </w:rPr>
            </w:pPr>
            <w:r w:rsidRPr="006419C1">
              <w:rPr>
                <w:b w:val="0"/>
              </w:rPr>
              <w:t>System zarządzania i monitorowania siecią</w:t>
            </w:r>
          </w:p>
        </w:tc>
        <w:tc>
          <w:tcPr>
            <w:tcW w:w="3260" w:type="dxa"/>
          </w:tcPr>
          <w:p w:rsidR="006419C1" w:rsidRPr="006419C1" w:rsidRDefault="006419C1" w:rsidP="008D2AB8">
            <w:pPr>
              <w:pStyle w:val="Tekstpodstawowy"/>
              <w:rPr>
                <w:b w:val="0"/>
              </w:rPr>
            </w:pPr>
          </w:p>
        </w:tc>
      </w:tr>
      <w:tr w:rsidR="006419C1" w:rsidTr="006419C1">
        <w:tc>
          <w:tcPr>
            <w:tcW w:w="570" w:type="dxa"/>
          </w:tcPr>
          <w:p w:rsidR="006419C1" w:rsidRPr="006419C1" w:rsidRDefault="006419C1" w:rsidP="008D2AB8">
            <w:pPr>
              <w:pStyle w:val="Tekstpodstawowy"/>
              <w:rPr>
                <w:b w:val="0"/>
              </w:rPr>
            </w:pPr>
            <w:r w:rsidRPr="006419C1">
              <w:rPr>
                <w:b w:val="0"/>
              </w:rPr>
              <w:t>2</w:t>
            </w:r>
          </w:p>
        </w:tc>
        <w:tc>
          <w:tcPr>
            <w:tcW w:w="4783" w:type="dxa"/>
          </w:tcPr>
          <w:p w:rsidR="006419C1" w:rsidRPr="006419C1" w:rsidRDefault="006419C1" w:rsidP="008D2AB8">
            <w:pPr>
              <w:pStyle w:val="Tekstpodstawowy"/>
              <w:rPr>
                <w:b w:val="0"/>
              </w:rPr>
            </w:pPr>
            <w:r w:rsidRPr="006419C1">
              <w:rPr>
                <w:b w:val="0"/>
              </w:rPr>
              <w:t>Platforma sprzętowa</w:t>
            </w:r>
          </w:p>
        </w:tc>
        <w:tc>
          <w:tcPr>
            <w:tcW w:w="3260" w:type="dxa"/>
          </w:tcPr>
          <w:p w:rsidR="006419C1" w:rsidRPr="006419C1" w:rsidRDefault="006419C1" w:rsidP="008D2AB8">
            <w:pPr>
              <w:pStyle w:val="Tekstpodstawowy"/>
              <w:rPr>
                <w:b w:val="0"/>
              </w:rPr>
            </w:pPr>
          </w:p>
        </w:tc>
      </w:tr>
      <w:tr w:rsidR="006419C1" w:rsidTr="006419C1">
        <w:tc>
          <w:tcPr>
            <w:tcW w:w="570" w:type="dxa"/>
          </w:tcPr>
          <w:p w:rsidR="006419C1" w:rsidRPr="006419C1" w:rsidRDefault="006419C1" w:rsidP="008D2AB8">
            <w:pPr>
              <w:pStyle w:val="Tekstpodstawowy"/>
              <w:rPr>
                <w:b w:val="0"/>
              </w:rPr>
            </w:pPr>
            <w:r w:rsidRPr="006419C1">
              <w:rPr>
                <w:b w:val="0"/>
              </w:rPr>
              <w:t>3</w:t>
            </w:r>
          </w:p>
        </w:tc>
        <w:tc>
          <w:tcPr>
            <w:tcW w:w="4783" w:type="dxa"/>
          </w:tcPr>
          <w:p w:rsidR="006419C1" w:rsidRPr="006419C1" w:rsidRDefault="006419C1" w:rsidP="008D2AB8">
            <w:pPr>
              <w:pStyle w:val="Tekstpodstawowy"/>
              <w:rPr>
                <w:b w:val="0"/>
              </w:rPr>
            </w:pPr>
            <w:r w:rsidRPr="006419C1">
              <w:rPr>
                <w:b w:val="0"/>
              </w:rPr>
              <w:t>Oprogramowanie</w:t>
            </w:r>
          </w:p>
        </w:tc>
        <w:tc>
          <w:tcPr>
            <w:tcW w:w="3260" w:type="dxa"/>
          </w:tcPr>
          <w:p w:rsidR="006419C1" w:rsidRPr="006419C1" w:rsidRDefault="006419C1" w:rsidP="008D2AB8">
            <w:pPr>
              <w:pStyle w:val="Tekstpodstawowy"/>
              <w:rPr>
                <w:b w:val="0"/>
              </w:rPr>
            </w:pPr>
          </w:p>
        </w:tc>
      </w:tr>
      <w:tr w:rsidR="006419C1" w:rsidTr="006419C1">
        <w:tc>
          <w:tcPr>
            <w:tcW w:w="570" w:type="dxa"/>
          </w:tcPr>
          <w:p w:rsidR="006419C1" w:rsidRPr="006419C1" w:rsidRDefault="006419C1" w:rsidP="008D2AB8">
            <w:pPr>
              <w:pStyle w:val="Tekstpodstawowy"/>
              <w:rPr>
                <w:b w:val="0"/>
              </w:rPr>
            </w:pPr>
            <w:r w:rsidRPr="006419C1">
              <w:rPr>
                <w:b w:val="0"/>
              </w:rPr>
              <w:t>4</w:t>
            </w:r>
          </w:p>
        </w:tc>
        <w:tc>
          <w:tcPr>
            <w:tcW w:w="4783" w:type="dxa"/>
          </w:tcPr>
          <w:p w:rsidR="006419C1" w:rsidRPr="006419C1" w:rsidRDefault="006419C1" w:rsidP="008D2AB8">
            <w:pPr>
              <w:pStyle w:val="Tekstpodstawowy"/>
              <w:rPr>
                <w:b w:val="0"/>
              </w:rPr>
            </w:pPr>
            <w:r w:rsidRPr="006419C1">
              <w:rPr>
                <w:b w:val="0"/>
              </w:rPr>
              <w:t>System kontroli dostępu</w:t>
            </w:r>
          </w:p>
        </w:tc>
        <w:tc>
          <w:tcPr>
            <w:tcW w:w="3260" w:type="dxa"/>
          </w:tcPr>
          <w:p w:rsidR="006419C1" w:rsidRPr="006419C1" w:rsidRDefault="006419C1" w:rsidP="008D2AB8">
            <w:pPr>
              <w:pStyle w:val="Tekstpodstawowy"/>
              <w:rPr>
                <w:b w:val="0"/>
              </w:rPr>
            </w:pPr>
          </w:p>
        </w:tc>
      </w:tr>
      <w:tr w:rsidR="006419C1" w:rsidTr="006419C1">
        <w:tc>
          <w:tcPr>
            <w:tcW w:w="570" w:type="dxa"/>
          </w:tcPr>
          <w:p w:rsidR="006419C1" w:rsidRPr="006419C1" w:rsidRDefault="006419C1" w:rsidP="008D2AB8">
            <w:pPr>
              <w:pStyle w:val="Tekstpodstawowy"/>
              <w:rPr>
                <w:b w:val="0"/>
              </w:rPr>
            </w:pPr>
            <w:r w:rsidRPr="006419C1">
              <w:rPr>
                <w:b w:val="0"/>
              </w:rPr>
              <w:t>5</w:t>
            </w:r>
          </w:p>
        </w:tc>
        <w:tc>
          <w:tcPr>
            <w:tcW w:w="4783" w:type="dxa"/>
          </w:tcPr>
          <w:p w:rsidR="006419C1" w:rsidRPr="006419C1" w:rsidRDefault="006419C1" w:rsidP="008D2AB8">
            <w:pPr>
              <w:pStyle w:val="Tekstpodstawowy"/>
              <w:rPr>
                <w:b w:val="0"/>
              </w:rPr>
            </w:pPr>
            <w:r w:rsidRPr="006419C1">
              <w:rPr>
                <w:b w:val="0"/>
              </w:rPr>
              <w:t xml:space="preserve">Przełączniki MPLS </w:t>
            </w:r>
            <w:proofErr w:type="spellStart"/>
            <w:r w:rsidRPr="006419C1">
              <w:rPr>
                <w:b w:val="0"/>
              </w:rPr>
              <w:t>Core</w:t>
            </w:r>
            <w:proofErr w:type="spellEnd"/>
            <w:r w:rsidRPr="006419C1">
              <w:rPr>
                <w:b w:val="0"/>
              </w:rPr>
              <w:t xml:space="preserve"> Switch</w:t>
            </w:r>
          </w:p>
        </w:tc>
        <w:tc>
          <w:tcPr>
            <w:tcW w:w="3260" w:type="dxa"/>
          </w:tcPr>
          <w:p w:rsidR="006419C1" w:rsidRPr="006419C1" w:rsidRDefault="006419C1" w:rsidP="008D2AB8">
            <w:pPr>
              <w:pStyle w:val="Tekstpodstawowy"/>
              <w:rPr>
                <w:b w:val="0"/>
              </w:rPr>
            </w:pPr>
          </w:p>
        </w:tc>
      </w:tr>
      <w:tr w:rsidR="006419C1" w:rsidTr="006419C1">
        <w:tc>
          <w:tcPr>
            <w:tcW w:w="570" w:type="dxa"/>
          </w:tcPr>
          <w:p w:rsidR="006419C1" w:rsidRPr="006419C1" w:rsidRDefault="006419C1" w:rsidP="008D2AB8">
            <w:pPr>
              <w:pStyle w:val="Tekstpodstawowy"/>
              <w:rPr>
                <w:b w:val="0"/>
              </w:rPr>
            </w:pPr>
            <w:r w:rsidRPr="006419C1">
              <w:rPr>
                <w:b w:val="0"/>
              </w:rPr>
              <w:t>6</w:t>
            </w:r>
          </w:p>
        </w:tc>
        <w:tc>
          <w:tcPr>
            <w:tcW w:w="4783" w:type="dxa"/>
          </w:tcPr>
          <w:p w:rsidR="006419C1" w:rsidRPr="006419C1" w:rsidRDefault="006419C1" w:rsidP="008D2AB8">
            <w:pPr>
              <w:pStyle w:val="Tekstpodstawowy"/>
              <w:rPr>
                <w:b w:val="0"/>
              </w:rPr>
            </w:pPr>
            <w:r w:rsidRPr="006419C1">
              <w:rPr>
                <w:b w:val="0"/>
              </w:rPr>
              <w:t xml:space="preserve">Przełączniki </w:t>
            </w:r>
            <w:proofErr w:type="spellStart"/>
            <w:r w:rsidRPr="006419C1">
              <w:rPr>
                <w:b w:val="0"/>
              </w:rPr>
              <w:t>Fabric</w:t>
            </w:r>
            <w:proofErr w:type="spellEnd"/>
            <w:r w:rsidRPr="006419C1">
              <w:rPr>
                <w:b w:val="0"/>
              </w:rPr>
              <w:t xml:space="preserve"> </w:t>
            </w:r>
            <w:proofErr w:type="spellStart"/>
            <w:r w:rsidRPr="006419C1">
              <w:rPr>
                <w:b w:val="0"/>
              </w:rPr>
              <w:t>Core</w:t>
            </w:r>
            <w:proofErr w:type="spellEnd"/>
          </w:p>
        </w:tc>
        <w:tc>
          <w:tcPr>
            <w:tcW w:w="3260" w:type="dxa"/>
          </w:tcPr>
          <w:p w:rsidR="006419C1" w:rsidRPr="006419C1" w:rsidRDefault="006419C1" w:rsidP="008D2AB8">
            <w:pPr>
              <w:pStyle w:val="Tekstpodstawowy"/>
              <w:rPr>
                <w:b w:val="0"/>
              </w:rPr>
            </w:pPr>
          </w:p>
        </w:tc>
      </w:tr>
      <w:tr w:rsidR="006419C1" w:rsidTr="006419C1">
        <w:tc>
          <w:tcPr>
            <w:tcW w:w="570" w:type="dxa"/>
          </w:tcPr>
          <w:p w:rsidR="006419C1" w:rsidRPr="006419C1" w:rsidRDefault="006419C1" w:rsidP="008D2AB8">
            <w:pPr>
              <w:pStyle w:val="Tekstpodstawowy"/>
              <w:rPr>
                <w:b w:val="0"/>
              </w:rPr>
            </w:pPr>
            <w:r w:rsidRPr="006419C1">
              <w:rPr>
                <w:b w:val="0"/>
              </w:rPr>
              <w:lastRenderedPageBreak/>
              <w:t>7</w:t>
            </w:r>
          </w:p>
        </w:tc>
        <w:tc>
          <w:tcPr>
            <w:tcW w:w="4783" w:type="dxa"/>
          </w:tcPr>
          <w:p w:rsidR="006419C1" w:rsidRPr="006419C1" w:rsidRDefault="006419C1" w:rsidP="008D2AB8">
            <w:pPr>
              <w:pStyle w:val="Tekstpodstawowy"/>
              <w:rPr>
                <w:b w:val="0"/>
              </w:rPr>
            </w:pPr>
            <w:r w:rsidRPr="006419C1">
              <w:rPr>
                <w:b w:val="0"/>
              </w:rPr>
              <w:t xml:space="preserve">Przełączniki </w:t>
            </w:r>
            <w:proofErr w:type="spellStart"/>
            <w:r w:rsidRPr="006419C1">
              <w:rPr>
                <w:b w:val="0"/>
              </w:rPr>
              <w:t>Fabric</w:t>
            </w:r>
            <w:proofErr w:type="spellEnd"/>
            <w:r w:rsidRPr="006419C1">
              <w:rPr>
                <w:b w:val="0"/>
              </w:rPr>
              <w:t xml:space="preserve"> Access</w:t>
            </w:r>
          </w:p>
        </w:tc>
        <w:tc>
          <w:tcPr>
            <w:tcW w:w="3260" w:type="dxa"/>
          </w:tcPr>
          <w:p w:rsidR="006419C1" w:rsidRPr="006419C1" w:rsidRDefault="006419C1" w:rsidP="008D2AB8">
            <w:pPr>
              <w:pStyle w:val="Tekstpodstawowy"/>
              <w:rPr>
                <w:b w:val="0"/>
              </w:rPr>
            </w:pPr>
          </w:p>
        </w:tc>
      </w:tr>
      <w:tr w:rsidR="006419C1" w:rsidTr="006419C1">
        <w:tc>
          <w:tcPr>
            <w:tcW w:w="570" w:type="dxa"/>
          </w:tcPr>
          <w:p w:rsidR="006419C1" w:rsidRPr="006419C1" w:rsidRDefault="006419C1" w:rsidP="008D2AB8">
            <w:pPr>
              <w:pStyle w:val="Tekstpodstawowy"/>
              <w:rPr>
                <w:b w:val="0"/>
              </w:rPr>
            </w:pPr>
            <w:r w:rsidRPr="006419C1">
              <w:rPr>
                <w:b w:val="0"/>
              </w:rPr>
              <w:t>8</w:t>
            </w:r>
          </w:p>
        </w:tc>
        <w:tc>
          <w:tcPr>
            <w:tcW w:w="4783" w:type="dxa"/>
          </w:tcPr>
          <w:p w:rsidR="006419C1" w:rsidRPr="006419C1" w:rsidRDefault="006419C1" w:rsidP="008D2AB8">
            <w:pPr>
              <w:pStyle w:val="Tekstpodstawowy"/>
              <w:rPr>
                <w:b w:val="0"/>
              </w:rPr>
            </w:pPr>
            <w:r w:rsidRPr="006419C1">
              <w:rPr>
                <w:b w:val="0"/>
              </w:rPr>
              <w:t xml:space="preserve">Przełączniki DC </w:t>
            </w:r>
            <w:proofErr w:type="spellStart"/>
            <w:r w:rsidRPr="006419C1">
              <w:rPr>
                <w:b w:val="0"/>
              </w:rPr>
              <w:t>Core</w:t>
            </w:r>
            <w:proofErr w:type="spellEnd"/>
          </w:p>
        </w:tc>
        <w:tc>
          <w:tcPr>
            <w:tcW w:w="3260" w:type="dxa"/>
          </w:tcPr>
          <w:p w:rsidR="006419C1" w:rsidRPr="006419C1" w:rsidRDefault="006419C1" w:rsidP="008D2AB8">
            <w:pPr>
              <w:pStyle w:val="Tekstpodstawowy"/>
              <w:rPr>
                <w:b w:val="0"/>
              </w:rPr>
            </w:pPr>
          </w:p>
        </w:tc>
      </w:tr>
    </w:tbl>
    <w:p w:rsidR="00E54D88" w:rsidRDefault="00E54D88" w:rsidP="008D2AB8">
      <w:pPr>
        <w:pStyle w:val="Tekstpodstawowy"/>
      </w:pPr>
    </w:p>
    <w:p w:rsidR="00D836E6" w:rsidRPr="00D836E6" w:rsidRDefault="00D836E6" w:rsidP="00D836E6">
      <w:pPr>
        <w:tabs>
          <w:tab w:val="left" w:pos="426"/>
        </w:tabs>
        <w:spacing w:after="120"/>
        <w:jc w:val="both"/>
        <w:rPr>
          <w:b/>
          <w:sz w:val="22"/>
          <w:u w:val="single"/>
        </w:rPr>
      </w:pPr>
      <w:r w:rsidRPr="00D836E6">
        <w:rPr>
          <w:b/>
          <w:sz w:val="22"/>
          <w:u w:val="single"/>
        </w:rPr>
        <w:t>Kryterium oceny ofert:</w:t>
      </w:r>
    </w:p>
    <w:p w:rsidR="00D836E6" w:rsidRPr="00D836E6" w:rsidRDefault="00D836E6" w:rsidP="00D836E6">
      <w:pPr>
        <w:tabs>
          <w:tab w:val="left" w:pos="426"/>
        </w:tabs>
        <w:spacing w:after="120"/>
        <w:jc w:val="both"/>
        <w:rPr>
          <w:sz w:val="22"/>
        </w:rPr>
      </w:pPr>
      <w:r w:rsidRPr="00D836E6">
        <w:rPr>
          <w:sz w:val="22"/>
        </w:rPr>
        <w:t xml:space="preserve">Pełna realizacja funkcjonalności SDN Network </w:t>
      </w:r>
      <w:proofErr w:type="spellStart"/>
      <w:r w:rsidRPr="00D836E6">
        <w:rPr>
          <w:sz w:val="22"/>
        </w:rPr>
        <w:t>Fabric</w:t>
      </w:r>
      <w:proofErr w:type="spellEnd"/>
      <w:r w:rsidRPr="00D836E6">
        <w:rPr>
          <w:sz w:val="22"/>
        </w:rPr>
        <w:t>, opisanych w sekcji 3.2</w:t>
      </w:r>
      <w:r w:rsidRPr="00D836E6">
        <w:rPr>
          <w:sz w:val="22"/>
        </w:rPr>
        <w:tab/>
      </w:r>
      <w:r w:rsidRPr="00D836E6">
        <w:rPr>
          <w:b/>
          <w:sz w:val="22"/>
        </w:rPr>
        <w:t>TAK/NIE</w:t>
      </w:r>
    </w:p>
    <w:p w:rsidR="00D836E6" w:rsidRPr="00D836E6" w:rsidRDefault="00D836E6" w:rsidP="00D836E6">
      <w:pPr>
        <w:tabs>
          <w:tab w:val="left" w:pos="426"/>
        </w:tabs>
        <w:spacing w:after="120"/>
        <w:jc w:val="both"/>
        <w:rPr>
          <w:b/>
          <w:sz w:val="22"/>
        </w:rPr>
      </w:pPr>
      <w:r w:rsidRPr="00D836E6">
        <w:rPr>
          <w:sz w:val="22"/>
        </w:rPr>
        <w:t>Pełna realizacja funkcjonalności zarządzania i monitorowania, opisanych w sekcji 3.3.2</w:t>
      </w:r>
      <w:r w:rsidRPr="00D836E6">
        <w:rPr>
          <w:sz w:val="22"/>
        </w:rPr>
        <w:tab/>
      </w:r>
      <w:r w:rsidRPr="00D836E6">
        <w:rPr>
          <w:b/>
          <w:sz w:val="22"/>
        </w:rPr>
        <w:t>TAK/NIE</w:t>
      </w:r>
    </w:p>
    <w:p w:rsidR="00D836E6" w:rsidRPr="00D836E6" w:rsidRDefault="00D836E6" w:rsidP="00D836E6">
      <w:pPr>
        <w:tabs>
          <w:tab w:val="left" w:pos="426"/>
        </w:tabs>
        <w:spacing w:after="120"/>
        <w:jc w:val="both"/>
        <w:rPr>
          <w:sz w:val="22"/>
        </w:rPr>
      </w:pPr>
      <w:r w:rsidRPr="00D836E6">
        <w:rPr>
          <w:sz w:val="22"/>
        </w:rPr>
        <w:t>Pełna realizacja funkcjonalności systemu kontroli dostępu, opisanych w sekcji 3.4.2</w:t>
      </w:r>
      <w:r w:rsidRPr="00D836E6">
        <w:rPr>
          <w:sz w:val="22"/>
        </w:rPr>
        <w:tab/>
      </w:r>
      <w:r w:rsidRPr="00D836E6">
        <w:rPr>
          <w:b/>
          <w:sz w:val="22"/>
        </w:rPr>
        <w:t>TAK/NIE</w:t>
      </w:r>
    </w:p>
    <w:p w:rsidR="00D836E6" w:rsidRPr="00D836E6" w:rsidRDefault="00D836E6" w:rsidP="00D836E6">
      <w:pPr>
        <w:tabs>
          <w:tab w:val="left" w:pos="426"/>
        </w:tabs>
        <w:spacing w:after="120"/>
        <w:jc w:val="both"/>
        <w:rPr>
          <w:sz w:val="22"/>
        </w:rPr>
      </w:pPr>
      <w:r w:rsidRPr="00D836E6">
        <w:rPr>
          <w:sz w:val="22"/>
        </w:rPr>
        <w:t xml:space="preserve">Pełna realizacja funkcjonalności przełączników </w:t>
      </w:r>
      <w:proofErr w:type="spellStart"/>
      <w:r w:rsidRPr="00D836E6">
        <w:rPr>
          <w:sz w:val="22"/>
        </w:rPr>
        <w:t>Core</w:t>
      </w:r>
      <w:proofErr w:type="spellEnd"/>
      <w:r w:rsidRPr="00D836E6">
        <w:rPr>
          <w:sz w:val="22"/>
        </w:rPr>
        <w:t>, opisanych w sekcji 4.1.2</w:t>
      </w:r>
      <w:r w:rsidRPr="00D836E6">
        <w:rPr>
          <w:sz w:val="22"/>
        </w:rPr>
        <w:tab/>
      </w:r>
      <w:r w:rsidRPr="00D836E6">
        <w:rPr>
          <w:b/>
          <w:sz w:val="22"/>
        </w:rPr>
        <w:t>TAK/NIE</w:t>
      </w:r>
    </w:p>
    <w:p w:rsidR="00D836E6" w:rsidRPr="00D836E6" w:rsidRDefault="00D836E6" w:rsidP="00D836E6">
      <w:pPr>
        <w:tabs>
          <w:tab w:val="left" w:pos="426"/>
        </w:tabs>
        <w:spacing w:after="120"/>
        <w:jc w:val="both"/>
        <w:rPr>
          <w:sz w:val="22"/>
        </w:rPr>
      </w:pPr>
      <w:r w:rsidRPr="00D836E6">
        <w:rPr>
          <w:sz w:val="22"/>
        </w:rPr>
        <w:t xml:space="preserve">Pełna realizacja funkcjonalności przełączników </w:t>
      </w:r>
      <w:proofErr w:type="spellStart"/>
      <w:r w:rsidRPr="00D836E6">
        <w:rPr>
          <w:sz w:val="22"/>
        </w:rPr>
        <w:t>Fabric</w:t>
      </w:r>
      <w:proofErr w:type="spellEnd"/>
      <w:r w:rsidRPr="00D836E6">
        <w:rPr>
          <w:sz w:val="22"/>
        </w:rPr>
        <w:t xml:space="preserve"> </w:t>
      </w:r>
      <w:proofErr w:type="spellStart"/>
      <w:r w:rsidRPr="00D836E6">
        <w:rPr>
          <w:sz w:val="22"/>
        </w:rPr>
        <w:t>Core</w:t>
      </w:r>
      <w:proofErr w:type="spellEnd"/>
      <w:r w:rsidRPr="00D836E6">
        <w:rPr>
          <w:sz w:val="22"/>
        </w:rPr>
        <w:t>, opisanych w sekcji 4.2.2</w:t>
      </w:r>
      <w:r w:rsidRPr="00D836E6">
        <w:rPr>
          <w:sz w:val="22"/>
        </w:rPr>
        <w:tab/>
      </w:r>
      <w:r w:rsidRPr="00D836E6">
        <w:rPr>
          <w:b/>
          <w:sz w:val="22"/>
        </w:rPr>
        <w:t>TAK/NIE</w:t>
      </w:r>
    </w:p>
    <w:p w:rsidR="00D836E6" w:rsidRPr="00D836E6" w:rsidRDefault="00D836E6" w:rsidP="00D836E6">
      <w:pPr>
        <w:tabs>
          <w:tab w:val="left" w:pos="426"/>
        </w:tabs>
        <w:spacing w:after="120"/>
        <w:jc w:val="both"/>
        <w:rPr>
          <w:sz w:val="22"/>
        </w:rPr>
      </w:pPr>
      <w:r w:rsidRPr="00D836E6">
        <w:rPr>
          <w:sz w:val="22"/>
        </w:rPr>
        <w:t xml:space="preserve">Pełna realizacja funkcjonalności przełączników </w:t>
      </w:r>
      <w:proofErr w:type="spellStart"/>
      <w:r w:rsidRPr="00D836E6">
        <w:rPr>
          <w:sz w:val="22"/>
        </w:rPr>
        <w:t>Fabric</w:t>
      </w:r>
      <w:proofErr w:type="spellEnd"/>
      <w:r w:rsidRPr="00D836E6">
        <w:rPr>
          <w:sz w:val="22"/>
        </w:rPr>
        <w:t xml:space="preserve"> Access, opisanych w sekcji 4.2.4</w:t>
      </w:r>
      <w:r w:rsidRPr="00D836E6">
        <w:rPr>
          <w:sz w:val="22"/>
        </w:rPr>
        <w:tab/>
      </w:r>
      <w:r>
        <w:rPr>
          <w:sz w:val="22"/>
        </w:rPr>
        <w:t xml:space="preserve"> </w:t>
      </w:r>
      <w:r w:rsidRPr="00D836E6">
        <w:rPr>
          <w:b/>
          <w:sz w:val="22"/>
        </w:rPr>
        <w:t>TAK/NIE</w:t>
      </w:r>
    </w:p>
    <w:p w:rsidR="00D836E6" w:rsidRPr="00D836E6" w:rsidRDefault="00D836E6" w:rsidP="00D836E6">
      <w:pPr>
        <w:tabs>
          <w:tab w:val="left" w:pos="426"/>
        </w:tabs>
        <w:spacing w:after="120"/>
        <w:jc w:val="both"/>
        <w:rPr>
          <w:b/>
          <w:sz w:val="22"/>
        </w:rPr>
      </w:pPr>
      <w:r w:rsidRPr="00D836E6">
        <w:rPr>
          <w:sz w:val="22"/>
        </w:rPr>
        <w:t xml:space="preserve">Pełna realizacja funkcjonalności przełączników DC </w:t>
      </w:r>
      <w:proofErr w:type="spellStart"/>
      <w:r w:rsidRPr="00D836E6">
        <w:rPr>
          <w:sz w:val="22"/>
        </w:rPr>
        <w:t>Core</w:t>
      </w:r>
      <w:proofErr w:type="spellEnd"/>
      <w:r w:rsidRPr="00D836E6">
        <w:rPr>
          <w:sz w:val="22"/>
        </w:rPr>
        <w:t>, opisanych w sekcji 4.3.2</w:t>
      </w:r>
      <w:r w:rsidRPr="00D836E6">
        <w:rPr>
          <w:sz w:val="22"/>
        </w:rPr>
        <w:tab/>
      </w:r>
      <w:r w:rsidRPr="00D836E6">
        <w:rPr>
          <w:b/>
          <w:sz w:val="22"/>
        </w:rPr>
        <w:t>TAK/NIE</w:t>
      </w:r>
    </w:p>
    <w:p w:rsidR="00D836E6" w:rsidRDefault="00D836E6" w:rsidP="00D836E6">
      <w:pPr>
        <w:tabs>
          <w:tab w:val="left" w:pos="426"/>
        </w:tabs>
        <w:spacing w:after="120"/>
        <w:jc w:val="both"/>
        <w:rPr>
          <w:sz w:val="22"/>
        </w:rPr>
      </w:pPr>
      <w:r w:rsidRPr="00D836E6">
        <w:rPr>
          <w:sz w:val="22"/>
        </w:rPr>
        <w:t>Rozszerzenie zakresu szkolenia opisanego w sekcji 8 do co najmniej 10 dni / co najmniej 80 godzin szkoleniowych przy zachowaniu wszystkich pozostałych warunków</w:t>
      </w:r>
      <w:r w:rsidRPr="00D836E6">
        <w:rPr>
          <w:sz w:val="22"/>
        </w:rPr>
        <w:tab/>
      </w:r>
      <w:r w:rsidRPr="00D836E6">
        <w:rPr>
          <w:b/>
          <w:sz w:val="22"/>
        </w:rPr>
        <w:t>TAK/NIE</w:t>
      </w:r>
    </w:p>
    <w:p w:rsidR="00D836E6" w:rsidRDefault="00D836E6" w:rsidP="008D2AB8">
      <w:pPr>
        <w:tabs>
          <w:tab w:val="left" w:pos="426"/>
        </w:tabs>
        <w:spacing w:after="120"/>
        <w:jc w:val="both"/>
        <w:rPr>
          <w:sz w:val="22"/>
        </w:rPr>
      </w:pP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:rsidR="008D2AB8" w:rsidRDefault="008D2AB8" w:rsidP="008D2AB8">
      <w:pPr>
        <w:jc w:val="both"/>
        <w:rPr>
          <w:sz w:val="18"/>
          <w:szCs w:val="18"/>
        </w:rPr>
      </w:pPr>
    </w:p>
    <w:p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FE545C" w:rsidRPr="00730EF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Pr="00002B6E">
        <w:rPr>
          <w:color w:val="000000"/>
          <w:sz w:val="22"/>
          <w:szCs w:val="22"/>
          <w:lang w:eastAsia="ar-SA"/>
        </w:rPr>
        <w:t>60</w:t>
      </w:r>
      <w:r w:rsidRPr="000B45FE">
        <w:rPr>
          <w:color w:val="000000"/>
          <w:sz w:val="22"/>
          <w:szCs w:val="22"/>
          <w:lang w:eastAsia="ar-SA"/>
        </w:rPr>
        <w:t xml:space="preserve">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:rsidR="00FE545C" w:rsidRPr="001D671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E545C" w:rsidRPr="00002B6E" w:rsidRDefault="00FE545C" w:rsidP="00FE545C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002B6E">
        <w:rPr>
          <w:sz w:val="20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FE545C" w:rsidRPr="00002B6E" w:rsidRDefault="00FE545C" w:rsidP="00FE545C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002B6E">
        <w:rPr>
          <w:sz w:val="20"/>
          <w:szCs w:val="22"/>
        </w:rPr>
        <w:t>po zakończeniu postępowania wadium należy zwrócić.</w:t>
      </w:r>
      <w:r w:rsidRPr="00002B6E">
        <w:rPr>
          <w:rStyle w:val="Odwoanieprzypisudolnego"/>
          <w:sz w:val="20"/>
          <w:szCs w:val="22"/>
        </w:rPr>
        <w:footnoteReference w:id="1"/>
      </w:r>
    </w:p>
    <w:p w:rsidR="00FE545C" w:rsidRPr="00002B6E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002B6E">
        <w:rPr>
          <w:sz w:val="20"/>
          <w:szCs w:val="22"/>
        </w:rPr>
        <w:t>Bank: ........................................................................</w:t>
      </w:r>
    </w:p>
    <w:p w:rsidR="00FE545C" w:rsidRPr="00002B6E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002B6E">
        <w:rPr>
          <w:sz w:val="20"/>
          <w:szCs w:val="22"/>
        </w:rPr>
        <w:t>Nr konta ....................................................................</w:t>
      </w:r>
    </w:p>
    <w:p w:rsidR="00FE545C" w:rsidRPr="00002B6E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002B6E">
        <w:rPr>
          <w:sz w:val="20"/>
          <w:szCs w:val="22"/>
        </w:rPr>
        <w:lastRenderedPageBreak/>
        <w:t>Inne ...........................................................................</w:t>
      </w:r>
    </w:p>
    <w:p w:rsidR="00FE545C" w:rsidRPr="001D671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FE545C" w:rsidRPr="00D638CC" w:rsidRDefault="00FE545C" w:rsidP="00FE545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:rsidR="00FE545C" w:rsidRPr="002F276A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Pr="000B45FE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:rsidR="00FE545C" w:rsidRDefault="00FE545C" w:rsidP="00FE545C">
      <w:pPr>
        <w:jc w:val="both"/>
        <w:rPr>
          <w:sz w:val="22"/>
          <w:szCs w:val="22"/>
        </w:rPr>
      </w:pPr>
    </w:p>
    <w:p w:rsidR="00FE545C" w:rsidRDefault="00FE545C" w:rsidP="00FE545C">
      <w:pPr>
        <w:jc w:val="both"/>
        <w:rPr>
          <w:sz w:val="22"/>
          <w:szCs w:val="22"/>
        </w:rPr>
      </w:pPr>
    </w:p>
    <w:p w:rsidR="00845670" w:rsidRPr="00B605AA" w:rsidRDefault="00845670" w:rsidP="00845670">
      <w:pPr>
        <w:jc w:val="center"/>
        <w:rPr>
          <w:color w:val="FF0000"/>
          <w:sz w:val="20"/>
          <w:szCs w:val="20"/>
        </w:rPr>
      </w:pPr>
      <w:r w:rsidRPr="00B605AA">
        <w:rPr>
          <w:color w:val="FF0000"/>
        </w:rPr>
        <w:t>Formularz oferty należy sporządzić w postaci elektronicznej i podpisać kwalifikowanym podpisem elektronicznym</w:t>
      </w:r>
    </w:p>
    <w:p w:rsidR="00FE545C" w:rsidRDefault="00FE545C" w:rsidP="00845670">
      <w:pPr>
        <w:jc w:val="both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597D" w:rsidRDefault="0014597D">
      <w:r>
        <w:separator/>
      </w:r>
    </w:p>
  </w:endnote>
  <w:endnote w:type="continuationSeparator" w:id="0">
    <w:p w:rsidR="0014597D" w:rsidRDefault="001459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49A4" w:rsidRDefault="00B949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49A4" w:rsidRDefault="00B949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597D" w:rsidRDefault="0014597D">
      <w:r>
        <w:separator/>
      </w:r>
    </w:p>
  </w:footnote>
  <w:footnote w:type="continuationSeparator" w:id="0">
    <w:p w:rsidR="0014597D" w:rsidRDefault="0014597D">
      <w:r>
        <w:continuationSeparator/>
      </w:r>
    </w:p>
  </w:footnote>
  <w:footnote w:id="1">
    <w:p w:rsidR="00FE545C" w:rsidRDefault="00FE545C" w:rsidP="00FE545C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FE545C" w:rsidRDefault="00FE545C" w:rsidP="00FE545C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  <w:p w:rsidR="00FE545C" w:rsidRDefault="00FE545C" w:rsidP="00FE545C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49A4" w:rsidRDefault="00B949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49A4" w:rsidRDefault="00B949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597D"/>
    <w:rsid w:val="00002B6E"/>
    <w:rsid w:val="00012286"/>
    <w:rsid w:val="00071CCC"/>
    <w:rsid w:val="000B731D"/>
    <w:rsid w:val="000D6134"/>
    <w:rsid w:val="000E09C7"/>
    <w:rsid w:val="000F6589"/>
    <w:rsid w:val="00106636"/>
    <w:rsid w:val="00116EC6"/>
    <w:rsid w:val="0014597D"/>
    <w:rsid w:val="001801DD"/>
    <w:rsid w:val="001C223E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19C1"/>
    <w:rsid w:val="00643C6F"/>
    <w:rsid w:val="00646202"/>
    <w:rsid w:val="0065290F"/>
    <w:rsid w:val="006815F6"/>
    <w:rsid w:val="007748F0"/>
    <w:rsid w:val="007A4321"/>
    <w:rsid w:val="00833933"/>
    <w:rsid w:val="00845670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B86CE4"/>
    <w:rsid w:val="00B949A4"/>
    <w:rsid w:val="00C969A6"/>
    <w:rsid w:val="00CA7D36"/>
    <w:rsid w:val="00D24208"/>
    <w:rsid w:val="00D60C38"/>
    <w:rsid w:val="00D66893"/>
    <w:rsid w:val="00D836E6"/>
    <w:rsid w:val="00D90ACB"/>
    <w:rsid w:val="00DC1500"/>
    <w:rsid w:val="00E2230D"/>
    <w:rsid w:val="00E44371"/>
    <w:rsid w:val="00E54D88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938F6C"/>
  <w15:chartTrackingRefBased/>
  <w15:docId w15:val="{1E118A54-5D74-4DC8-876E-33ED7BFFF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E54D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B86CE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6C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C2AFC9-F22B-4D1B-AA42-5855BA46B8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3</Pages>
  <Words>604</Words>
  <Characters>5420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9</cp:revision>
  <cp:lastPrinted>2020-06-15T11:50:00Z</cp:lastPrinted>
  <dcterms:created xsi:type="dcterms:W3CDTF">2020-06-08T09:59:00Z</dcterms:created>
  <dcterms:modified xsi:type="dcterms:W3CDTF">2020-06-15T11:50:00Z</dcterms:modified>
</cp:coreProperties>
</file>