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96C92" w:rsidP="00007727">
      <w:pPr>
        <w:jc w:val="right"/>
        <w:rPr>
          <w:b/>
          <w:bCs/>
        </w:rPr>
      </w:pPr>
      <w:bookmarkStart w:id="0" w:name="_GoBack"/>
      <w:bookmarkEnd w:id="0"/>
      <w:r w:rsidRPr="00996C92">
        <w:t>Kraków</w:t>
      </w:r>
      <w:r w:rsidR="00007727" w:rsidRPr="00122043">
        <w:t xml:space="preserve"> dnia: </w:t>
      </w:r>
      <w:r w:rsidRPr="00996C92">
        <w:t>2020-06-05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96C92" w:rsidRPr="00996C92" w:rsidRDefault="00996C92" w:rsidP="00173B20">
      <w:pPr>
        <w:spacing w:after="40"/>
        <w:rPr>
          <w:b/>
          <w:bCs/>
          <w:sz w:val="22"/>
        </w:rPr>
      </w:pPr>
      <w:r w:rsidRPr="00996C92">
        <w:rPr>
          <w:b/>
          <w:bCs/>
          <w:sz w:val="22"/>
        </w:rPr>
        <w:t>Akademia Górniczo - Hutnicza</w:t>
      </w:r>
    </w:p>
    <w:p w:rsidR="00996C92" w:rsidRPr="00996C92" w:rsidRDefault="00996C92" w:rsidP="00173B20">
      <w:pPr>
        <w:spacing w:after="40"/>
        <w:rPr>
          <w:b/>
          <w:bCs/>
          <w:sz w:val="22"/>
        </w:rPr>
      </w:pPr>
      <w:r w:rsidRPr="00996C92">
        <w:rPr>
          <w:b/>
          <w:bCs/>
          <w:sz w:val="22"/>
        </w:rPr>
        <w:t>im. Stanisława Staszica w Krakowie</w:t>
      </w:r>
    </w:p>
    <w:p w:rsidR="00A80738" w:rsidRPr="00122043" w:rsidRDefault="00996C92" w:rsidP="00173B20">
      <w:pPr>
        <w:spacing w:after="40"/>
        <w:rPr>
          <w:b/>
          <w:bCs/>
          <w:sz w:val="22"/>
        </w:rPr>
      </w:pPr>
      <w:r w:rsidRPr="00996C92">
        <w:rPr>
          <w:b/>
          <w:bCs/>
          <w:sz w:val="22"/>
        </w:rPr>
        <w:t>Dział Zamówień Publicznych</w:t>
      </w:r>
    </w:p>
    <w:p w:rsidR="00A80738" w:rsidRPr="00122043" w:rsidRDefault="00996C92" w:rsidP="00A80738">
      <w:pPr>
        <w:rPr>
          <w:bCs/>
          <w:sz w:val="22"/>
        </w:rPr>
      </w:pPr>
      <w:r w:rsidRPr="00996C9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96C92">
        <w:rPr>
          <w:bCs/>
          <w:sz w:val="22"/>
        </w:rPr>
        <w:t>30</w:t>
      </w:r>
    </w:p>
    <w:p w:rsidR="00A80738" w:rsidRPr="00122043" w:rsidRDefault="00996C92" w:rsidP="00A80738">
      <w:pPr>
        <w:rPr>
          <w:bCs/>
          <w:sz w:val="22"/>
        </w:rPr>
      </w:pPr>
      <w:r w:rsidRPr="00996C9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96C9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96C92" w:rsidRPr="00996C92">
        <w:rPr>
          <w:b/>
          <w:sz w:val="22"/>
          <w:szCs w:val="24"/>
        </w:rPr>
        <w:t>KC-zp.272-209/20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96C92" w:rsidRPr="00996C9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96C92" w:rsidP="00C659E2">
      <w:pPr>
        <w:pStyle w:val="Tekstpodstawowywcity"/>
        <w:spacing w:before="120" w:after="240"/>
        <w:ind w:firstLine="0"/>
        <w:jc w:val="center"/>
      </w:pPr>
      <w:r w:rsidRPr="00996C92">
        <w:rPr>
          <w:b/>
        </w:rPr>
        <w:t>Remont strefy wejścia holu głównego i korytarzy pawilonu D-5 AGH w Krakowie - KC-zp.272-209/20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D1B14">
        <w:rPr>
          <w:sz w:val="24"/>
          <w:szCs w:val="24"/>
        </w:rPr>
        <w:t xml:space="preserve">na podstawie art. 86 ust. 5 </w:t>
      </w:r>
      <w:r w:rsidR="004C7E9B" w:rsidRPr="00BD1B14">
        <w:rPr>
          <w:bCs/>
          <w:sz w:val="24"/>
          <w:szCs w:val="24"/>
        </w:rPr>
        <w:t xml:space="preserve">ustawy z dnia </w:t>
      </w:r>
      <w:r w:rsidR="004C7E9B" w:rsidRPr="00BD1B14">
        <w:rPr>
          <w:sz w:val="24"/>
          <w:szCs w:val="24"/>
        </w:rPr>
        <w:t xml:space="preserve">29 stycznia 2004 roku Prawo Zamówień Publicznych </w:t>
      </w:r>
      <w:r w:rsidR="00C941B3" w:rsidRPr="00BD1B14">
        <w:rPr>
          <w:sz w:val="24"/>
          <w:szCs w:val="24"/>
        </w:rPr>
        <w:t>(Dz. U. z 201</w:t>
      </w:r>
      <w:r w:rsidR="00560D33" w:rsidRPr="00BD1B14">
        <w:rPr>
          <w:sz w:val="24"/>
          <w:szCs w:val="24"/>
        </w:rPr>
        <w:t>9</w:t>
      </w:r>
      <w:r w:rsidR="00C941B3" w:rsidRPr="00BD1B14">
        <w:rPr>
          <w:sz w:val="24"/>
          <w:szCs w:val="24"/>
        </w:rPr>
        <w:t xml:space="preserve"> r. poz. </w:t>
      </w:r>
      <w:r w:rsidR="00560D33" w:rsidRPr="00BD1B14">
        <w:rPr>
          <w:sz w:val="24"/>
          <w:szCs w:val="24"/>
        </w:rPr>
        <w:t>1843</w:t>
      </w:r>
      <w:r w:rsidR="00C941B3" w:rsidRPr="00BD1B14">
        <w:rPr>
          <w:sz w:val="24"/>
          <w:szCs w:val="24"/>
        </w:rPr>
        <w:t xml:space="preserve"> ze zm.)</w:t>
      </w:r>
      <w:r w:rsidR="00490DC0" w:rsidRPr="00BD1B14">
        <w:rPr>
          <w:sz w:val="24"/>
          <w:szCs w:val="24"/>
        </w:rPr>
        <w:t xml:space="preserve"> p</w:t>
      </w:r>
      <w:r w:rsidR="00490DC0">
        <w:rPr>
          <w:sz w:val="24"/>
          <w:szCs w:val="24"/>
        </w:rPr>
        <w:t>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96C92" w:rsidRPr="00996C92">
        <w:rPr>
          <w:sz w:val="24"/>
          <w:szCs w:val="24"/>
        </w:rPr>
        <w:t>05/06/2020</w:t>
      </w:r>
      <w:r w:rsidR="00FF4AB1" w:rsidRPr="00FF4AB1">
        <w:rPr>
          <w:sz w:val="24"/>
          <w:szCs w:val="24"/>
        </w:rPr>
        <w:t xml:space="preserve"> o godz. </w:t>
      </w:r>
      <w:r w:rsidR="00996C92" w:rsidRPr="00996C9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996C92" w:rsidP="00A80738">
      <w:pPr>
        <w:spacing w:before="120" w:after="120"/>
        <w:jc w:val="both"/>
        <w:rPr>
          <w:b/>
          <w:sz w:val="24"/>
          <w:szCs w:val="24"/>
        </w:rPr>
      </w:pPr>
      <w:r w:rsidRPr="00996C92">
        <w:rPr>
          <w:b/>
          <w:sz w:val="24"/>
          <w:szCs w:val="24"/>
        </w:rPr>
        <w:t>200 000.00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559"/>
        <w:gridCol w:w="1559"/>
        <w:gridCol w:w="2126"/>
        <w:gridCol w:w="1134"/>
      </w:tblGrid>
      <w:tr w:rsidR="0069085C" w:rsidRPr="00493F8C" w:rsidTr="00BD1B1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96C92" w:rsidRPr="00493F8C" w:rsidTr="00BD1B14">
        <w:tc>
          <w:tcPr>
            <w:tcW w:w="70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center"/>
            </w:pPr>
            <w:r w:rsidRPr="00996C92">
              <w:t>1</w:t>
            </w:r>
          </w:p>
        </w:tc>
        <w:tc>
          <w:tcPr>
            <w:tcW w:w="1988" w:type="dxa"/>
            <w:shd w:val="clear" w:color="auto" w:fill="auto"/>
          </w:tcPr>
          <w:p w:rsidR="00996C92" w:rsidRPr="00490DC0" w:rsidRDefault="00996C92" w:rsidP="008C3C40">
            <w:pPr>
              <w:spacing w:before="40"/>
            </w:pPr>
            <w:r w:rsidRPr="00996C92">
              <w:t xml:space="preserve">ELEKTRO-MAX </w:t>
            </w:r>
            <w:proofErr w:type="spellStart"/>
            <w:r w:rsidRPr="00996C92">
              <w:t>Moroński</w:t>
            </w:r>
            <w:proofErr w:type="spellEnd"/>
            <w:r w:rsidRPr="00996C92">
              <w:t xml:space="preserve"> Sp. z o. o.</w:t>
            </w:r>
          </w:p>
          <w:p w:rsidR="00996C92" w:rsidRPr="00490DC0" w:rsidRDefault="00996C92" w:rsidP="008C3C40">
            <w:r w:rsidRPr="00996C92">
              <w:t xml:space="preserve">ul. </w:t>
            </w:r>
            <w:proofErr w:type="spellStart"/>
            <w:r w:rsidRPr="00996C92">
              <w:t>Friedleina</w:t>
            </w:r>
            <w:proofErr w:type="spellEnd"/>
            <w:r w:rsidRPr="00490DC0">
              <w:t xml:space="preserve"> </w:t>
            </w:r>
            <w:r w:rsidRPr="00996C92">
              <w:t>4/6</w:t>
            </w:r>
            <w:r w:rsidRPr="00490DC0">
              <w:t xml:space="preserve"> </w:t>
            </w:r>
          </w:p>
          <w:p w:rsidR="00996C92" w:rsidRPr="00490DC0" w:rsidRDefault="00996C92" w:rsidP="008C3C40">
            <w:pPr>
              <w:spacing w:after="40"/>
              <w:jc w:val="both"/>
            </w:pPr>
            <w:r w:rsidRPr="00996C92">
              <w:t>30-009</w:t>
            </w:r>
            <w:r w:rsidRPr="00490DC0">
              <w:t xml:space="preserve"> </w:t>
            </w:r>
            <w:r w:rsidRPr="00996C92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190 587.73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16 tygodni od podpisania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60 miesięcy (kryterium oceny ofert), z wyjątkiem instalacji sieci strukturalnych (logicznych), okres gwarancji systemowej udzielony przez producenta nie może być krótszy niż 25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21 dni</w:t>
            </w:r>
          </w:p>
        </w:tc>
      </w:tr>
      <w:tr w:rsidR="00996C92" w:rsidRPr="00493F8C" w:rsidTr="00BD1B14">
        <w:tc>
          <w:tcPr>
            <w:tcW w:w="70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center"/>
            </w:pPr>
            <w:r w:rsidRPr="00996C92">
              <w:t>2</w:t>
            </w:r>
          </w:p>
        </w:tc>
        <w:tc>
          <w:tcPr>
            <w:tcW w:w="1988" w:type="dxa"/>
            <w:shd w:val="clear" w:color="auto" w:fill="auto"/>
          </w:tcPr>
          <w:p w:rsidR="00996C92" w:rsidRPr="00490DC0" w:rsidRDefault="00996C92" w:rsidP="008C3C40">
            <w:pPr>
              <w:spacing w:before="40"/>
            </w:pPr>
            <w:r w:rsidRPr="00996C92">
              <w:t>Zakład Usług Remontowych Buras Piotr</w:t>
            </w:r>
          </w:p>
          <w:p w:rsidR="00996C92" w:rsidRPr="00490DC0" w:rsidRDefault="00996C92" w:rsidP="008C3C40">
            <w:r w:rsidRPr="00996C92">
              <w:t>os. Przy Arce</w:t>
            </w:r>
            <w:r w:rsidRPr="00490DC0">
              <w:t xml:space="preserve"> </w:t>
            </w:r>
            <w:r w:rsidRPr="00996C92">
              <w:t>16/46</w:t>
            </w:r>
            <w:r w:rsidRPr="00490DC0">
              <w:t xml:space="preserve"> </w:t>
            </w:r>
          </w:p>
          <w:p w:rsidR="00996C92" w:rsidRPr="00490DC0" w:rsidRDefault="00996C92" w:rsidP="008C3C40">
            <w:pPr>
              <w:spacing w:after="40"/>
              <w:jc w:val="both"/>
            </w:pPr>
            <w:r w:rsidRPr="00996C92">
              <w:t>31-845</w:t>
            </w:r>
            <w:r w:rsidRPr="00490DC0">
              <w:t xml:space="preserve"> </w:t>
            </w:r>
            <w:r w:rsidRPr="00996C92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347 945.19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16 tygodni od podpisania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72 miesiące (kryterium oceny ofert), z wyjątkiem instalacji sieci strukturalnych (logicznych), okres gwarancji systemowej udzielony przez producenta nie może być krótszy niż 25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21 dni</w:t>
            </w:r>
          </w:p>
        </w:tc>
      </w:tr>
      <w:tr w:rsidR="00996C92" w:rsidRPr="00493F8C" w:rsidTr="00BD1B14">
        <w:tc>
          <w:tcPr>
            <w:tcW w:w="70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center"/>
            </w:pPr>
            <w:r w:rsidRPr="00996C92">
              <w:t>3</w:t>
            </w:r>
          </w:p>
        </w:tc>
        <w:tc>
          <w:tcPr>
            <w:tcW w:w="1988" w:type="dxa"/>
            <w:shd w:val="clear" w:color="auto" w:fill="auto"/>
          </w:tcPr>
          <w:p w:rsidR="00996C92" w:rsidRPr="00490DC0" w:rsidRDefault="00996C92" w:rsidP="008C3C40">
            <w:pPr>
              <w:spacing w:before="40"/>
            </w:pPr>
            <w:r w:rsidRPr="00996C92">
              <w:t xml:space="preserve">Konsorcjum: </w:t>
            </w:r>
            <w:proofErr w:type="spellStart"/>
            <w:r w:rsidRPr="00996C92">
              <w:t>Stambud</w:t>
            </w:r>
            <w:proofErr w:type="spellEnd"/>
            <w:r w:rsidRPr="00996C92">
              <w:t xml:space="preserve"> Sp. z </w:t>
            </w:r>
            <w:proofErr w:type="spellStart"/>
            <w:r w:rsidRPr="00996C92">
              <w:t>o.o</w:t>
            </w:r>
            <w:proofErr w:type="spellEnd"/>
            <w:r w:rsidRPr="00996C92">
              <w:t xml:space="preserve"> - Lider. i 2K - Budownictwo Sp. </w:t>
            </w:r>
            <w:proofErr w:type="spellStart"/>
            <w:r w:rsidRPr="00996C92">
              <w:t>zo.o</w:t>
            </w:r>
            <w:proofErr w:type="spellEnd"/>
            <w:r w:rsidRPr="00996C92">
              <w:t>., SK</w:t>
            </w:r>
          </w:p>
          <w:p w:rsidR="00996C92" w:rsidRPr="00490DC0" w:rsidRDefault="00996C92" w:rsidP="008C3C40">
            <w:r w:rsidRPr="00996C92">
              <w:lastRenderedPageBreak/>
              <w:t>Nawojowa Góra ul. Podlas</w:t>
            </w:r>
            <w:r w:rsidRPr="00490DC0">
              <w:t xml:space="preserve"> </w:t>
            </w:r>
            <w:r w:rsidRPr="00996C92">
              <w:t>11</w:t>
            </w:r>
            <w:r w:rsidRPr="00490DC0">
              <w:t xml:space="preserve"> </w:t>
            </w:r>
          </w:p>
          <w:p w:rsidR="00996C92" w:rsidRPr="00490DC0" w:rsidRDefault="00996C92" w:rsidP="008C3C40">
            <w:pPr>
              <w:spacing w:after="40"/>
              <w:jc w:val="both"/>
            </w:pPr>
            <w:r w:rsidRPr="00996C92">
              <w:t>32-065</w:t>
            </w:r>
            <w:r w:rsidRPr="00490DC0">
              <w:t xml:space="preserve"> </w:t>
            </w:r>
            <w:r w:rsidRPr="00996C92">
              <w:t>Krzeszowice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lastRenderedPageBreak/>
              <w:t>187 960.41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>16 tygodni od podpisania umowy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t xml:space="preserve">72 miesiące (kryterium oceny ofert), z wyjątkiem instalacji sieci strukturalnych (logicznych), okres </w:t>
            </w:r>
            <w:r w:rsidRPr="00996C92">
              <w:lastRenderedPageBreak/>
              <w:t>gwarancji systemowej udzielony przez producenta nie może być krótszy niż 25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C92" w:rsidRPr="00490DC0" w:rsidRDefault="00996C92" w:rsidP="008C3C40">
            <w:pPr>
              <w:spacing w:before="120" w:after="120"/>
              <w:jc w:val="both"/>
            </w:pPr>
            <w:r w:rsidRPr="00996C92">
              <w:lastRenderedPageBreak/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FA" w:rsidRDefault="00181AFA">
      <w:r>
        <w:separator/>
      </w:r>
    </w:p>
  </w:endnote>
  <w:endnote w:type="continuationSeparator" w:id="0">
    <w:p w:rsidR="00181AFA" w:rsidRDefault="0018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661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1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614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FA" w:rsidRDefault="00181AFA">
      <w:r>
        <w:separator/>
      </w:r>
    </w:p>
  </w:footnote>
  <w:footnote w:type="continuationSeparator" w:id="0">
    <w:p w:rsidR="00181AFA" w:rsidRDefault="0018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C92" w:rsidRDefault="00996C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C92" w:rsidRDefault="00996C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C92" w:rsidRDefault="00996C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AF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81AFA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6614E"/>
    <w:rsid w:val="0069085C"/>
    <w:rsid w:val="00722D76"/>
    <w:rsid w:val="007278C0"/>
    <w:rsid w:val="00843263"/>
    <w:rsid w:val="00861E75"/>
    <w:rsid w:val="0087304B"/>
    <w:rsid w:val="00894E7A"/>
    <w:rsid w:val="00996C92"/>
    <w:rsid w:val="009D19BD"/>
    <w:rsid w:val="009F189D"/>
    <w:rsid w:val="00A45542"/>
    <w:rsid w:val="00A80738"/>
    <w:rsid w:val="00AF3AE3"/>
    <w:rsid w:val="00BD1B14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Sylwia Lempart</cp:lastModifiedBy>
  <cp:revision>2</cp:revision>
  <cp:lastPrinted>2020-06-05T09:49:00Z</cp:lastPrinted>
  <dcterms:created xsi:type="dcterms:W3CDTF">2020-06-05T09:49:00Z</dcterms:created>
  <dcterms:modified xsi:type="dcterms:W3CDTF">2020-06-05T09:49:00Z</dcterms:modified>
</cp:coreProperties>
</file>