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C70" w:rsidRPr="00824306" w:rsidRDefault="001B3C70" w:rsidP="001B3C70">
      <w:pPr>
        <w:ind w:left="5246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824306">
        <w:rPr>
          <w:rFonts w:ascii="Times New Roman" w:hAnsi="Times New Roman" w:cs="Times New Roman"/>
          <w:sz w:val="20"/>
          <w:szCs w:val="20"/>
          <w:u w:val="single"/>
        </w:rPr>
        <w:t>Zał</w:t>
      </w:r>
      <w:r>
        <w:rPr>
          <w:rFonts w:ascii="Times New Roman" w:hAnsi="Times New Roman" w:cs="Times New Roman"/>
          <w:sz w:val="20"/>
          <w:szCs w:val="20"/>
          <w:u w:val="single"/>
        </w:rPr>
        <w:t>ącznik. 9.</w:t>
      </w:r>
      <w:r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8243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B3C70" w:rsidRDefault="001B3C70" w:rsidP="001B3C70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Eap.2412/11/20/D</w:t>
      </w:r>
    </w:p>
    <w:p w:rsidR="001B3C70" w:rsidRDefault="001B3C70" w:rsidP="001B3C70"/>
    <w:p w:rsidR="001B3C70" w:rsidRDefault="001B3C70" w:rsidP="001B3C70">
      <w:pPr>
        <w:pStyle w:val="Textbody"/>
        <w:rPr>
          <w:rFonts w:cs="Times New Roman"/>
          <w:b/>
        </w:rPr>
      </w:pPr>
      <w:r w:rsidRPr="00FB714A">
        <w:rPr>
          <w:rFonts w:ascii="Georgia" w:hAnsi="Georgia"/>
          <w:b/>
          <w:bCs/>
        </w:rPr>
        <w:t xml:space="preserve">          </w:t>
      </w:r>
      <w:r w:rsidRPr="00FB714A">
        <w:rPr>
          <w:rFonts w:cs="Times New Roman"/>
          <w:b/>
          <w:bCs/>
        </w:rPr>
        <w:t>Zestawienie oferowanych warunków technicznych w</w:t>
      </w:r>
      <w:r w:rsidRPr="00FB714A">
        <w:rPr>
          <w:b/>
        </w:rPr>
        <w:t xml:space="preserve">  </w:t>
      </w:r>
      <w:r>
        <w:rPr>
          <w:rFonts w:cs="Times New Roman"/>
          <w:b/>
          <w:kern w:val="1"/>
        </w:rPr>
        <w:t xml:space="preserve">Pakiecie nr </w:t>
      </w:r>
      <w:r>
        <w:rPr>
          <w:rFonts w:cs="Times New Roman"/>
          <w:b/>
          <w:kern w:val="1"/>
        </w:rPr>
        <w:t>6</w:t>
      </w:r>
      <w:r w:rsidRPr="00FB714A">
        <w:rPr>
          <w:rFonts w:cs="Times New Roman"/>
          <w:b/>
          <w:kern w:val="1"/>
        </w:rPr>
        <w:t xml:space="preserve"> </w:t>
      </w:r>
      <w:r>
        <w:rPr>
          <w:rFonts w:cs="Times New Roman"/>
          <w:b/>
          <w:kern w:val="1"/>
        </w:rPr>
        <w:t xml:space="preserve"> - Jednorazowe okrycia do ogrzania pacjenta</w:t>
      </w:r>
    </w:p>
    <w:p w:rsidR="001B3C70" w:rsidRPr="00FB714A" w:rsidRDefault="001B3C70" w:rsidP="001B3C70">
      <w:pPr>
        <w:pStyle w:val="Textbody"/>
        <w:rPr>
          <w:rFonts w:cs="Times New Roman"/>
          <w:b/>
          <w:bCs/>
        </w:rPr>
      </w:pPr>
    </w:p>
    <w:p w:rsidR="001B3C70" w:rsidRDefault="001B3C70" w:rsidP="001B3C70">
      <w:pPr>
        <w:pStyle w:val="Textbody"/>
        <w:rPr>
          <w:rFonts w:ascii="Georgia" w:hAnsi="Georgia"/>
          <w:b/>
          <w:bCs/>
          <w:sz w:val="18"/>
        </w:rPr>
      </w:pPr>
    </w:p>
    <w:p w:rsidR="001B3C70" w:rsidRPr="00FB714A" w:rsidRDefault="001B3C70" w:rsidP="001B3C70">
      <w:pPr>
        <w:pStyle w:val="Textbody"/>
        <w:rPr>
          <w:rFonts w:ascii="Georgia" w:hAnsi="Georgia"/>
          <w:b/>
          <w:bCs/>
          <w:sz w:val="22"/>
          <w:szCs w:val="22"/>
        </w:rPr>
      </w:pPr>
    </w:p>
    <w:p w:rsidR="001B3C70" w:rsidRDefault="001B3C70" w:rsidP="001B3C70">
      <w:pPr>
        <w:pStyle w:val="Textbody"/>
        <w:rPr>
          <w:rFonts w:ascii="Georgia" w:hAnsi="Georgia"/>
          <w:b/>
          <w:bCs/>
          <w:sz w:val="18"/>
        </w:rPr>
      </w:pPr>
    </w:p>
    <w:tbl>
      <w:tblPr>
        <w:tblW w:w="9688" w:type="dxa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1682"/>
        <w:gridCol w:w="3083"/>
        <w:gridCol w:w="2161"/>
        <w:gridCol w:w="2322"/>
      </w:tblGrid>
      <w:tr w:rsidR="001B3C70" w:rsidRPr="005932BA" w:rsidTr="003959C8">
        <w:trPr>
          <w:tblHeader/>
        </w:trPr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B3C70" w:rsidRPr="005932BA" w:rsidRDefault="001B3C70" w:rsidP="003959C8">
            <w:pPr>
              <w:rPr>
                <w:rFonts w:ascii="Times New Roman" w:eastAsia="Tahoma" w:hAnsi="Times New Roman" w:cs="Times New Roman"/>
                <w:b/>
              </w:rPr>
            </w:pPr>
            <w:r w:rsidRPr="005932BA">
              <w:rPr>
                <w:rFonts w:ascii="Times New Roman" w:eastAsia="Tahoma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B3C70" w:rsidRPr="005932BA" w:rsidRDefault="001B3C70" w:rsidP="003959C8">
            <w:pPr>
              <w:rPr>
                <w:rFonts w:ascii="Times New Roman" w:eastAsia="Tahoma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Pozycja asortymentowa</w:t>
            </w:r>
          </w:p>
        </w:tc>
        <w:tc>
          <w:tcPr>
            <w:tcW w:w="3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B3C70" w:rsidRPr="005932BA" w:rsidRDefault="001B3C70" w:rsidP="003959C8">
            <w:pPr>
              <w:rPr>
                <w:rFonts w:ascii="Times New Roman" w:eastAsia="Arial Unicode MS" w:hAnsi="Times New Roman" w:cs="Times New Roman"/>
              </w:rPr>
            </w:pPr>
            <w:r w:rsidRPr="005932BA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Oceniana cecha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B3C70" w:rsidRPr="005932BA" w:rsidRDefault="001B3C70" w:rsidP="003959C8">
            <w:pPr>
              <w:pStyle w:val="WW-Nagwektabeli"/>
              <w:rPr>
                <w:rFonts w:eastAsia="Tahoma"/>
                <w:sz w:val="22"/>
              </w:rPr>
            </w:pPr>
            <w:r>
              <w:rPr>
                <w:rFonts w:eastAsia="Arial Unicode MS"/>
                <w:bCs w:val="0"/>
                <w:i w:val="0"/>
                <w:iCs w:val="0"/>
                <w:sz w:val="22"/>
              </w:rPr>
              <w:t>Kryterium oceny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B3C70" w:rsidRPr="00FB714A" w:rsidRDefault="001B3C70" w:rsidP="003959C8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1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Potwierdzenie przez Wykonawcę </w:t>
            </w:r>
          </w:p>
          <w:p w:rsidR="001B3C70" w:rsidRPr="005932BA" w:rsidRDefault="001B3C70" w:rsidP="003959C8">
            <w:pPr>
              <w:rPr>
                <w:rFonts w:ascii="Times New Roman" w:hAnsi="Times New Roman" w:cs="Times New Roman"/>
              </w:rPr>
            </w:pPr>
            <w:r w:rsidRPr="00FB714A">
              <w:rPr>
                <w:rFonts w:cs="Times New Roman"/>
                <w:b/>
              </w:rPr>
              <w:t xml:space="preserve">    ( tak / nie )</w:t>
            </w:r>
          </w:p>
        </w:tc>
      </w:tr>
      <w:tr w:rsidR="001B3C70" w:rsidRPr="005932BA" w:rsidTr="003959C8"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B3C70" w:rsidRPr="005932BA" w:rsidRDefault="001B3C70" w:rsidP="003959C8">
            <w:pPr>
              <w:pStyle w:val="WW-Zawartotabeli"/>
              <w:jc w:val="center"/>
              <w:rPr>
                <w:rFonts w:eastAsia="Arial Unicode MS"/>
                <w:sz w:val="22"/>
              </w:rPr>
            </w:pPr>
            <w:r w:rsidRPr="005932BA">
              <w:rPr>
                <w:rFonts w:eastAsia="Arial Unicode MS"/>
                <w:sz w:val="22"/>
              </w:rPr>
              <w:t>2.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B3C70" w:rsidRPr="005932BA" w:rsidRDefault="001B3C70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3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B3C70" w:rsidRPr="005932BA" w:rsidRDefault="001B3C70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2"/>
              </w:rPr>
              <w:t>Gramatura wypełnienia koca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B3C70" w:rsidRPr="005932BA" w:rsidRDefault="001B3C70" w:rsidP="003959C8">
            <w:pPr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≥ 60 g/m2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B3C70" w:rsidRPr="005932BA" w:rsidRDefault="001B3C70" w:rsidP="003959C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C70" w:rsidTr="003959C8"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B3C70" w:rsidRPr="005932BA" w:rsidRDefault="001B3C70" w:rsidP="003959C8">
            <w:pPr>
              <w:pStyle w:val="WW-Zawartotabeli"/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3.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B3C70" w:rsidRDefault="001B3C70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2</w:t>
            </w:r>
          </w:p>
        </w:tc>
        <w:tc>
          <w:tcPr>
            <w:tcW w:w="3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B3C70" w:rsidRDefault="001B3C70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Gramatura wypełnienia kołdry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B3C70" w:rsidRPr="005932BA" w:rsidRDefault="001B3C70" w:rsidP="003959C8">
            <w:pPr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≥ 280 g/m2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1B3C70" w:rsidRDefault="001B3C70" w:rsidP="003959C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3C70" w:rsidRDefault="001B3C70" w:rsidP="001B3C70"/>
    <w:p w:rsidR="001B3C70" w:rsidRDefault="001B3C70" w:rsidP="001B3C70"/>
    <w:p w:rsidR="001B3C70" w:rsidRDefault="001B3C70" w:rsidP="001B3C70"/>
    <w:p w:rsidR="001B3C70" w:rsidRDefault="001B3C70" w:rsidP="001B3C70"/>
    <w:p w:rsidR="001B3C70" w:rsidRPr="00503534" w:rsidRDefault="001B3C70" w:rsidP="001B3C70">
      <w:pPr>
        <w:pStyle w:val="Bezodstpw"/>
        <w:rPr>
          <w:spacing w:val="-2"/>
        </w:rPr>
      </w:pPr>
      <w:r>
        <w:t xml:space="preserve">                                                                                                    ……………………… </w:t>
      </w:r>
      <w:r w:rsidRPr="001F1F53">
        <w:t>………………………………………………….</w:t>
      </w:r>
    </w:p>
    <w:p w:rsidR="001B3C70" w:rsidRPr="005356CB" w:rsidRDefault="001B3C70" w:rsidP="001B3C70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</w:t>
      </w:r>
      <w:r w:rsidRPr="005356CB">
        <w:rPr>
          <w:sz w:val="20"/>
          <w:szCs w:val="20"/>
        </w:rPr>
        <w:t xml:space="preserve">Czytelne podpisy osób uprawnionych </w:t>
      </w:r>
    </w:p>
    <w:p w:rsidR="001B3C70" w:rsidRDefault="001B3C70" w:rsidP="001B3C70"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</w:t>
      </w:r>
      <w:r w:rsidRPr="005356CB">
        <w:rPr>
          <w:sz w:val="20"/>
          <w:szCs w:val="20"/>
        </w:rPr>
        <w:t>reprezentowania wykonawcy</w:t>
      </w:r>
    </w:p>
    <w:p w:rsidR="001B3C70" w:rsidRDefault="001B3C70" w:rsidP="001B3C70"/>
    <w:p w:rsidR="001B3C70" w:rsidRDefault="001B3C70" w:rsidP="001B3C70"/>
    <w:p w:rsidR="001B3C70" w:rsidRDefault="001B3C70" w:rsidP="001B3C70"/>
    <w:p w:rsidR="005C05AD" w:rsidRDefault="005C05AD"/>
    <w:sectPr w:rsidR="005C05AD" w:rsidSect="00B6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70"/>
    <w:rsid w:val="001B3C70"/>
    <w:rsid w:val="005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DE51"/>
  <w15:chartTrackingRefBased/>
  <w15:docId w15:val="{2F92EB27-B954-46E6-8B7D-772BF6C5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B3C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B3C70"/>
    <w:pPr>
      <w:spacing w:after="120"/>
    </w:pPr>
    <w:rPr>
      <w:rFonts w:ascii="Times New Roman" w:hAnsi="Times New Roman"/>
    </w:rPr>
  </w:style>
  <w:style w:type="paragraph" w:styleId="Bezodstpw">
    <w:name w:val="No Spacing"/>
    <w:uiPriority w:val="1"/>
    <w:qFormat/>
    <w:rsid w:val="001B3C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qFormat/>
    <w:rsid w:val="001B3C7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Zawartotabeli">
    <w:name w:val="WW-Zawartość tabeli"/>
    <w:qFormat/>
    <w:rsid w:val="001B3C70"/>
    <w:pPr>
      <w:suppressLineNumbers/>
      <w:suppressAutoHyphens/>
      <w:spacing w:after="120" w:line="276" w:lineRule="auto"/>
    </w:pPr>
    <w:rPr>
      <w:rFonts w:ascii="Times New Roman" w:eastAsia="Lucida Sans Unicode" w:hAnsi="Times New Roman" w:cs="Times New Roman"/>
      <w:color w:val="00000A"/>
      <w:sz w:val="24"/>
    </w:rPr>
  </w:style>
  <w:style w:type="paragraph" w:customStyle="1" w:styleId="WW-Nagwektabeli">
    <w:name w:val="WW-Nagłówek tabeli"/>
    <w:basedOn w:val="WW-Zawartotabeli"/>
    <w:qFormat/>
    <w:rsid w:val="001B3C7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1</cp:revision>
  <dcterms:created xsi:type="dcterms:W3CDTF">2020-05-27T07:41:00Z</dcterms:created>
  <dcterms:modified xsi:type="dcterms:W3CDTF">2020-05-27T07:45:00Z</dcterms:modified>
</cp:coreProperties>
</file>