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5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AF5B2D">
      <w:pPr>
        <w:ind w:left="1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AF5B2D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AF5B2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AF5B2D">
      <w:pPr>
        <w:ind w:left="1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Pr="00B024F8">
        <w:t xml:space="preserve">zaprojektowanie i wykonanie robót budowlanych dotyczących zadania: </w:t>
      </w:r>
      <w:r w:rsidR="00AF5B2D" w:rsidRPr="00B6724F">
        <w:rPr>
          <w:b/>
          <w:szCs w:val="24"/>
        </w:rPr>
        <w:t xml:space="preserve">„Budowa kanalizacji sanitarnej grawitacyjno-tłocznej w miejscowości Pokrzywnica, etap 1 wraz z siecią wodociągową w </w:t>
      </w:r>
      <w:r w:rsidR="00AF5B2D" w:rsidRPr="00B6724F">
        <w:rPr>
          <w:b/>
          <w:szCs w:val="24"/>
        </w:rPr>
        <w:lastRenderedPageBreak/>
        <w:t>miejscowości Pokrzywnica w gminie Pokrzywnica ”</w:t>
      </w:r>
      <w:r w:rsidR="00AF5B2D">
        <w:rPr>
          <w:b/>
          <w:szCs w:val="24"/>
        </w:rPr>
        <w:t xml:space="preserve">, </w:t>
      </w:r>
      <w:r w:rsidRPr="007A735F">
        <w:rPr>
          <w:szCs w:val="24"/>
        </w:rPr>
        <w:t xml:space="preserve">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AF5B2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49E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16D" w:rsidRDefault="0079316D">
    <w:pPr>
      <w:pStyle w:val="Nagwek"/>
    </w:pPr>
  </w:p>
  <w:p w:rsidR="0079316D" w:rsidRDefault="00AF5B2D">
    <w:pPr>
      <w:pStyle w:val="Nagwek"/>
    </w:pPr>
    <w:r w:rsidRPr="00416159">
      <w:rPr>
        <w:noProof/>
      </w:rPr>
      <w:drawing>
        <wp:inline distT="0" distB="0" distL="0" distR="0" wp14:anchorId="542D6E71" wp14:editId="6DF2BEBD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 w:rsidRPr="00416159">
      <w:rPr>
        <w:noProof/>
      </w:rPr>
      <w:drawing>
        <wp:inline distT="0" distB="0" distL="0" distR="0" wp14:anchorId="206075A6" wp14:editId="2F8E341A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4C249E"/>
    <w:rsid w:val="005D0E59"/>
    <w:rsid w:val="0079316D"/>
    <w:rsid w:val="00A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2019-08-13T09:57:00Z</dcterms:created>
  <dcterms:modified xsi:type="dcterms:W3CDTF">2020-05-14T13:41:00Z</dcterms:modified>
</cp:coreProperties>
</file>