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072E8" w:rsidRPr="003072E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50646A" w:rsidRDefault="00207F1C" w:rsidP="00CA123E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noProof/>
          <w:sz w:val="18"/>
          <w:szCs w:val="18"/>
        </w:rPr>
        <w:pict>
          <v:roundrect id="_x0000_s1027" style="position:absolute;left:0;text-align:left;margin-left:-9pt;margin-top:7.85pt;width:158.45pt;height:78.7pt;z-index:251657728" arcsize="10923f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="00CA123E" w:rsidRPr="0050646A">
        <w:rPr>
          <w:rFonts w:ascii="Calibri" w:hAnsi="Calibri"/>
          <w:i/>
          <w:sz w:val="18"/>
          <w:szCs w:val="18"/>
        </w:rPr>
        <w:t>(miejscowość)</w:t>
      </w:r>
      <w:r w:rsidR="00CA123E"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50646A" w:rsidRDefault="003072E8" w:rsidP="00CA123E">
      <w:pPr>
        <w:ind w:firstLine="3969"/>
        <w:rPr>
          <w:rFonts w:ascii="Calibri" w:hAnsi="Calibri"/>
          <w:b/>
          <w:sz w:val="24"/>
          <w:szCs w:val="24"/>
        </w:rPr>
      </w:pPr>
      <w:r w:rsidRPr="003072E8">
        <w:rPr>
          <w:rFonts w:ascii="Calibri" w:hAnsi="Calibri"/>
          <w:b/>
          <w:sz w:val="24"/>
          <w:szCs w:val="24"/>
        </w:rPr>
        <w:t>Uniwersytet Morski w Gdyni</w:t>
      </w:r>
    </w:p>
    <w:p w:rsidR="00CA123E" w:rsidRPr="0050646A" w:rsidRDefault="003072E8" w:rsidP="00CA123E">
      <w:pPr>
        <w:ind w:left="3969"/>
        <w:rPr>
          <w:rFonts w:ascii="Calibri" w:hAnsi="Calibri"/>
          <w:b/>
          <w:sz w:val="24"/>
          <w:szCs w:val="24"/>
        </w:rPr>
      </w:pPr>
      <w:r w:rsidRPr="003072E8">
        <w:rPr>
          <w:rFonts w:ascii="Calibri" w:hAnsi="Calibri"/>
          <w:b/>
          <w:sz w:val="24"/>
          <w:szCs w:val="24"/>
        </w:rPr>
        <w:t>ul. Morska</w:t>
      </w:r>
      <w:r w:rsidR="00CA123E" w:rsidRPr="0050646A">
        <w:rPr>
          <w:rFonts w:ascii="Calibri" w:hAnsi="Calibri"/>
          <w:b/>
          <w:sz w:val="24"/>
          <w:szCs w:val="24"/>
        </w:rPr>
        <w:t xml:space="preserve"> </w:t>
      </w:r>
      <w:r w:rsidRPr="003072E8">
        <w:rPr>
          <w:rFonts w:ascii="Calibri" w:hAnsi="Calibri"/>
          <w:b/>
          <w:sz w:val="24"/>
          <w:szCs w:val="24"/>
        </w:rPr>
        <w:t>81-87</w:t>
      </w:r>
    </w:p>
    <w:p w:rsidR="00CA123E" w:rsidRPr="0050646A" w:rsidRDefault="003072E8" w:rsidP="00CA123E">
      <w:pPr>
        <w:ind w:firstLine="3969"/>
        <w:rPr>
          <w:rFonts w:ascii="Calibri" w:hAnsi="Calibri"/>
          <w:b/>
          <w:sz w:val="24"/>
          <w:szCs w:val="24"/>
        </w:rPr>
      </w:pPr>
      <w:r w:rsidRPr="003072E8">
        <w:rPr>
          <w:rFonts w:ascii="Calibri" w:hAnsi="Calibri"/>
          <w:b/>
          <w:sz w:val="24"/>
          <w:szCs w:val="24"/>
        </w:rPr>
        <w:t>81-225</w:t>
      </w:r>
      <w:r w:rsidR="00CA123E" w:rsidRPr="0050646A">
        <w:rPr>
          <w:rFonts w:ascii="Calibri" w:hAnsi="Calibri"/>
          <w:b/>
          <w:sz w:val="24"/>
          <w:szCs w:val="24"/>
        </w:rPr>
        <w:t xml:space="preserve"> </w:t>
      </w:r>
      <w:r w:rsidRPr="003072E8">
        <w:rPr>
          <w:rFonts w:ascii="Calibri" w:hAnsi="Calibri"/>
          <w:b/>
          <w:sz w:val="24"/>
          <w:szCs w:val="24"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3072E8" w:rsidRPr="003072E8">
        <w:rPr>
          <w:rFonts w:ascii="Calibri" w:hAnsi="Calibri"/>
          <w:b/>
          <w:bCs/>
          <w:i/>
        </w:rPr>
        <w:t>CRZP/68/2020/AZP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072E8" w:rsidRPr="003072E8">
        <w:rPr>
          <w:rFonts w:ascii="Calibri" w:hAnsi="Calibri"/>
          <w:b/>
          <w:bCs/>
          <w:i/>
        </w:rPr>
        <w:t>Dostawa urządzeń elektronicznych w ramach projektu RID/2019/GA/1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072E8" w:rsidRPr="003072E8">
        <w:rPr>
          <w:rFonts w:ascii="Calibri" w:hAnsi="Calibri" w:cs="Tahoma"/>
          <w:b/>
          <w:sz w:val="22"/>
          <w:szCs w:val="22"/>
        </w:rPr>
        <w:t>przetarg nieograniczony</w:t>
      </w:r>
      <w:r w:rsidRPr="00CA123E">
        <w:rPr>
          <w:rFonts w:ascii="Calibri" w:hAnsi="Calibri" w:cs="Tahoma"/>
          <w:sz w:val="22"/>
          <w:szCs w:val="22"/>
        </w:rPr>
        <w:t xml:space="preserve"> 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072E8" w:rsidRPr="003072E8">
        <w:rPr>
          <w:rFonts w:ascii="Calibri" w:hAnsi="Calibri" w:cs="Tahoma"/>
          <w:b/>
          <w:sz w:val="22"/>
          <w:szCs w:val="22"/>
        </w:rPr>
        <w:t>Dostawa urządzeń elektronicznych w ramach projektu RID/2019/GA/1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="003072E8" w:rsidRPr="003072E8">
        <w:rPr>
          <w:rFonts w:ascii="Calibri" w:hAnsi="Calibri" w:cs="Tahoma"/>
          <w:sz w:val="22"/>
          <w:szCs w:val="22"/>
        </w:rPr>
        <w:t>Analizator stanów logicznych</w:t>
      </w:r>
      <w:r w:rsidRPr="002301EC">
        <w:rPr>
          <w:rFonts w:ascii="Calibri" w:hAnsi="Calibri" w:cs="Tahoma"/>
          <w:sz w:val="22"/>
          <w:szCs w:val="22"/>
        </w:rPr>
        <w:t xml:space="preserve"> na warunkach i zasadach określonych w SIWZ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B10010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3072E8" w:rsidRPr="00CA123E" w:rsidTr="002738AB">
        <w:trPr>
          <w:jc w:val="center"/>
        </w:trPr>
        <w:tc>
          <w:tcPr>
            <w:tcW w:w="1729" w:type="dxa"/>
          </w:tcPr>
          <w:p w:rsidR="003072E8" w:rsidRPr="00CA123E" w:rsidRDefault="003072E8" w:rsidP="00B10010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3072E8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DA5311" w:rsidRDefault="003072E8" w:rsidP="002738A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072E8">
              <w:rPr>
                <w:rFonts w:ascii="Calibri" w:hAnsi="Calibri" w:cs="Tahoma"/>
                <w:sz w:val="22"/>
                <w:szCs w:val="22"/>
              </w:rPr>
              <w:t>Przenośny multimetr cyfrowy AC/DC - 5 sztuk</w:t>
            </w:r>
          </w:p>
          <w:p w:rsidR="00FC2BBB" w:rsidRDefault="00FC2BBB" w:rsidP="002738A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 i model oferowanego sprzętu: …………………………………………………………….</w:t>
            </w:r>
          </w:p>
          <w:p w:rsidR="00FC2BBB" w:rsidRDefault="00FC2BBB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072E8" w:rsidRPr="00CA123E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072E8" w:rsidRPr="00CA123E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072E8" w:rsidRPr="00CA123E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072E8" w:rsidRPr="00CA123E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072E8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072E8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A5311" w:rsidRDefault="00DA5311" w:rsidP="00DA531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Dostawa: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………………. (28/35/42/49/56) dni</w:t>
            </w:r>
          </w:p>
          <w:p w:rsidR="00DA5311" w:rsidRDefault="00DA5311" w:rsidP="00DA531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………………………….. (24/36</w:t>
            </w:r>
            <w:r w:rsidR="0075589F">
              <w:rPr>
                <w:rFonts w:ascii="Calibri" w:hAnsi="Calibri" w:cs="Tahoma"/>
                <w:sz w:val="22"/>
                <w:szCs w:val="22"/>
              </w:rPr>
              <w:t>/48/60</w:t>
            </w:r>
            <w:r>
              <w:rPr>
                <w:rFonts w:ascii="Calibri" w:hAnsi="Calibri" w:cs="Tahoma"/>
                <w:sz w:val="22"/>
                <w:szCs w:val="22"/>
              </w:rPr>
              <w:t>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072E8" w:rsidRPr="00CA123E" w:rsidRDefault="003072E8" w:rsidP="002738AB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3072E8" w:rsidRPr="00CA123E" w:rsidTr="002738AB">
        <w:trPr>
          <w:jc w:val="center"/>
        </w:trPr>
        <w:tc>
          <w:tcPr>
            <w:tcW w:w="1729" w:type="dxa"/>
          </w:tcPr>
          <w:p w:rsidR="003072E8" w:rsidRPr="00CA123E" w:rsidRDefault="003072E8" w:rsidP="00B10010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3072E8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3072E8" w:rsidRDefault="003072E8" w:rsidP="002738A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072E8">
              <w:rPr>
                <w:rFonts w:ascii="Calibri" w:hAnsi="Calibri" w:cs="Tahoma"/>
                <w:sz w:val="22"/>
                <w:szCs w:val="22"/>
              </w:rPr>
              <w:t>Analizator stanów logicznych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FC2BBB" w:rsidRDefault="00FC2BBB" w:rsidP="00FC2BB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 i model oferowanego sprzętu: …………………………………………………………….</w:t>
            </w:r>
          </w:p>
          <w:p w:rsidR="002D4AC6" w:rsidRDefault="002D4AC6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072E8" w:rsidRPr="00CA123E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072E8" w:rsidRPr="00CA123E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072E8" w:rsidRPr="00CA123E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072E8" w:rsidRPr="00CA123E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072E8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072E8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A5311" w:rsidRDefault="00DA5311" w:rsidP="00DA531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Dostawa: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………………. (28/35/42/49/56) dni</w:t>
            </w:r>
          </w:p>
          <w:p w:rsidR="003072E8" w:rsidRPr="00CA123E" w:rsidRDefault="00DA5311" w:rsidP="00207F1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………………………….. (12/24/36)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</w:tc>
      </w:tr>
      <w:tr w:rsidR="003072E8" w:rsidRPr="00CA123E" w:rsidTr="002738AB">
        <w:trPr>
          <w:jc w:val="center"/>
        </w:trPr>
        <w:tc>
          <w:tcPr>
            <w:tcW w:w="1729" w:type="dxa"/>
          </w:tcPr>
          <w:p w:rsidR="003072E8" w:rsidRPr="00CA123E" w:rsidRDefault="003072E8" w:rsidP="00B10010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3072E8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7357" w:type="dxa"/>
          </w:tcPr>
          <w:p w:rsidR="003072E8" w:rsidRDefault="003072E8" w:rsidP="002738A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072E8">
              <w:rPr>
                <w:rFonts w:ascii="Calibri" w:hAnsi="Calibri" w:cs="Tahoma"/>
                <w:sz w:val="22"/>
                <w:szCs w:val="22"/>
              </w:rPr>
              <w:t>Źródło światła emitujące promieniowanie elektromagnetyczne z zakresu UV, VIS, i NIR + akcesoria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FC2BBB" w:rsidRDefault="00FC2BBB" w:rsidP="00FC2BB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 i model oferowanego sprzętu: …………………………………………………………….</w:t>
            </w:r>
          </w:p>
          <w:p w:rsidR="0075589F" w:rsidRPr="00CA123E" w:rsidRDefault="0075589F" w:rsidP="002738A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3072E8" w:rsidRPr="00CA123E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072E8" w:rsidRPr="00CA123E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072E8" w:rsidRPr="00CA123E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072E8" w:rsidRPr="00CA123E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072E8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072E8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A5311" w:rsidRDefault="00DA5311" w:rsidP="00DA531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Dostawa: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………………. (28/35/42/49/56) dni</w:t>
            </w:r>
          </w:p>
          <w:p w:rsidR="00DA5311" w:rsidRDefault="00DA5311" w:rsidP="00DA531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………………………….. (12/24/36)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072E8" w:rsidRPr="00CA123E" w:rsidRDefault="003072E8" w:rsidP="002738AB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3072E8" w:rsidRPr="00CA123E" w:rsidTr="002738AB">
        <w:trPr>
          <w:jc w:val="center"/>
        </w:trPr>
        <w:tc>
          <w:tcPr>
            <w:tcW w:w="1729" w:type="dxa"/>
          </w:tcPr>
          <w:p w:rsidR="003072E8" w:rsidRPr="00CA123E" w:rsidRDefault="003072E8" w:rsidP="00B10010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3072E8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3072E8" w:rsidRDefault="003072E8" w:rsidP="002738A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072E8">
              <w:rPr>
                <w:rFonts w:ascii="Calibri" w:hAnsi="Calibri" w:cs="Tahoma"/>
                <w:sz w:val="22"/>
                <w:szCs w:val="22"/>
              </w:rPr>
              <w:t>Czujnik promieniowania słonecznego - 2 sztuki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FC2BBB" w:rsidRDefault="00FC2BBB" w:rsidP="00FC2BB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 i model oferowanego sprzętu: …………………………………………………………….</w:t>
            </w:r>
          </w:p>
          <w:p w:rsidR="0075589F" w:rsidRPr="00CA123E" w:rsidRDefault="0075589F" w:rsidP="002738A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3072E8" w:rsidRPr="00CA123E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072E8" w:rsidRPr="00CA123E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072E8" w:rsidRPr="00CA123E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072E8" w:rsidRPr="00CA123E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072E8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072E8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A5311" w:rsidRDefault="00DA5311" w:rsidP="00DA531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Dostawa: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………………. (</w:t>
            </w:r>
            <w:r w:rsidR="0075589F">
              <w:rPr>
                <w:rFonts w:ascii="Calibri" w:hAnsi="Calibri" w:cs="Tahoma"/>
                <w:sz w:val="22"/>
                <w:szCs w:val="22"/>
              </w:rPr>
              <w:t>14/21/28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DA5311" w:rsidRDefault="00DA5311" w:rsidP="00DA531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………………………….. (</w:t>
            </w:r>
            <w:r w:rsidR="0075589F">
              <w:rPr>
                <w:rFonts w:ascii="Calibri" w:hAnsi="Calibri" w:cs="Tahoma"/>
                <w:sz w:val="22"/>
                <w:szCs w:val="22"/>
              </w:rPr>
              <w:t>36/48/60</w:t>
            </w:r>
            <w:r>
              <w:rPr>
                <w:rFonts w:ascii="Calibri" w:hAnsi="Calibri" w:cs="Tahoma"/>
                <w:sz w:val="22"/>
                <w:szCs w:val="22"/>
              </w:rPr>
              <w:t>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072E8" w:rsidRPr="00CA123E" w:rsidRDefault="003072E8" w:rsidP="002738AB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C2BBB" w:rsidRDefault="00FC2BBB" w:rsidP="00AE009B">
      <w:pPr>
        <w:spacing w:line="360" w:lineRule="auto"/>
        <w:jc w:val="both"/>
        <w:rPr>
          <w:rFonts w:ascii="Calibri" w:hAnsi="Calibri" w:cs="Tahoma"/>
          <w:sz w:val="22"/>
          <w:szCs w:val="22"/>
          <w:u w:val="single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bookmarkStart w:id="0" w:name="_GoBack"/>
      <w:bookmarkEnd w:id="0"/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Istotnych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Istotnych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</w:t>
      </w:r>
      <w:r w:rsidRPr="00B10010">
        <w:rPr>
          <w:rFonts w:ascii="Calibri" w:hAnsi="Calibri" w:cs="Tahoma"/>
          <w:sz w:val="22"/>
          <w:szCs w:val="22"/>
        </w:rPr>
        <w:t xml:space="preserve">do </w:t>
      </w:r>
      <w:r w:rsidR="00110C43" w:rsidRPr="00B10010">
        <w:rPr>
          <w:rFonts w:ascii="Calibri" w:hAnsi="Calibri" w:cs="Tahoma"/>
          <w:b/>
          <w:sz w:val="22"/>
          <w:szCs w:val="22"/>
        </w:rPr>
        <w:t>30</w:t>
      </w:r>
      <w:r w:rsidRPr="00B10010">
        <w:rPr>
          <w:rFonts w:ascii="Calibri" w:hAnsi="Calibri" w:cs="Tahoma"/>
          <w:b/>
          <w:sz w:val="22"/>
          <w:szCs w:val="22"/>
        </w:rPr>
        <w:t xml:space="preserve"> dni</w:t>
      </w:r>
      <w:r w:rsidRPr="00B10010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3072E8" w:rsidRPr="003072E8">
        <w:rPr>
          <w:rFonts w:ascii="Calibri" w:hAnsi="Calibri" w:cs="Tahoma"/>
          <w:sz w:val="22"/>
          <w:szCs w:val="22"/>
        </w:rPr>
        <w:t>30</w:t>
      </w:r>
      <w:r w:rsidRPr="00CA123E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5F5875" w:rsidRPr="00110C43" w:rsidRDefault="005F5875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110C43">
        <w:rPr>
          <w:rFonts w:ascii="Calibri" w:hAnsi="Calibri" w:cs="Tahoma"/>
          <w:sz w:val="22"/>
          <w:szCs w:val="22"/>
        </w:rPr>
        <w:t xml:space="preserve"> SIWZ.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B1001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B10010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B1001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B10010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B10010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5FA" w:rsidRDefault="003E75FA">
      <w:r>
        <w:separator/>
      </w:r>
    </w:p>
  </w:endnote>
  <w:endnote w:type="continuationSeparator" w:id="0">
    <w:p w:rsidR="003E75FA" w:rsidRDefault="003E7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2E8" w:rsidRDefault="003072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07F1C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2E8" w:rsidRDefault="003072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5FA" w:rsidRDefault="003E75FA">
      <w:r>
        <w:separator/>
      </w:r>
    </w:p>
  </w:footnote>
  <w:footnote w:type="continuationSeparator" w:id="0">
    <w:p w:rsidR="003E75FA" w:rsidRDefault="003E75F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207F1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072E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urządzeń elektronicznych w ramach projektu RID/2019/GA/1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07F1C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207F1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15D"/>
    <w:rsid w:val="00045A23"/>
    <w:rsid w:val="00077FB9"/>
    <w:rsid w:val="00110C43"/>
    <w:rsid w:val="0017115D"/>
    <w:rsid w:val="00207F1C"/>
    <w:rsid w:val="002301EC"/>
    <w:rsid w:val="002307F7"/>
    <w:rsid w:val="00263E2B"/>
    <w:rsid w:val="002C4E51"/>
    <w:rsid w:val="002D4AC6"/>
    <w:rsid w:val="002E6DFC"/>
    <w:rsid w:val="003072E8"/>
    <w:rsid w:val="00331B53"/>
    <w:rsid w:val="003B019C"/>
    <w:rsid w:val="003C1DD3"/>
    <w:rsid w:val="003D3821"/>
    <w:rsid w:val="003E75FA"/>
    <w:rsid w:val="003F027E"/>
    <w:rsid w:val="003F3272"/>
    <w:rsid w:val="0050646A"/>
    <w:rsid w:val="00525A05"/>
    <w:rsid w:val="00543143"/>
    <w:rsid w:val="0054333B"/>
    <w:rsid w:val="005672DF"/>
    <w:rsid w:val="005C61A7"/>
    <w:rsid w:val="005D1CA4"/>
    <w:rsid w:val="005F5875"/>
    <w:rsid w:val="00655CBB"/>
    <w:rsid w:val="0068113F"/>
    <w:rsid w:val="00717EDE"/>
    <w:rsid w:val="00731C75"/>
    <w:rsid w:val="0075589F"/>
    <w:rsid w:val="00777D99"/>
    <w:rsid w:val="00837D71"/>
    <w:rsid w:val="0087245F"/>
    <w:rsid w:val="009913D5"/>
    <w:rsid w:val="009E1AE4"/>
    <w:rsid w:val="00A87492"/>
    <w:rsid w:val="00AE009B"/>
    <w:rsid w:val="00B10010"/>
    <w:rsid w:val="00C7029F"/>
    <w:rsid w:val="00C84FBE"/>
    <w:rsid w:val="00CA123E"/>
    <w:rsid w:val="00CC1BC0"/>
    <w:rsid w:val="00CE57E9"/>
    <w:rsid w:val="00D31D28"/>
    <w:rsid w:val="00D43C34"/>
    <w:rsid w:val="00D86D2F"/>
    <w:rsid w:val="00DA5311"/>
    <w:rsid w:val="00E2063B"/>
    <w:rsid w:val="00E24DE2"/>
    <w:rsid w:val="00EB0FEF"/>
    <w:rsid w:val="00EB7A0B"/>
    <w:rsid w:val="00EF3194"/>
    <w:rsid w:val="00F86D84"/>
    <w:rsid w:val="00FC2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  <w:rPr>
      <w:lang w:val="pl-PL" w:eastAsia="pl-PL"/>
    </w:rPr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C1633-F045-47F9-BDB0-FED5F4963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656</Words>
  <Characters>5796</Characters>
  <Application>Microsoft Office Word</Application>
  <DocSecurity>0</DocSecurity>
  <Lines>48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2020-06-04T06:57:00Z</cp:lastPrinted>
  <dcterms:created xsi:type="dcterms:W3CDTF">2020-06-04T06:57:00Z</dcterms:created>
  <dcterms:modified xsi:type="dcterms:W3CDTF">2020-06-04T06:57:00Z</dcterms:modified>
</cp:coreProperties>
</file>