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EB2" w:rsidRPr="00D62EB2" w:rsidRDefault="00D62EB2">
      <w:pPr>
        <w:rPr>
          <w:b/>
          <w:bCs/>
          <w:sz w:val="24"/>
        </w:rPr>
      </w:pPr>
      <w:r w:rsidRPr="00D62EB2">
        <w:rPr>
          <w:b/>
          <w:bCs/>
          <w:sz w:val="24"/>
        </w:rPr>
        <w:t>Szpital Wojewódzki w Poznaniu</w:t>
      </w:r>
    </w:p>
    <w:p w:rsidR="006D4AB3" w:rsidRDefault="00D62EB2">
      <w:pPr>
        <w:rPr>
          <w:b/>
          <w:bCs/>
          <w:sz w:val="24"/>
        </w:rPr>
      </w:pPr>
      <w:r w:rsidRPr="00D62EB2">
        <w:rPr>
          <w:b/>
          <w:bCs/>
          <w:sz w:val="24"/>
        </w:rPr>
        <w:t>Dział Zamówień Publicznych</w:t>
      </w:r>
    </w:p>
    <w:p w:rsidR="006D4AB3" w:rsidRDefault="00DE15BC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D62EB2" w:rsidRPr="00D62EB2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D62EB2" w:rsidRPr="00D62EB2">
        <w:rPr>
          <w:b/>
          <w:bCs/>
          <w:sz w:val="24"/>
        </w:rPr>
        <w:t>7/19</w:t>
      </w:r>
    </w:p>
    <w:p w:rsidR="006D4AB3" w:rsidRDefault="00D62EB2">
      <w:pPr>
        <w:rPr>
          <w:b/>
          <w:bCs/>
          <w:sz w:val="24"/>
        </w:rPr>
      </w:pPr>
      <w:r w:rsidRPr="00D62EB2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D62EB2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62EB2" w:rsidRPr="00D62EB2">
        <w:rPr>
          <w:b/>
          <w:bCs/>
          <w:sz w:val="24"/>
        </w:rPr>
        <w:t>SZW/DZP/25/2020/14</w:t>
      </w:r>
      <w:r>
        <w:rPr>
          <w:sz w:val="24"/>
        </w:rPr>
        <w:tab/>
        <w:t xml:space="preserve"> </w:t>
      </w:r>
      <w:r w:rsidR="00D62EB2" w:rsidRPr="00D62EB2">
        <w:rPr>
          <w:sz w:val="24"/>
        </w:rPr>
        <w:t>Poznań</w:t>
      </w:r>
      <w:r>
        <w:rPr>
          <w:sz w:val="24"/>
        </w:rPr>
        <w:t xml:space="preserve"> dnia: </w:t>
      </w:r>
      <w:r w:rsidR="00D62EB2" w:rsidRPr="00D62EB2">
        <w:rPr>
          <w:sz w:val="24"/>
        </w:rPr>
        <w:t>2020-05-29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DE15BC" w:rsidP="00DE15BC">
      <w:pPr>
        <w:pStyle w:val="Nagwek"/>
        <w:tabs>
          <w:tab w:val="clear" w:pos="4536"/>
          <w:tab w:val="clear" w:pos="9072"/>
        </w:tabs>
        <w:ind w:left="4956" w:firstLine="708"/>
        <w:rPr>
          <w:sz w:val="24"/>
        </w:rPr>
      </w:pPr>
      <w:r>
        <w:rPr>
          <w:sz w:val="24"/>
        </w:rPr>
        <w:t>DO WYKONAWCÓW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wpłynęła prośba o wyjaśnienie zapis</w:t>
      </w:r>
      <w:r w:rsidR="007474A8">
        <w:rPr>
          <w:sz w:val="24"/>
        </w:rPr>
        <w:t>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D62EB2" w:rsidRPr="00D62EB2">
        <w:rPr>
          <w:sz w:val="24"/>
        </w:rPr>
        <w:t>(</w:t>
      </w:r>
      <w:proofErr w:type="spellStart"/>
      <w:r w:rsidR="00D62EB2" w:rsidRPr="00D62EB2">
        <w:rPr>
          <w:sz w:val="24"/>
        </w:rPr>
        <w:t>t.j</w:t>
      </w:r>
      <w:proofErr w:type="spellEnd"/>
      <w:r w:rsidR="00D62EB2" w:rsidRPr="00D62EB2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D62EB2" w:rsidRPr="00D62EB2">
        <w:rPr>
          <w:b/>
          <w:sz w:val="24"/>
        </w:rPr>
        <w:t>przetarg</w:t>
      </w:r>
      <w:r w:rsidR="00DE15BC">
        <w:rPr>
          <w:b/>
          <w:sz w:val="24"/>
        </w:rPr>
        <w:t>u</w:t>
      </w:r>
      <w:r w:rsidR="00D62EB2" w:rsidRPr="00D62EB2">
        <w:rPr>
          <w:b/>
          <w:sz w:val="24"/>
        </w:rPr>
        <w:t xml:space="preserve"> nieograniczon</w:t>
      </w:r>
      <w:r w:rsidR="00DE15BC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D62EB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62EB2">
        <w:rPr>
          <w:b/>
          <w:sz w:val="24"/>
        </w:rPr>
        <w:t>Przeglądy techniczne i naprawy aparatu angiograficznego firmy Philips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 xml:space="preserve">1. Dot. załącznika nr 5 do SIWZ, tj. projektu umowy  </w:t>
      </w:r>
    </w:p>
    <w:p w:rsid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Prosimy o odpowiedź, czy Zamawiający wyraża zgodę na ograniczenie odpowiedzialności Wykonawcy do szkody rzeczywistej nieprzekraczającej wartości niniejszej Umowy, a tym samych czy Zamawiający wyraża zgodę na uzupełnienie umowy nową następująca treścią:  „Z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nieprzekraczającej wynagrodzenia określonego w §……umowy.” Zaproponowana przez nas treść ma na celu zrównanie interesów przyszłych Stron kontraktu w myśl zasady, iż celem odpowiedzialności odszkodowawczej nie jest wzbogacanie się jednej Strony lecz usunięcie uszczerbku, który może powstać w wyniku ewentualnych, niezamierzonych zdarzeń.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Stanowisko (wyjaśnienia) Zamawiającego w przedmiotowej kwestii jest następujące:</w:t>
      </w:r>
    </w:p>
    <w:p w:rsidR="007474A8" w:rsidRPr="007474A8" w:rsidRDefault="0059689E" w:rsidP="007474A8">
      <w:pPr>
        <w:ind w:left="-14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Zamawiający nie wyraża zgody.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 xml:space="preserve">2. Dot. załącznika nr 5 do SIWZ, tj. projektu umowy  </w:t>
      </w:r>
    </w:p>
    <w:p w:rsidR="007474A8" w:rsidRPr="007474A8" w:rsidRDefault="007474A8" w:rsidP="007474A8">
      <w:pPr>
        <w:ind w:left="-142"/>
        <w:jc w:val="both"/>
        <w:rPr>
          <w:color w:val="000000"/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Prosimy o odpowiedź, czy</w:t>
      </w:r>
      <w:r w:rsidRPr="007474A8">
        <w:rPr>
          <w:color w:val="000000"/>
          <w:sz w:val="24"/>
          <w:szCs w:val="24"/>
          <w:lang w:eastAsia="en-US"/>
        </w:rPr>
        <w:t xml:space="preserve"> Zamawiający wyraża zgodę na ograniczenie łącznej wysokości kar umownych do 10% wartości brutto umowy? Wprowadzenie do umowy proponowanej zmiany pozwoli potencjalnym Wykonawcom na oszacowanie ewentualnego ryzyka kontraktowego i uwzględnienie go w treści oferty.</w:t>
      </w:r>
    </w:p>
    <w:p w:rsidR="007474A8" w:rsidRPr="007474A8" w:rsidRDefault="007474A8" w:rsidP="007474A8">
      <w:pPr>
        <w:ind w:left="-142"/>
        <w:jc w:val="both"/>
        <w:rPr>
          <w:color w:val="000000"/>
          <w:sz w:val="24"/>
          <w:szCs w:val="24"/>
          <w:lang w:eastAsia="en-US"/>
        </w:rPr>
      </w:pPr>
    </w:p>
    <w:p w:rsidR="007474A8" w:rsidRDefault="007474A8" w:rsidP="0059689E">
      <w:pPr>
        <w:pStyle w:val="Tekstpodstawowywcity3"/>
        <w:spacing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7474A8" w:rsidRDefault="0059689E" w:rsidP="0059689E">
      <w:pPr>
        <w:spacing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 xml:space="preserve">3. Dot. załącznika nr 5 do SIWZ, tj. projektu umowy  </w:t>
      </w: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Czy Zamawiający wyrazi zgodę na wprowadzenie do umowy zapisów dotyczących</w:t>
      </w:r>
      <w:r w:rsidRPr="007474A8">
        <w:rPr>
          <w:b/>
          <w:sz w:val="24"/>
          <w:szCs w:val="24"/>
          <w:lang w:eastAsia="en-US"/>
        </w:rPr>
        <w:t xml:space="preserve"> </w:t>
      </w:r>
      <w:r w:rsidRPr="007474A8">
        <w:rPr>
          <w:b/>
          <w:bCs/>
          <w:sz w:val="24"/>
          <w:szCs w:val="24"/>
          <w:u w:val="single"/>
          <w:lang w:eastAsia="en-US"/>
        </w:rPr>
        <w:t>Prawa własności intelektualnej i przemysłowej: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a. W przypadku wymiany części zamiennych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(1) w razie wystąpienia przez osobę trzecią z roszczeniem przeciwko Zamawiającemu, że wymieniona część narusza prawa własności intelektualnej lub przemysłowej, Zamawiający niezwłocznie zawiadomi Wykonawcę o tym roszczeniu oraz udzieli Wykonawcy pełnych i kompletnych informacji na ten temat, a także umożliwi pełny wgląd w dokumentację związana z tym roszczeniem.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(2) w razie zaistnienia roszczenia osoby trzeciej, o którym mowa powyżej w pkt. (1) Zamawiający i Wykonawca przystąpią do wzajemnych konsultacji co do zakresu i trybu podjęcia środków prawem przewidzianych względem roszczenia osoby trzeciej. W przypadku nieosiągnięcia porozumienia w terminie 7 dni od rozpoczęcia konsultacji w tym zakresie, obowiązywać będzie tryb opisany poniżej w pkt. (3).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(3) Zamawiający przekaże Wykonawcy wyłączną kontrolę nad postępowaniem w sprawie roszczenia oraz będzie świadczył na rzecz Wykonawcy wszelką możliwą pomoc jeśli Wykonawca tego zażąda.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b. W przypadku uznania roszczenia osoby trzeciej za zasadne Wykonawca będzie miał prawo, wedle własnego wyboru, do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(i) zapewnienia Zamawiającemu prawa do dalszego korzystania z wymienionej części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(ii) zastąpienia lub zmodyfikowania wymienionej części w celu uniknięcia naruszenia lub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(iii) zapłaty odszkodowania w wysokości zasądzonej prawomocnym wyrokiem sądu i nieprzekraczającej trzykrotności wartości brutto umowy.  </w:t>
      </w:r>
    </w:p>
    <w:p w:rsidR="007474A8" w:rsidRDefault="007474A8" w:rsidP="007474A8">
      <w:pPr>
        <w:ind w:left="-142"/>
        <w:jc w:val="both"/>
        <w:rPr>
          <w:color w:val="000000"/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Pr="007474A8" w:rsidRDefault="007474A8" w:rsidP="007474A8">
      <w:pPr>
        <w:ind w:left="-142"/>
        <w:jc w:val="both"/>
        <w:rPr>
          <w:rFonts w:eastAsia="Calibri"/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 xml:space="preserve">4. Dot. załącznika nr 5 do SIWZ, tj. projektu umowy  </w:t>
      </w:r>
    </w:p>
    <w:p w:rsidR="007474A8" w:rsidRDefault="007474A8" w:rsidP="007474A8">
      <w:pPr>
        <w:ind w:left="-142"/>
        <w:jc w:val="both"/>
        <w:rPr>
          <w:color w:val="000000"/>
          <w:sz w:val="24"/>
          <w:szCs w:val="24"/>
          <w:lang w:eastAsia="en-US"/>
        </w:rPr>
      </w:pPr>
      <w:r w:rsidRPr="007474A8">
        <w:rPr>
          <w:color w:val="000000"/>
          <w:sz w:val="24"/>
          <w:szCs w:val="24"/>
          <w:lang w:eastAsia="en-US"/>
        </w:rPr>
        <w:t>Czy Zamawiający wyraża zgodę na wyłączenie uprawnień z </w:t>
      </w:r>
      <w:r w:rsidRPr="007474A8">
        <w:rPr>
          <w:bCs/>
          <w:color w:val="000000"/>
          <w:sz w:val="24"/>
          <w:szCs w:val="24"/>
          <w:lang w:eastAsia="en-US"/>
        </w:rPr>
        <w:t>tytułu rękojmi za wady fizyczne i prawne prze</w:t>
      </w:r>
      <w:r w:rsidR="0059689E">
        <w:rPr>
          <w:bCs/>
          <w:color w:val="000000"/>
          <w:sz w:val="24"/>
          <w:szCs w:val="24"/>
          <w:lang w:eastAsia="en-US"/>
        </w:rPr>
        <w:t>d</w:t>
      </w:r>
      <w:r w:rsidRPr="007474A8">
        <w:rPr>
          <w:bCs/>
          <w:color w:val="000000"/>
          <w:sz w:val="24"/>
          <w:szCs w:val="24"/>
          <w:lang w:eastAsia="en-US"/>
        </w:rPr>
        <w:t>miotu Umowy</w:t>
      </w:r>
      <w:r w:rsidRPr="007474A8">
        <w:rPr>
          <w:color w:val="000000"/>
          <w:sz w:val="24"/>
          <w:szCs w:val="24"/>
          <w:lang w:eastAsia="en-US"/>
        </w:rPr>
        <w:t>?  </w:t>
      </w:r>
    </w:p>
    <w:p w:rsidR="007474A8" w:rsidRDefault="007474A8" w:rsidP="007474A8">
      <w:pPr>
        <w:ind w:left="-142"/>
        <w:jc w:val="both"/>
        <w:rPr>
          <w:color w:val="000000"/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7474A8" w:rsidRDefault="0059689E" w:rsidP="007474A8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Zamawiający </w:t>
      </w:r>
      <w:r>
        <w:rPr>
          <w:sz w:val="24"/>
        </w:rPr>
        <w:t>nie wyraża zgody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Pr="007474A8" w:rsidRDefault="007474A8" w:rsidP="006743F8">
      <w:pPr>
        <w:autoSpaceDE w:val="0"/>
        <w:autoSpaceDN w:val="0"/>
        <w:adjustRightInd w:val="0"/>
        <w:ind w:left="-142"/>
        <w:jc w:val="both"/>
        <w:rPr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>5. Dot. załącznika nr 5 do SIWZ, tj. projektu umowy, § 10 Kary umowne</w:t>
      </w:r>
    </w:p>
    <w:p w:rsidR="007474A8" w:rsidRPr="007474A8" w:rsidRDefault="007474A8" w:rsidP="006743F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Z uwagi na pandemię COVID-19 prosimy Zamawiającego o jednoznaczne potwierdzenie, że kary umowne i odszkodowania będą należne tylko w przypadku winy Wykonawcy z wyłączeniem przypadków opóźnień w dotrzymaniu terminów wynikających z umowy związanych z siłą wyższą, ograniczeniami eksportowymi lub importowymi dotyczącymi </w:t>
      </w:r>
      <w:r w:rsidRPr="007474A8">
        <w:rPr>
          <w:sz w:val="24"/>
          <w:szCs w:val="24"/>
          <w:lang w:eastAsia="en-US"/>
        </w:rPr>
        <w:lastRenderedPageBreak/>
        <w:t>wyrobów medycznych, następczą niemożliwością wykonania umowy z powodu opóźnienia w dostawach, braku produktów, przerwania łańcucha dostaw, brakiem lub zmniejszeniem personelu, który może wykonać serwis. Z uwagi na wysokie ryzyko opóźnienia terminów realizacji zamówień i niemożliwą do przewidzenia dalszą sytuację związaną z rozprzestrzenianiem się wirusa COVID-19 obecne, bardzo rygorystyczne zapisy umowy w zakresie kar mogą spowodować, iż żaden z Wykonawców nie zdecyduje się złożyć oferty.</w:t>
      </w:r>
    </w:p>
    <w:p w:rsidR="007474A8" w:rsidRDefault="007474A8" w:rsidP="006743F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W przypadku pozytywnej odpowiedzi prosimy o uwzględnienie zmiany w treści § 10 wzoru umowy</w:t>
      </w:r>
    </w:p>
    <w:p w:rsid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Pr="007474A8" w:rsidRDefault="007474A8" w:rsidP="007474A8">
      <w:pPr>
        <w:ind w:left="-142"/>
        <w:jc w:val="both"/>
        <w:rPr>
          <w:color w:val="000000"/>
          <w:sz w:val="24"/>
          <w:szCs w:val="24"/>
          <w:lang w:eastAsia="en-US"/>
        </w:rPr>
      </w:pPr>
    </w:p>
    <w:p w:rsidR="007474A8" w:rsidRPr="007474A8" w:rsidRDefault="007474A8" w:rsidP="007474A8">
      <w:pPr>
        <w:autoSpaceDE w:val="0"/>
        <w:autoSpaceDN w:val="0"/>
        <w:adjustRightInd w:val="0"/>
        <w:ind w:left="-142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 xml:space="preserve">6. Dot. załącznika nr 5 do SIWZ, tj. projektu umowy, § 1, pkt. 4 </w:t>
      </w:r>
    </w:p>
    <w:p w:rsidR="007474A8" w:rsidRPr="007474A8" w:rsidRDefault="007474A8" w:rsidP="007474A8">
      <w:pPr>
        <w:autoSpaceDE w:val="0"/>
        <w:autoSpaceDN w:val="0"/>
        <w:adjustRightInd w:val="0"/>
        <w:ind w:left="-142"/>
        <w:rPr>
          <w:b/>
          <w:sz w:val="24"/>
          <w:szCs w:val="24"/>
          <w:lang w:eastAsia="en-US"/>
        </w:rPr>
      </w:pPr>
    </w:p>
    <w:p w:rsidR="007474A8" w:rsidRPr="007474A8" w:rsidRDefault="007474A8" w:rsidP="006743F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Czy z uwagi na niemożliwą do przewidzenia sytuację związaną z pandemią COVID-19, Zamawiający wyrazi zgodę na wydłużenie terminu realizacji przedmiotu zamówienia o czas spowodowany niemożliwością wykonania umowy z powodu siły wyższej, ograniczeniami eksportowymi lub importowymi dotyczącymi wyrobów medycznych, opóźnień w dostawach, braku produktów, braku dostępu do miejsca realizacji przedmiotu zamówienia, przerwania łańcucha dostaw, brakiem lub zmniejszeniem personelu, który może wykonać </w:t>
      </w:r>
      <w:proofErr w:type="spellStart"/>
      <w:r w:rsidRPr="007474A8">
        <w:rPr>
          <w:sz w:val="24"/>
          <w:szCs w:val="24"/>
          <w:lang w:eastAsia="en-US"/>
        </w:rPr>
        <w:t>usługe</w:t>
      </w:r>
      <w:proofErr w:type="spellEnd"/>
      <w:r w:rsidRPr="007474A8">
        <w:rPr>
          <w:sz w:val="24"/>
          <w:szCs w:val="24"/>
          <w:lang w:eastAsia="en-US"/>
        </w:rPr>
        <w:t xml:space="preserve"> serwisową?</w:t>
      </w:r>
    </w:p>
    <w:p w:rsidR="007474A8" w:rsidRDefault="007474A8" w:rsidP="006743F8">
      <w:pPr>
        <w:autoSpaceDE w:val="0"/>
        <w:autoSpaceDN w:val="0"/>
        <w:adjustRightInd w:val="0"/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W przypadku pozytywnej odpowiedzi prosimy o uwzględnienie zmiany w treści § 1, pkt 4 wzoru umowy</w:t>
      </w:r>
    </w:p>
    <w:p w:rsidR="007474A8" w:rsidRDefault="007474A8" w:rsidP="007474A8">
      <w:pPr>
        <w:autoSpaceDE w:val="0"/>
        <w:autoSpaceDN w:val="0"/>
        <w:adjustRightInd w:val="0"/>
        <w:ind w:left="-142"/>
        <w:rPr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Pr="007474A8" w:rsidRDefault="007474A8" w:rsidP="007474A8">
      <w:pPr>
        <w:autoSpaceDE w:val="0"/>
        <w:autoSpaceDN w:val="0"/>
        <w:adjustRightInd w:val="0"/>
        <w:ind w:left="-142"/>
        <w:rPr>
          <w:sz w:val="24"/>
          <w:szCs w:val="24"/>
          <w:lang w:eastAsia="en-US"/>
        </w:rPr>
      </w:pPr>
    </w:p>
    <w:p w:rsidR="007474A8" w:rsidRPr="007474A8" w:rsidRDefault="007474A8" w:rsidP="007474A8">
      <w:pPr>
        <w:autoSpaceDE w:val="0"/>
        <w:autoSpaceDN w:val="0"/>
        <w:adjustRightInd w:val="0"/>
        <w:ind w:left="-142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>7. Dotyczy SIWZ pkt 3 Przedmiot zamówienia oraz wzoru umowy oraz §2 ust 3 i 6 Wzoru umowy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Zamawiający określił Przedmiot Umowy jako : </w:t>
      </w:r>
      <w:r w:rsidRPr="007474A8">
        <w:rPr>
          <w:i/>
          <w:iCs/>
          <w:sz w:val="24"/>
          <w:szCs w:val="24"/>
          <w:lang w:eastAsia="en-US"/>
        </w:rPr>
        <w:t xml:space="preserve">przeglądy techniczne, diagnostyka, naprawy (w tym zdalne) łącznie z wymianą uszkodzonej lampy </w:t>
      </w:r>
      <w:proofErr w:type="spellStart"/>
      <w:r w:rsidRPr="007474A8">
        <w:rPr>
          <w:i/>
          <w:iCs/>
          <w:sz w:val="24"/>
          <w:szCs w:val="24"/>
          <w:lang w:eastAsia="en-US"/>
        </w:rPr>
        <w:t>rtg</w:t>
      </w:r>
      <w:proofErr w:type="spellEnd"/>
      <w:r w:rsidRPr="007474A8">
        <w:rPr>
          <w:i/>
          <w:iCs/>
          <w:sz w:val="24"/>
          <w:szCs w:val="24"/>
          <w:lang w:eastAsia="en-US"/>
        </w:rPr>
        <w:t>, detektora cyfrowego i wszystkich uszkodzonych części i podzespołów, modyfikacje oprogramowania i kalibracje – aparatu angiograficznego firmy Philips – zgodnie z wymogami producenta zawartymi w instrukcji</w:t>
      </w:r>
      <w:r w:rsidRPr="007474A8">
        <w:rPr>
          <w:sz w:val="24"/>
          <w:szCs w:val="24"/>
          <w:lang w:eastAsia="en-US"/>
        </w:rPr>
        <w:t xml:space="preserve">.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Prosimy zatem o wprowadzenie zmian we wzorze umowy, w §2 pkt 3 ponieważ Zamawiający opisuje w w/w punkcie umowy procedurę naprawy wymagającej wymiany części zamiennej tak, jakby części nie zawierały się w Przedmiocie Zamówienia, były wyceniane osobno, a cena musiała być osobno akceptowana przez Zamawiającego przy każdej naprawie. Jako, że naprawy mają się zawierać w przedmiocie zamówienia nie jest konieczna ich osobna wycena.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Obecny zapis:</w:t>
      </w:r>
    </w:p>
    <w:p w:rsidR="007474A8" w:rsidRPr="007474A8" w:rsidRDefault="007474A8" w:rsidP="007474A8">
      <w:pPr>
        <w:numPr>
          <w:ilvl w:val="0"/>
          <w:numId w:val="8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 xml:space="preserve">Konieczność przeprowadzenia napraw lub wymiany części zamiennych na nowe Wykonawca będzie uzgadniał z osobą wskazaną do kontaktów w §18 ust. 1 niniejszej umowy, z podaniem przewidywanych kosztów w formie kalkulacji cenowej/kosztorysu (obejmującej ilość planowanych roboczogodzin oraz koszt materiałów). Wykonanie ich nastąpi po akceptacji kalkulacji cenowej/ kosztorysu przez Dyrektora Zamawiającego lub osobę przez niego upoważnioną. Naprawy odbywać się będą na podstawie pisemnego zgłoszenia przesłanego faxem pod nr wskazany w §18 niniejszej umowy. Reakcja Wykonawcy na zgłoszenie (wraz </w:t>
      </w:r>
      <w:r w:rsidRPr="007474A8">
        <w:rPr>
          <w:i/>
          <w:iCs/>
          <w:sz w:val="24"/>
          <w:szCs w:val="24"/>
          <w:lang w:eastAsia="en-US"/>
        </w:rPr>
        <w:lastRenderedPageBreak/>
        <w:t xml:space="preserve">diagnostyką i naprawą) powinna nastąpić nie później niż </w:t>
      </w:r>
      <w:r w:rsidRPr="007474A8">
        <w:rPr>
          <w:i/>
          <w:iCs/>
          <w:color w:val="FF0000"/>
          <w:sz w:val="24"/>
          <w:szCs w:val="24"/>
          <w:lang w:eastAsia="en-US"/>
        </w:rPr>
        <w:t>do …. dni</w:t>
      </w:r>
      <w:r w:rsidRPr="007474A8">
        <w:rPr>
          <w:i/>
          <w:iCs/>
          <w:sz w:val="24"/>
          <w:szCs w:val="24"/>
          <w:lang w:eastAsia="en-US"/>
        </w:rPr>
        <w:t xml:space="preserve"> od terminu zgłoszenia. W przypadku ściągania części zamiennych – które nie są dostępne w magazynie Wykonawcy – od producenta mającego siedzibę poza granicami RP, okres na naprawę Sprzętu może ulec wydłużeniu o termin ustalony pomiędzy stronami. </w:t>
      </w:r>
    </w:p>
    <w:p w:rsidR="007474A8" w:rsidRPr="007474A8" w:rsidRDefault="007474A8" w:rsidP="007474A8">
      <w:pPr>
        <w:spacing w:before="120"/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Proponowany zapis:</w:t>
      </w: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 xml:space="preserve">Konieczność przeprowadzenia napraw lub wymiany części zamiennych na nowe Wykonawca będzie uzgadniał z osobą wskazaną do kontaktów w §18 ust. 1 niniejszej umowy. Naprawy odbywać się będą na podstawie pisemnego zgłoszenia przesłanego faxem pod nr wskazany w §18 niniejszej umowy. Reakcja Wykonawcy na zgłoszenie (wraz diagnostyką i naprawą) powinna nastąpić nie później niż </w:t>
      </w:r>
      <w:r w:rsidRPr="007474A8">
        <w:rPr>
          <w:i/>
          <w:iCs/>
          <w:color w:val="FF0000"/>
          <w:sz w:val="24"/>
          <w:szCs w:val="24"/>
          <w:lang w:eastAsia="en-US"/>
        </w:rPr>
        <w:t>do …. dni</w:t>
      </w:r>
      <w:r w:rsidRPr="007474A8">
        <w:rPr>
          <w:i/>
          <w:iCs/>
          <w:sz w:val="24"/>
          <w:szCs w:val="24"/>
          <w:lang w:eastAsia="en-US"/>
        </w:rPr>
        <w:t xml:space="preserve"> od terminu zgłoszenia. W przypadku ściągania części zamiennych – które nie są dostępne w magazynie Wykonawcy – od producenta mającego siedzibę poza granicami RP, okres na naprawę Sprzętu może ulec wydłużeniu o termin ustalony pomiędzy stronami.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Prosimy również o usunięcie pkt 6 , gdyż Wykonawca nie dokonuje wyceny części (są one zawarte w umowie).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Czy Zamawiający wyrazi zgodę na proponowane zmiany?</w:t>
      </w:r>
    </w:p>
    <w:p w:rsid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7474A8" w:rsidRDefault="0059689E" w:rsidP="007474A8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>Zamawiający nie wyraża zgody.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 xml:space="preserve">8. Dotyczy załącznika nr 5 do SIWZ, </w:t>
      </w:r>
      <w:proofErr w:type="spellStart"/>
      <w:r w:rsidRPr="007474A8">
        <w:rPr>
          <w:b/>
          <w:sz w:val="24"/>
          <w:szCs w:val="24"/>
          <w:lang w:eastAsia="en-US"/>
        </w:rPr>
        <w:t>tj</w:t>
      </w:r>
      <w:proofErr w:type="spellEnd"/>
      <w:r w:rsidRPr="007474A8">
        <w:rPr>
          <w:b/>
          <w:sz w:val="24"/>
          <w:szCs w:val="24"/>
          <w:lang w:eastAsia="en-US"/>
        </w:rPr>
        <w:t>, projektu umowy, §3 b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Prosimy o potwierdzenie, że na potwierdzenie przeszkolenia w zakresie konserwacji i serwisu sprzętu objętego umową Zamawiający będzie wymagał potwierdzenia tego przeszkolenia aktualnym certyfikatem wystawionym przez producenta Sprzętu. Niestety, funkcjonują na rynku firmy posługujące się fałszywymi certyfikatami, a brak przeszkolenia wpływa bezpośrednio na bezpieczeństwo pacjentów, obsługi, jak i samego urządzenia.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Czy Zamawiający wyrazi zgodę na proponowane zmiany?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>9. Dotyczy załącznika nr 5 do SIWZ, tj. Wzoru umowy, §3 d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Zamawiający wymaga zapewnienia urządzenie/-a zastępczego na czas trwania przeglądu oraz naprawy. Zwracamy się z prośbą o wykreślenie tego punktu gdyż specyfika urządzenia oraz pracowni Kardiologii Inwazyjnej nie pozwala na krótkoterminowe zastosowanie urządzenia zastępczego. Nie jest to możliwe ze względów technicznych i organizacyjnych.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Czy Zamawiający wyrazi zgodę na proponowane zmiany?</w:t>
      </w:r>
    </w:p>
    <w:p w:rsid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>10. Dotyczy Załącznika nr 4 do SIWZ (Formularz cenowy)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lastRenderedPageBreak/>
        <w:t>Zwracamy się z prośbą o doprecyzowanie- jakiej informacji (wartości)  Zamawiający oczekuje w kolumnie nr 5 formularza?  Czy Zamawiający potwierdza, że w kolumnie tej zatytułowanej: „Cena jednostkowa netto w zł/ za wykonanie przeglądu, diagnostyki itd.” Wykonawca powinien wpisać kwotę obejmującą cały przedmiot zamówienia, a więc 36-miesięczną pełną opiekę serwisową (z częściami, lampą RTG i detektorem- zgodnie z opisem przedmiotu zamówienia pkt 3 SIWZ)?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Ponieważ pełna opieka serwisowa aparatu zawiera już w sobie koszty zarówno przeglądów jak i wykonywania wszelkich diagnostyk i napraw wraz z dojazdami kwoty za 1 roboczogodzinę oraz dojazd serwisanta (podane również w §7 pkt 4 wzoru umowy) należy również traktować informacyjnie gdyż koszty te zawierają się w pełnej obsłudze serwisowej.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Czy Zamawiający potwierdza?</w:t>
      </w:r>
    </w:p>
    <w:p w:rsidR="007474A8" w:rsidRDefault="007474A8" w:rsidP="007474A8">
      <w:pPr>
        <w:ind w:left="-142"/>
        <w:jc w:val="both"/>
        <w:rPr>
          <w:color w:val="1F497D"/>
          <w:sz w:val="24"/>
          <w:szCs w:val="24"/>
          <w:lang w:eastAsia="en-US"/>
        </w:rPr>
      </w:pPr>
    </w:p>
    <w:p w:rsidR="007474A8" w:rsidRDefault="007474A8" w:rsidP="007474A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7474A8" w:rsidRPr="007474A8" w:rsidRDefault="007474A8" w:rsidP="007474A8">
      <w:pPr>
        <w:ind w:left="-142"/>
        <w:jc w:val="both"/>
        <w:rPr>
          <w:color w:val="1F497D"/>
          <w:sz w:val="24"/>
          <w:szCs w:val="24"/>
          <w:lang w:eastAsia="en-US"/>
        </w:rPr>
      </w:pPr>
    </w:p>
    <w:p w:rsidR="007474A8" w:rsidRPr="007474A8" w:rsidRDefault="007474A8" w:rsidP="007474A8">
      <w:pPr>
        <w:ind w:left="-142"/>
        <w:jc w:val="both"/>
        <w:rPr>
          <w:b/>
          <w:sz w:val="24"/>
          <w:szCs w:val="24"/>
          <w:lang w:eastAsia="en-US"/>
        </w:rPr>
      </w:pPr>
      <w:r w:rsidRPr="007474A8">
        <w:rPr>
          <w:b/>
          <w:sz w:val="24"/>
          <w:szCs w:val="24"/>
          <w:lang w:eastAsia="en-US"/>
        </w:rPr>
        <w:t>11. Dotyczy załącznika nr 4 do SIWZ, tj. Wzoru umowy, §7 ust 4-13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 xml:space="preserve">Prosimy o weryfikację zapisów dotyczących formy rozliczania i płatności za Przedmiot Zamówienia. </w:t>
      </w:r>
    </w:p>
    <w:p w:rsidR="007474A8" w:rsidRPr="007474A8" w:rsidRDefault="007474A8" w:rsidP="007474A8">
      <w:pPr>
        <w:ind w:left="-142"/>
        <w:jc w:val="both"/>
        <w:rPr>
          <w:sz w:val="24"/>
          <w:szCs w:val="24"/>
          <w:lang w:eastAsia="en-US"/>
        </w:rPr>
      </w:pPr>
      <w:r w:rsidRPr="007474A8">
        <w:rPr>
          <w:sz w:val="24"/>
          <w:szCs w:val="24"/>
          <w:lang w:eastAsia="en-US"/>
        </w:rPr>
        <w:t>Pełna opieka serwisowa zakłada świadczenie usług w sposób ciągły. Wykonawca nie wystawia wówczas pojedynczych faktur za przegląd czy naprawę gdyż zawarte są one w cenie całkowitej. Zazwyczaj umowy tego typu rozlicza się w formie płatności ryczałtowej (miesięcznej) o stałej wysokości przez cały czas trwania kontraktu. Proponujemy zatem, aby zapisy §7 umowy brzmiały następująco:</w:t>
      </w:r>
    </w:p>
    <w:p w:rsidR="007474A8" w:rsidRPr="007474A8" w:rsidRDefault="007474A8" w:rsidP="007474A8">
      <w:pPr>
        <w:ind w:left="-142"/>
        <w:jc w:val="both"/>
        <w:rPr>
          <w:i/>
          <w:iCs/>
          <w:sz w:val="24"/>
          <w:szCs w:val="24"/>
          <w:lang w:eastAsia="en-US"/>
        </w:rPr>
      </w:pP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>Za wykonanie przedmiotu umowy w zakresie napraw Sprzętu wymienionego w załączniku do umowy, przysługuje zapłata wyliczona wg następujących ustaleń: kwota brutto umowy / 36 miesięcy. Płatność odbędzie się w 36 równych ratach miesięcznych (ryczałtem).</w:t>
      </w: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u w:val="single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>Wynagrodzenie za wykonywanie napraw Sprzętu wraz z kosztem części zamiennych będzie wliczone w kwotę ryczałtu.</w:t>
      </w:r>
      <w:r w:rsidRPr="007474A8">
        <w:rPr>
          <w:i/>
          <w:iCs/>
          <w:sz w:val="24"/>
          <w:szCs w:val="24"/>
          <w:u w:val="single"/>
          <w:lang w:eastAsia="en-US"/>
        </w:rPr>
        <w:t xml:space="preserve"> </w:t>
      </w: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>Wykonawca wystawi fakturę VAT do piątego dnia każdego miesiąca, z dołu.</w:t>
      </w: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>Wartości, o których mowa w ust. 1 zawierają wszystkie koszty wchodzące w zakres wycenionych czynności, w tym (płace, ubezpieczenia, zakup standardowych materiałów konserwujących, gwarancję, koszty przejazdu oraz pobytu konserwatorów, sporządzenie dokumentacji, podatki i inne opłaty).</w:t>
      </w: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>Zamawiający w przypadku opóźnienia płatności zobowiązany jest do zapłaty odsetek ustawowych.</w:t>
      </w:r>
    </w:p>
    <w:p w:rsidR="007474A8" w:rsidRPr="007474A8" w:rsidRDefault="007474A8" w:rsidP="007474A8">
      <w:pPr>
        <w:numPr>
          <w:ilvl w:val="0"/>
          <w:numId w:val="9"/>
        </w:numPr>
        <w:ind w:left="-142" w:firstLine="0"/>
        <w:jc w:val="both"/>
        <w:rPr>
          <w:i/>
          <w:iCs/>
          <w:sz w:val="24"/>
          <w:szCs w:val="24"/>
          <w:lang w:eastAsia="en-US"/>
        </w:rPr>
      </w:pPr>
      <w:r w:rsidRPr="007474A8">
        <w:rPr>
          <w:i/>
          <w:iCs/>
          <w:sz w:val="24"/>
          <w:szCs w:val="24"/>
          <w:lang w:eastAsia="en-US"/>
        </w:rPr>
        <w:t>Zapłata za wykonanie przedmiotu zamówienia nastąpi przelewem w ciągu 60 dni od daty dostarczenia i otrzymania przez Zamawiającego prawidłowo wystawionej faktury i zawierać będzie dane określone w przepisach ustawy z dnia 11.03.2004 r. o podatku od towarów i usług (tj. Dz. U. z 2018 r. poz. 2174 ze zm.) i rozporządzenia MF z dnia 03.12.2013 r. w sprawie wystawiania faktur (Dz. U. z 2013 r. poz. 1485). Podstawą do wystawienia faktury jest wykonanie umowy potwierdzone każdorazowo wystawioną kartą pracy/raportem serwisowym potwierdzonym przez Zamawiającego, o którym mowa w § 2 ust. 2. (dotyczy zarówno przeglądów jak i napraw).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bookmarkEnd w:id="0"/>
      <w:r>
        <w:rPr>
          <w:sz w:val="24"/>
        </w:rPr>
        <w:t>Stanowisko (wyjaśnienia) Zamawiającego w przedmiotowej kwestii jest następujące:</w:t>
      </w:r>
    </w:p>
    <w:p w:rsidR="0059689E" w:rsidRDefault="0059689E" w:rsidP="0059689E">
      <w:pPr>
        <w:spacing w:before="120" w:after="120" w:line="360" w:lineRule="auto"/>
        <w:rPr>
          <w:sz w:val="24"/>
        </w:rPr>
      </w:pPr>
      <w:r w:rsidRPr="0059689E">
        <w:rPr>
          <w:sz w:val="24"/>
        </w:rPr>
        <w:t xml:space="preserve">Zgodnie </w:t>
      </w:r>
      <w:r>
        <w:rPr>
          <w:sz w:val="24"/>
        </w:rPr>
        <w:t>z treścią zmodyfikowanego wzoru umowy.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62EB2" w:rsidRPr="00D62EB2">
        <w:rPr>
          <w:sz w:val="24"/>
        </w:rPr>
        <w:t>(</w:t>
      </w:r>
      <w:proofErr w:type="spellStart"/>
      <w:r w:rsidR="00D62EB2" w:rsidRPr="00D62EB2">
        <w:rPr>
          <w:sz w:val="24"/>
        </w:rPr>
        <w:t>t.j</w:t>
      </w:r>
      <w:proofErr w:type="spellEnd"/>
      <w:r w:rsidR="00D62EB2" w:rsidRPr="00D62EB2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DE15BC" w:rsidRDefault="00DE15B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Ponadto Zamawiający informuje, że w dniu 29.05.2020 r. zmodyfikował treść wzoru umowy oraz treść formularza cenowego. W związku z powyższym nie ulega zmianie termin składania oraz otwarcia ofert.</w:t>
      </w:r>
    </w:p>
    <w:p w:rsidR="006D4AB3" w:rsidRDefault="006D4AB3" w:rsidP="0059689E">
      <w:pPr>
        <w:pStyle w:val="Tekstpodstawowy"/>
        <w:spacing w:before="120" w:after="120" w:line="360" w:lineRule="auto"/>
        <w:ind w:left="5241" w:firstLine="423"/>
        <w:jc w:val="center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5BC" w:rsidRDefault="000B15BC">
      <w:r>
        <w:separator/>
      </w:r>
    </w:p>
  </w:endnote>
  <w:endnote w:type="continuationSeparator" w:id="0">
    <w:p w:rsidR="000B15BC" w:rsidRDefault="000B1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A3BE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B523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25C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5BC" w:rsidRDefault="000B15BC">
      <w:r>
        <w:separator/>
      </w:r>
    </w:p>
  </w:footnote>
  <w:footnote w:type="continuationSeparator" w:id="0">
    <w:p w:rsidR="000B15BC" w:rsidRDefault="000B1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B2" w:rsidRDefault="00D62E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B2" w:rsidRDefault="00D62E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B2" w:rsidRDefault="00D62E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00F44"/>
    <w:multiLevelType w:val="hybridMultilevel"/>
    <w:tmpl w:val="CD4A2516"/>
    <w:lvl w:ilvl="0" w:tplc="D8864956">
      <w:start w:val="3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97BD6"/>
    <w:multiLevelType w:val="hybridMultilevel"/>
    <w:tmpl w:val="BB321CBE"/>
    <w:lvl w:ilvl="0" w:tplc="E5FCAB50">
      <w:start w:val="3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5C9"/>
    <w:rsid w:val="00031374"/>
    <w:rsid w:val="000A1097"/>
    <w:rsid w:val="000B15BC"/>
    <w:rsid w:val="00180C6E"/>
    <w:rsid w:val="004A75F2"/>
    <w:rsid w:val="005144A9"/>
    <w:rsid w:val="0059689E"/>
    <w:rsid w:val="005B1B08"/>
    <w:rsid w:val="006125C9"/>
    <w:rsid w:val="00662BDB"/>
    <w:rsid w:val="006743F8"/>
    <w:rsid w:val="006A3BE4"/>
    <w:rsid w:val="006B7198"/>
    <w:rsid w:val="006D4AB3"/>
    <w:rsid w:val="006F3B81"/>
    <w:rsid w:val="007474A8"/>
    <w:rsid w:val="00897AB0"/>
    <w:rsid w:val="00A905AC"/>
    <w:rsid w:val="00BA6584"/>
    <w:rsid w:val="00C370F2"/>
    <w:rsid w:val="00C44EEC"/>
    <w:rsid w:val="00D62EB2"/>
    <w:rsid w:val="00DE15B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9499D7F-D927-4009-9161-D0A7F7B1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9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1835</Words>
  <Characters>11753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3</cp:revision>
  <cp:lastPrinted>2001-02-10T13:28:00Z</cp:lastPrinted>
  <dcterms:created xsi:type="dcterms:W3CDTF">2020-05-29T15:12:00Z</dcterms:created>
  <dcterms:modified xsi:type="dcterms:W3CDTF">2020-05-29T15:24:00Z</dcterms:modified>
</cp:coreProperties>
</file>