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43F3" w:rsidRPr="003E7536" w:rsidRDefault="003E43F3" w:rsidP="00306237">
      <w:pPr>
        <w:pStyle w:val="Nagwek"/>
        <w:tabs>
          <w:tab w:val="clear" w:pos="4536"/>
        </w:tabs>
        <w:spacing w:line="360" w:lineRule="auto"/>
        <w:rPr>
          <w:sz w:val="24"/>
          <w:szCs w:val="24"/>
        </w:rPr>
      </w:pPr>
      <w:bookmarkStart w:id="0" w:name="_GoBack"/>
      <w:bookmarkEnd w:id="0"/>
      <w:r w:rsidRPr="003E7536">
        <w:rPr>
          <w:sz w:val="24"/>
          <w:szCs w:val="24"/>
        </w:rPr>
        <w:t>Znak sprawy:</w:t>
      </w:r>
      <w:r w:rsidR="00306237" w:rsidRPr="00306237">
        <w:rPr>
          <w:sz w:val="24"/>
          <w:szCs w:val="24"/>
        </w:rPr>
        <w:t xml:space="preserve"> XIV.263.</w:t>
      </w:r>
      <w:r w:rsidR="0080128F">
        <w:rPr>
          <w:b/>
          <w:sz w:val="24"/>
          <w:szCs w:val="24"/>
        </w:rPr>
        <w:t>4</w:t>
      </w:r>
      <w:r w:rsidR="00306237" w:rsidRPr="00306237">
        <w:rPr>
          <w:sz w:val="24"/>
          <w:szCs w:val="24"/>
        </w:rPr>
        <w:t>.20</w:t>
      </w:r>
      <w:r w:rsidR="0080128F">
        <w:rPr>
          <w:sz w:val="24"/>
          <w:szCs w:val="24"/>
        </w:rPr>
        <w:t>20</w:t>
      </w:r>
      <w:r w:rsidRPr="003E7536">
        <w:rPr>
          <w:sz w:val="24"/>
          <w:szCs w:val="24"/>
        </w:rPr>
        <w:tab/>
        <w:t>Warszawa, 20</w:t>
      </w:r>
      <w:r w:rsidR="0080128F">
        <w:rPr>
          <w:sz w:val="24"/>
          <w:szCs w:val="24"/>
        </w:rPr>
        <w:t>20</w:t>
      </w:r>
      <w:r w:rsidRPr="003E7536">
        <w:rPr>
          <w:sz w:val="24"/>
          <w:szCs w:val="24"/>
        </w:rPr>
        <w:t>-</w:t>
      </w:r>
      <w:r w:rsidR="0080128F">
        <w:rPr>
          <w:sz w:val="24"/>
          <w:szCs w:val="24"/>
        </w:rPr>
        <w:t>05</w:t>
      </w:r>
      <w:r w:rsidRPr="003E7536">
        <w:rPr>
          <w:sz w:val="24"/>
          <w:szCs w:val="24"/>
        </w:rPr>
        <w:t>-</w:t>
      </w:r>
      <w:r w:rsidR="0080128F">
        <w:rPr>
          <w:sz w:val="24"/>
          <w:szCs w:val="24"/>
        </w:rPr>
        <w:t>27</w:t>
      </w:r>
    </w:p>
    <w:p w:rsidR="003E7536" w:rsidRPr="003E7536" w:rsidRDefault="003E7536" w:rsidP="00306237">
      <w:pPr>
        <w:tabs>
          <w:tab w:val="right" w:pos="9072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43F3" w:rsidRPr="003E7536" w:rsidRDefault="003E43F3" w:rsidP="00306237">
      <w:pPr>
        <w:tabs>
          <w:tab w:val="right" w:pos="9072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E7536">
        <w:rPr>
          <w:rFonts w:ascii="Times New Roman" w:hAnsi="Times New Roman"/>
          <w:b/>
          <w:sz w:val="24"/>
          <w:szCs w:val="24"/>
        </w:rPr>
        <w:t>INFORMACJA Z OTWARCIA OFERT</w:t>
      </w:r>
    </w:p>
    <w:p w:rsidR="00F40094" w:rsidRPr="00F40094" w:rsidRDefault="00EF060C" w:rsidP="00306237">
      <w:pPr>
        <w:tabs>
          <w:tab w:val="left" w:pos="1276"/>
          <w:tab w:val="right" w:pos="9072"/>
        </w:tabs>
        <w:suppressAutoHyphens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06237">
        <w:rPr>
          <w:rFonts w:ascii="Times New Roman" w:hAnsi="Times New Roman"/>
          <w:sz w:val="24"/>
          <w:szCs w:val="24"/>
        </w:rPr>
        <w:t xml:space="preserve">Dotyczy: postępowania o udzielenie zamówienia publicznego, prowadzonego w trybie przetargu nieograniczonego na podstawie ustawy z dnia 29 stycznia 2004 r. – Prawo zamówień publicznych, zwanej dalej „ustawą </w:t>
      </w:r>
      <w:proofErr w:type="spellStart"/>
      <w:r w:rsidRPr="00306237">
        <w:rPr>
          <w:rFonts w:ascii="Times New Roman" w:hAnsi="Times New Roman"/>
          <w:sz w:val="24"/>
          <w:szCs w:val="24"/>
        </w:rPr>
        <w:t>Pzp</w:t>
      </w:r>
      <w:proofErr w:type="spellEnd"/>
      <w:r w:rsidRPr="00306237">
        <w:rPr>
          <w:rFonts w:ascii="Times New Roman" w:hAnsi="Times New Roman"/>
          <w:sz w:val="24"/>
          <w:szCs w:val="24"/>
        </w:rPr>
        <w:t>”, pod nazwą:</w:t>
      </w:r>
      <w:r w:rsidR="00C0217C" w:rsidRPr="0030623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0217C" w:rsidRPr="00C0217C">
        <w:rPr>
          <w:rFonts w:ascii="Times New Roman" w:hAnsi="Times New Roman"/>
          <w:b/>
          <w:sz w:val="24"/>
          <w:szCs w:val="24"/>
        </w:rPr>
        <w:t>„</w:t>
      </w:r>
      <w:r w:rsidR="0080128F" w:rsidRPr="0080128F">
        <w:rPr>
          <w:rFonts w:ascii="Times New Roman" w:hAnsi="Times New Roman"/>
          <w:b/>
          <w:bCs/>
          <w:sz w:val="24"/>
          <w:szCs w:val="24"/>
        </w:rPr>
        <w:t xml:space="preserve">Usługa wsparcia serwisowego oraz asysty technicznej dla bibliotek i napędów taśmowych wchodzących w skład systemu do wykonywania </w:t>
      </w:r>
      <w:r w:rsidR="0080128F" w:rsidRPr="0080128F">
        <w:rPr>
          <w:rFonts w:ascii="Times New Roman" w:hAnsi="Times New Roman"/>
          <w:b/>
          <w:bCs/>
          <w:sz w:val="24"/>
          <w:szCs w:val="24"/>
        </w:rPr>
        <w:br/>
        <w:t>kopii zapasowych Repozytorium Cyfrowego Biblioteki Narodowej</w:t>
      </w:r>
      <w:r w:rsidR="00C0217C" w:rsidRPr="00C0217C">
        <w:rPr>
          <w:rFonts w:ascii="Times New Roman" w:hAnsi="Times New Roman"/>
          <w:b/>
          <w:sz w:val="24"/>
          <w:szCs w:val="24"/>
        </w:rPr>
        <w:t>”</w:t>
      </w:r>
      <w:r w:rsidRPr="00093117">
        <w:rPr>
          <w:rFonts w:ascii="Times New Roman" w:hAnsi="Times New Roman"/>
          <w:sz w:val="24"/>
          <w:szCs w:val="24"/>
        </w:rPr>
        <w:t>.</w:t>
      </w:r>
    </w:p>
    <w:p w:rsidR="003E43F3" w:rsidRPr="00EF060C" w:rsidRDefault="003E43F3" w:rsidP="00306237">
      <w:pPr>
        <w:pStyle w:val="Akapitzlist"/>
        <w:numPr>
          <w:ilvl w:val="0"/>
          <w:numId w:val="6"/>
        </w:numPr>
        <w:suppressAutoHyphens/>
        <w:spacing w:before="240" w:after="0" w:line="360" w:lineRule="auto"/>
        <w:jc w:val="both"/>
        <w:rPr>
          <w:rFonts w:ascii="Times New Roman" w:hAnsi="Times New Roman"/>
          <w:b/>
          <w:color w:val="000000"/>
          <w:sz w:val="23"/>
          <w:szCs w:val="23"/>
        </w:rPr>
      </w:pPr>
      <w:r w:rsidRPr="00EF060C">
        <w:rPr>
          <w:rFonts w:ascii="Times New Roman" w:hAnsi="Times New Roman"/>
          <w:b/>
          <w:color w:val="000000"/>
          <w:sz w:val="23"/>
          <w:szCs w:val="23"/>
        </w:rPr>
        <w:t>Otwarcie ofert</w:t>
      </w:r>
    </w:p>
    <w:p w:rsidR="003E43F3" w:rsidRPr="003E7536" w:rsidRDefault="003E43F3" w:rsidP="00525B0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Otwarcie ofert odbyło się w dniu 20</w:t>
      </w:r>
      <w:r w:rsidR="0080128F">
        <w:rPr>
          <w:rFonts w:ascii="Times New Roman" w:eastAsia="Times New Roman" w:hAnsi="Times New Roman"/>
          <w:sz w:val="24"/>
          <w:szCs w:val="24"/>
          <w:lang w:eastAsia="pl-PL"/>
        </w:rPr>
        <w:t>20</w:t>
      </w:r>
      <w:r w:rsidR="002833B0" w:rsidRPr="003E7536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="0080128F">
        <w:rPr>
          <w:rFonts w:ascii="Times New Roman" w:eastAsia="Times New Roman" w:hAnsi="Times New Roman"/>
          <w:sz w:val="24"/>
          <w:szCs w:val="24"/>
          <w:lang w:eastAsia="pl-PL"/>
        </w:rPr>
        <w:t>05</w:t>
      </w:r>
      <w:r w:rsidR="002833B0" w:rsidRPr="003E7536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="0080128F">
        <w:rPr>
          <w:rFonts w:ascii="Times New Roman" w:eastAsia="Times New Roman" w:hAnsi="Times New Roman"/>
          <w:sz w:val="24"/>
          <w:szCs w:val="24"/>
          <w:lang w:eastAsia="pl-PL"/>
        </w:rPr>
        <w:t>27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o godzinie 12:30 w Bibliotece Narodowej, </w:t>
      </w:r>
      <w:r w:rsidR="00A27F5F" w:rsidRPr="003E753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adres: al.</w:t>
      </w:r>
      <w:r w:rsidR="00C0217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Niepodległości 213, 02-086 Warszawa</w:t>
      </w:r>
      <w:r w:rsidR="00EF060C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w pok. </w:t>
      </w:r>
      <w:r w:rsidR="00525B0C" w:rsidRPr="003E7536">
        <w:rPr>
          <w:rFonts w:ascii="Times New Roman" w:eastAsia="Times New Roman" w:hAnsi="Times New Roman"/>
          <w:sz w:val="24"/>
          <w:szCs w:val="24"/>
          <w:lang w:eastAsia="pl-PL"/>
        </w:rPr>
        <w:t>1201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4B365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B365B" w:rsidRPr="004B365B">
        <w:rPr>
          <w:rFonts w:ascii="Times New Roman" w:eastAsia="Times New Roman" w:hAnsi="Times New Roman"/>
          <w:sz w:val="24"/>
          <w:szCs w:val="24"/>
          <w:lang w:eastAsia="pl-PL"/>
        </w:rPr>
        <w:t xml:space="preserve">Transmisja on-line z sesji otwarcia ofert, zgodnie z informacją podaną w Rozdziale XII ust. 4 SIWZ, była dostępna na stronie internetowej Biblioteki Narodowej pod adresem </w:t>
      </w:r>
      <w:hyperlink r:id="rId7" w:history="1">
        <w:r w:rsidR="004B365B" w:rsidRPr="004B365B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https://bn.org.pl/ogloszenia</w:t>
        </w:r>
      </w:hyperlink>
      <w:r w:rsidR="004B365B" w:rsidRPr="004B365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C601BB" w:rsidRPr="003E7536" w:rsidRDefault="003E43F3" w:rsidP="00C601BB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Bezpośrednio przed otwarciem ofert, zgodnie z art. 86 ust. 3 ustawy </w:t>
      </w:r>
      <w:proofErr w:type="spellStart"/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="00B12A58" w:rsidRPr="003E7536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Zamawiający podał kwotę</w:t>
      </w:r>
      <w:r w:rsidRPr="003E7536">
        <w:rPr>
          <w:rFonts w:ascii="Times New Roman" w:hAnsi="Times New Roman"/>
          <w:color w:val="000000"/>
          <w:sz w:val="24"/>
          <w:szCs w:val="24"/>
        </w:rPr>
        <w:t xml:space="preserve"> brutto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, jaką zamierza przeznaczyć na sfinansowanie niniejszego zamówienia</w:t>
      </w:r>
      <w:r w:rsidR="00C601BB" w:rsidRPr="003E7536">
        <w:rPr>
          <w:rFonts w:ascii="Times New Roman" w:eastAsia="Times New Roman" w:hAnsi="Times New Roman"/>
          <w:sz w:val="24"/>
          <w:szCs w:val="24"/>
          <w:lang w:eastAsia="pl-PL"/>
        </w:rPr>
        <w:t>, która wynosi</w:t>
      </w:r>
      <w:r w:rsidR="0030623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0128F" w:rsidRPr="0080128F">
        <w:rPr>
          <w:rFonts w:ascii="Times New Roman" w:eastAsia="Times New Roman" w:hAnsi="Times New Roman"/>
          <w:b/>
          <w:sz w:val="24"/>
          <w:szCs w:val="24"/>
          <w:lang w:eastAsia="pl-PL"/>
        </w:rPr>
        <w:t>416 970,00</w:t>
      </w:r>
      <w:r w:rsidR="0080128F" w:rsidRPr="0080128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93117" w:rsidRPr="0009311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zł </w:t>
      </w:r>
      <w:r w:rsidR="00093117" w:rsidRPr="00093117">
        <w:rPr>
          <w:rFonts w:ascii="Times New Roman" w:eastAsia="Times New Roman" w:hAnsi="Times New Roman"/>
          <w:sz w:val="24"/>
          <w:szCs w:val="24"/>
          <w:lang w:eastAsia="pl-PL"/>
        </w:rPr>
        <w:t>(słownie:</w:t>
      </w:r>
      <w:r w:rsidR="0080128F" w:rsidRPr="0080128F">
        <w:rPr>
          <w:rFonts w:ascii="Times New Roman" w:eastAsia="Times New Roman" w:hAnsi="Times New Roman"/>
          <w:sz w:val="24"/>
          <w:szCs w:val="24"/>
          <w:lang w:eastAsia="pl-PL"/>
        </w:rPr>
        <w:t xml:space="preserve"> czterysta szesnaście tysięcy dziewięćset siedemdziesiąt </w:t>
      </w:r>
      <w:r w:rsidR="009861E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80128F" w:rsidRPr="0080128F">
        <w:rPr>
          <w:rFonts w:ascii="Times New Roman" w:eastAsia="Times New Roman" w:hAnsi="Times New Roman"/>
          <w:sz w:val="24"/>
          <w:szCs w:val="24"/>
          <w:lang w:eastAsia="pl-PL"/>
        </w:rPr>
        <w:t>i 00/100 złotych</w:t>
      </w:r>
      <w:r w:rsidR="00093117" w:rsidRPr="00093117"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 w:rsidR="00306237"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="00AA59DA" w:rsidRPr="003E7536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E43F3" w:rsidRPr="003A5BD3" w:rsidRDefault="003E43F3" w:rsidP="00525B0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W niniejszym postępowaniu do upływu terminu </w:t>
      </w:r>
      <w:r w:rsidRPr="003A5BD3">
        <w:rPr>
          <w:rFonts w:ascii="Times New Roman" w:eastAsia="Times New Roman" w:hAnsi="Times New Roman"/>
          <w:sz w:val="24"/>
          <w:szCs w:val="24"/>
          <w:lang w:eastAsia="pl-PL"/>
        </w:rPr>
        <w:t xml:space="preserve">składania ofert </w:t>
      </w:r>
      <w:r w:rsidRPr="00FC0236">
        <w:rPr>
          <w:rFonts w:ascii="Times New Roman" w:eastAsia="Times New Roman" w:hAnsi="Times New Roman"/>
          <w:sz w:val="24"/>
          <w:szCs w:val="24"/>
          <w:lang w:eastAsia="pl-PL"/>
        </w:rPr>
        <w:t>wpłynęł</w:t>
      </w:r>
      <w:r w:rsidR="00C0217C" w:rsidRPr="00FC0236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FC023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0217C" w:rsidRPr="00FC0236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Pr="00FC0236"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 w:rsidR="00176C3C" w:rsidRPr="00FC0236">
        <w:rPr>
          <w:rFonts w:ascii="Times New Roman" w:eastAsia="Times New Roman" w:hAnsi="Times New Roman"/>
          <w:sz w:val="24"/>
          <w:szCs w:val="24"/>
          <w:lang w:eastAsia="pl-PL"/>
        </w:rPr>
        <w:t>słownie:</w:t>
      </w:r>
      <w:r w:rsidR="00A27F5F" w:rsidRPr="00FC023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0217C" w:rsidRPr="00FC0236">
        <w:rPr>
          <w:rFonts w:ascii="Times New Roman" w:eastAsia="Times New Roman" w:hAnsi="Times New Roman"/>
          <w:sz w:val="24"/>
          <w:szCs w:val="24"/>
          <w:lang w:eastAsia="pl-PL"/>
        </w:rPr>
        <w:t>jedna</w:t>
      </w:r>
      <w:r w:rsidRPr="00FC0236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Pr="003A5BD3">
        <w:rPr>
          <w:rFonts w:ascii="Times New Roman" w:eastAsia="Times New Roman" w:hAnsi="Times New Roman"/>
          <w:sz w:val="24"/>
          <w:szCs w:val="24"/>
          <w:lang w:eastAsia="pl-PL"/>
        </w:rPr>
        <w:t xml:space="preserve"> ofert</w:t>
      </w:r>
      <w:r w:rsidR="00C0217C" w:rsidRPr="003A5BD3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3A5BD3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E43F3" w:rsidRPr="003E7536" w:rsidRDefault="003E43F3" w:rsidP="00306237">
      <w:pPr>
        <w:pStyle w:val="Akapitzlist"/>
        <w:numPr>
          <w:ilvl w:val="0"/>
          <w:numId w:val="1"/>
        </w:numPr>
        <w:tabs>
          <w:tab w:val="clear" w:pos="720"/>
        </w:tabs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A5BD3">
        <w:rPr>
          <w:rFonts w:ascii="Times New Roman" w:eastAsia="Times New Roman" w:hAnsi="Times New Roman"/>
          <w:sz w:val="24"/>
          <w:szCs w:val="24"/>
          <w:lang w:eastAsia="pl-PL"/>
        </w:rPr>
        <w:t>Informacje odczytane na sesji otwarcia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ofert, o których mowa w art. 86 ust. 4 ustawy Pzp, zawarte są w Załączniku nr 1 do niniejszego pisma – „Zbiorcze zestawienie ofert złożonych w terminie składania ofert”.</w:t>
      </w:r>
    </w:p>
    <w:p w:rsidR="003E43F3" w:rsidRPr="00EF060C" w:rsidRDefault="003E43F3" w:rsidP="00306237">
      <w:pPr>
        <w:pStyle w:val="Akapitzlist"/>
        <w:numPr>
          <w:ilvl w:val="0"/>
          <w:numId w:val="6"/>
        </w:numPr>
        <w:suppressAutoHyphens/>
        <w:spacing w:before="240" w:after="0" w:line="360" w:lineRule="auto"/>
        <w:jc w:val="both"/>
        <w:rPr>
          <w:rFonts w:ascii="Times New Roman" w:hAnsi="Times New Roman"/>
          <w:b/>
          <w:color w:val="000000"/>
          <w:sz w:val="23"/>
          <w:szCs w:val="23"/>
        </w:rPr>
      </w:pPr>
      <w:r w:rsidRPr="00EF060C">
        <w:rPr>
          <w:rFonts w:ascii="Times New Roman" w:hAnsi="Times New Roman"/>
          <w:b/>
          <w:color w:val="000000"/>
          <w:sz w:val="23"/>
          <w:szCs w:val="23"/>
        </w:rPr>
        <w:t>Obowiązek złożenia oświadczenia na podstawie art. 24 ust. 11 ustawy Pzp.</w:t>
      </w:r>
    </w:p>
    <w:p w:rsidR="003E43F3" w:rsidRPr="003E7536" w:rsidRDefault="003E43F3" w:rsidP="003E43F3">
      <w:pPr>
        <w:tabs>
          <w:tab w:val="right" w:pos="907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Zamawiający informuje Wykonawców, którzy złożyli oferty w niniejszym postępowaniu</w:t>
      </w:r>
      <w:r w:rsidR="001B3AC0" w:rsidRPr="003E7536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o obowiązku przekazania Zamawiającemu oświadczenia o przynależności lub braku przynależności do tej samej grupy kapitałowej, o której mowa w art. 24 ust. 1 pkt 23 ustawy Pzp, </w:t>
      </w:r>
      <w:r w:rsidRPr="003E7536">
        <w:rPr>
          <w:rFonts w:ascii="Times New Roman" w:hAnsi="Times New Roman"/>
          <w:sz w:val="24"/>
          <w:szCs w:val="24"/>
        </w:rPr>
        <w:t>co Wykonawcy, którzy złożyli odrębne oferty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- wg </w:t>
      </w:r>
      <w:r w:rsidR="00CE76EF" w:rsidRPr="003E7536">
        <w:rPr>
          <w:rFonts w:ascii="Times New Roman" w:eastAsia="Times New Roman" w:hAnsi="Times New Roman"/>
          <w:sz w:val="24"/>
          <w:szCs w:val="24"/>
          <w:lang w:eastAsia="pl-PL"/>
        </w:rPr>
        <w:t>wzoru w Załączniku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nr 2 do niniejszego pisma </w:t>
      </w:r>
      <w:r w:rsidR="00452079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Pr="003E7536">
        <w:rPr>
          <w:rFonts w:ascii="Times New Roman" w:hAnsi="Times New Roman"/>
          <w:sz w:val="24"/>
          <w:szCs w:val="24"/>
        </w:rPr>
        <w:t>OŚWIADCZENIE WYKONAWCY o przynależności lub</w:t>
      </w:r>
      <w:r w:rsidR="00DA7603">
        <w:rPr>
          <w:rFonts w:ascii="Times New Roman" w:hAnsi="Times New Roman"/>
          <w:sz w:val="24"/>
          <w:szCs w:val="24"/>
        </w:rPr>
        <w:t xml:space="preserve"> </w:t>
      </w:r>
      <w:r w:rsidRPr="003E7536">
        <w:rPr>
          <w:rFonts w:ascii="Times New Roman" w:hAnsi="Times New Roman"/>
          <w:sz w:val="24"/>
          <w:szCs w:val="24"/>
        </w:rPr>
        <w:t>braku przynależności do tej samej grupy kapitałowej na podstawie art. 24 ust.</w:t>
      </w:r>
      <w:r w:rsidR="00A27F5F" w:rsidRPr="003E7536">
        <w:rPr>
          <w:rFonts w:ascii="Times New Roman" w:hAnsi="Times New Roman"/>
          <w:sz w:val="24"/>
          <w:szCs w:val="24"/>
        </w:rPr>
        <w:t xml:space="preserve"> </w:t>
      </w:r>
      <w:r w:rsidRPr="003E7536">
        <w:rPr>
          <w:rFonts w:ascii="Times New Roman" w:hAnsi="Times New Roman"/>
          <w:sz w:val="24"/>
          <w:szCs w:val="24"/>
        </w:rPr>
        <w:t>11 ustawy Prawo zamówień publicznych</w:t>
      </w:r>
      <w:r w:rsidRPr="003E7536">
        <w:rPr>
          <w:rFonts w:ascii="Times New Roman" w:hAnsi="Times New Roman"/>
          <w:color w:val="000000"/>
          <w:sz w:val="24"/>
          <w:szCs w:val="24"/>
        </w:rPr>
        <w:t>”</w:t>
      </w:r>
      <w:r w:rsidR="00452079">
        <w:rPr>
          <w:rFonts w:ascii="Times New Roman" w:hAnsi="Times New Roman"/>
          <w:color w:val="000000"/>
          <w:sz w:val="24"/>
          <w:szCs w:val="24"/>
        </w:rPr>
        <w:t>)</w:t>
      </w:r>
      <w:r w:rsidRPr="003E7536">
        <w:rPr>
          <w:rFonts w:ascii="Times New Roman" w:hAnsi="Times New Roman"/>
          <w:color w:val="000000"/>
          <w:sz w:val="24"/>
          <w:szCs w:val="24"/>
        </w:rPr>
        <w:t>.</w:t>
      </w:r>
    </w:p>
    <w:p w:rsidR="003E43F3" w:rsidRPr="003E7536" w:rsidRDefault="003E43F3" w:rsidP="003E43F3">
      <w:pPr>
        <w:tabs>
          <w:tab w:val="right" w:pos="907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E7536">
        <w:rPr>
          <w:rFonts w:ascii="Times New Roman" w:hAnsi="Times New Roman"/>
          <w:b/>
          <w:color w:val="000000"/>
          <w:sz w:val="24"/>
          <w:szCs w:val="24"/>
        </w:rPr>
        <w:t>Uwaga:</w:t>
      </w:r>
      <w:r w:rsidR="004F4696" w:rsidRPr="003E753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3E7536">
        <w:rPr>
          <w:rFonts w:ascii="Times New Roman" w:hAnsi="Times New Roman"/>
          <w:color w:val="000000"/>
          <w:sz w:val="24"/>
          <w:szCs w:val="24"/>
        </w:rPr>
        <w:t xml:space="preserve">Zamawiający przypomina, iż na mocy przepisu art. 24 ust. 11 ustawy Pzp Wykonawca, </w:t>
      </w:r>
      <w:r w:rsidR="00AE5A83" w:rsidRPr="003E7536">
        <w:rPr>
          <w:rFonts w:ascii="Times New Roman" w:hAnsi="Times New Roman"/>
          <w:color w:val="000000"/>
          <w:sz w:val="24"/>
          <w:szCs w:val="24"/>
        </w:rPr>
        <w:br/>
      </w:r>
      <w:r w:rsidRPr="003E7536">
        <w:rPr>
          <w:rFonts w:ascii="Times New Roman" w:hAnsi="Times New Roman"/>
          <w:color w:val="000000"/>
          <w:sz w:val="24"/>
          <w:szCs w:val="24"/>
        </w:rPr>
        <w:t>w terminie 3</w:t>
      </w:r>
      <w:r w:rsidR="00C0217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E7536">
        <w:rPr>
          <w:rFonts w:ascii="Times New Roman" w:hAnsi="Times New Roman"/>
          <w:color w:val="000000"/>
          <w:sz w:val="24"/>
          <w:szCs w:val="24"/>
        </w:rPr>
        <w:t>dni od dnia zamieszczenia na stronie internetowej niniejszej Informacji</w:t>
      </w:r>
      <w:r w:rsidR="00DA5956" w:rsidRPr="003E7536">
        <w:rPr>
          <w:rFonts w:ascii="Times New Roman" w:hAnsi="Times New Roman"/>
          <w:color w:val="000000"/>
          <w:sz w:val="24"/>
          <w:szCs w:val="24"/>
        </w:rPr>
        <w:t>,</w:t>
      </w:r>
      <w:r w:rsidRPr="003E7536">
        <w:rPr>
          <w:rFonts w:ascii="Times New Roman" w:hAnsi="Times New Roman"/>
          <w:color w:val="000000"/>
          <w:sz w:val="24"/>
          <w:szCs w:val="24"/>
        </w:rPr>
        <w:t xml:space="preserve"> przekazuje Zamawiającemu oświadczenie o przynależności lub braku przynależności do tej samej grupy kapitałowej, o której mowa w art. 24 ust. 1 pkt 2</w:t>
      </w:r>
      <w:r w:rsidR="001B3AC0" w:rsidRPr="003E7536">
        <w:rPr>
          <w:rFonts w:ascii="Times New Roman" w:hAnsi="Times New Roman"/>
          <w:color w:val="000000"/>
          <w:sz w:val="24"/>
          <w:szCs w:val="24"/>
        </w:rPr>
        <w:t>3</w:t>
      </w:r>
      <w:r w:rsidRPr="003E7536">
        <w:rPr>
          <w:rFonts w:ascii="Times New Roman" w:hAnsi="Times New Roman"/>
          <w:color w:val="000000"/>
          <w:sz w:val="24"/>
          <w:szCs w:val="24"/>
        </w:rPr>
        <w:t xml:space="preserve"> ustawy Pzp, </w:t>
      </w:r>
      <w:r w:rsidRPr="003E7536">
        <w:rPr>
          <w:rFonts w:ascii="Times New Roman" w:hAnsi="Times New Roman"/>
          <w:sz w:val="24"/>
          <w:szCs w:val="24"/>
        </w:rPr>
        <w:t>co Wykonawcy, którzy złożyli odrębne oferty</w:t>
      </w:r>
      <w:r w:rsidRPr="003E7536">
        <w:rPr>
          <w:rFonts w:ascii="Times New Roman" w:hAnsi="Times New Roman"/>
          <w:color w:val="000000"/>
          <w:sz w:val="24"/>
          <w:szCs w:val="24"/>
        </w:rPr>
        <w:t>.</w:t>
      </w:r>
    </w:p>
    <w:sectPr w:rsidR="003E43F3" w:rsidRPr="003E7536" w:rsidSect="00D15C6A">
      <w:footerReference w:type="default" r:id="rId8"/>
      <w:pgSz w:w="11906" w:h="16838"/>
      <w:pgMar w:top="902" w:right="1134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6C57" w:rsidRDefault="00166C57">
      <w:pPr>
        <w:spacing w:after="0" w:line="240" w:lineRule="auto"/>
      </w:pPr>
      <w:r>
        <w:separator/>
      </w:r>
    </w:p>
  </w:endnote>
  <w:endnote w:type="continuationSeparator" w:id="0">
    <w:p w:rsidR="00166C57" w:rsidRDefault="00166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EC4" w:rsidRDefault="00337EC4" w:rsidP="00EF060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6C57" w:rsidRDefault="00166C57">
      <w:pPr>
        <w:spacing w:after="0" w:line="240" w:lineRule="auto"/>
      </w:pPr>
      <w:r>
        <w:separator/>
      </w:r>
    </w:p>
  </w:footnote>
  <w:footnote w:type="continuationSeparator" w:id="0">
    <w:p w:rsidR="00166C57" w:rsidRDefault="00166C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95484"/>
    <w:multiLevelType w:val="hybridMultilevel"/>
    <w:tmpl w:val="DB12F7AE"/>
    <w:lvl w:ilvl="0" w:tplc="5E36D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69A7F1E"/>
    <w:multiLevelType w:val="hybridMultilevel"/>
    <w:tmpl w:val="AA32BA2E"/>
    <w:lvl w:ilvl="0" w:tplc="4328C4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0107099"/>
    <w:multiLevelType w:val="hybridMultilevel"/>
    <w:tmpl w:val="13D2D5BE"/>
    <w:lvl w:ilvl="0" w:tplc="7C9CDDF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C410B2"/>
    <w:multiLevelType w:val="hybridMultilevel"/>
    <w:tmpl w:val="3FD6679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78331DB6"/>
    <w:multiLevelType w:val="hybridMultilevel"/>
    <w:tmpl w:val="F162F45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008"/>
    <w:rsid w:val="0000635C"/>
    <w:rsid w:val="00006EBC"/>
    <w:rsid w:val="00093117"/>
    <w:rsid w:val="00093D2B"/>
    <w:rsid w:val="000A3DE8"/>
    <w:rsid w:val="000A653A"/>
    <w:rsid w:val="0010093B"/>
    <w:rsid w:val="00166C57"/>
    <w:rsid w:val="00176C3C"/>
    <w:rsid w:val="00183D46"/>
    <w:rsid w:val="001A773C"/>
    <w:rsid w:val="001B3AC0"/>
    <w:rsid w:val="001D7C29"/>
    <w:rsid w:val="001E7B70"/>
    <w:rsid w:val="00202C9C"/>
    <w:rsid w:val="002455F2"/>
    <w:rsid w:val="00261866"/>
    <w:rsid w:val="002833B0"/>
    <w:rsid w:val="00306237"/>
    <w:rsid w:val="003240D1"/>
    <w:rsid w:val="00335A20"/>
    <w:rsid w:val="00336DC1"/>
    <w:rsid w:val="00337EC4"/>
    <w:rsid w:val="00372DAA"/>
    <w:rsid w:val="0039404B"/>
    <w:rsid w:val="003A1932"/>
    <w:rsid w:val="003A5BD3"/>
    <w:rsid w:val="003D294F"/>
    <w:rsid w:val="003E43F3"/>
    <w:rsid w:val="003E7536"/>
    <w:rsid w:val="00443DB6"/>
    <w:rsid w:val="00444488"/>
    <w:rsid w:val="00452079"/>
    <w:rsid w:val="004533FF"/>
    <w:rsid w:val="00462918"/>
    <w:rsid w:val="00497418"/>
    <w:rsid w:val="004B365B"/>
    <w:rsid w:val="004F4696"/>
    <w:rsid w:val="00525B0C"/>
    <w:rsid w:val="0053375D"/>
    <w:rsid w:val="005951F6"/>
    <w:rsid w:val="005A089C"/>
    <w:rsid w:val="005B49AD"/>
    <w:rsid w:val="00616E8A"/>
    <w:rsid w:val="00680F78"/>
    <w:rsid w:val="00713CD1"/>
    <w:rsid w:val="00777EBD"/>
    <w:rsid w:val="007934AD"/>
    <w:rsid w:val="0080128F"/>
    <w:rsid w:val="00881F12"/>
    <w:rsid w:val="008E1F01"/>
    <w:rsid w:val="0093358D"/>
    <w:rsid w:val="009861E8"/>
    <w:rsid w:val="00A27F5F"/>
    <w:rsid w:val="00A75847"/>
    <w:rsid w:val="00AA59DA"/>
    <w:rsid w:val="00AC61C7"/>
    <w:rsid w:val="00AE5A83"/>
    <w:rsid w:val="00B12A58"/>
    <w:rsid w:val="00B177F0"/>
    <w:rsid w:val="00BD6C43"/>
    <w:rsid w:val="00C0217C"/>
    <w:rsid w:val="00C0671F"/>
    <w:rsid w:val="00C241C6"/>
    <w:rsid w:val="00C41765"/>
    <w:rsid w:val="00C601BB"/>
    <w:rsid w:val="00CD314A"/>
    <w:rsid w:val="00CE1D0E"/>
    <w:rsid w:val="00CE76EF"/>
    <w:rsid w:val="00CF305D"/>
    <w:rsid w:val="00D01790"/>
    <w:rsid w:val="00D17E80"/>
    <w:rsid w:val="00D7171E"/>
    <w:rsid w:val="00D91CF0"/>
    <w:rsid w:val="00DA5956"/>
    <w:rsid w:val="00DA7603"/>
    <w:rsid w:val="00DE2008"/>
    <w:rsid w:val="00DE4977"/>
    <w:rsid w:val="00DF0A2B"/>
    <w:rsid w:val="00E52B05"/>
    <w:rsid w:val="00EF060C"/>
    <w:rsid w:val="00F246CD"/>
    <w:rsid w:val="00F32EDF"/>
    <w:rsid w:val="00F40094"/>
    <w:rsid w:val="00F40BF0"/>
    <w:rsid w:val="00FA3F1E"/>
    <w:rsid w:val="00FC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E43F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E43F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E43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E43F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E43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43F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0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A2B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B365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B36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n.org.pl/oglosz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2020-05-27T12:20:00Z</dcterms:created>
  <dcterms:modified xsi:type="dcterms:W3CDTF">2020-05-27T12:20:00Z</dcterms:modified>
</cp:coreProperties>
</file>