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F53B1" w:rsidRPr="004F53B1">
        <w:rPr>
          <w:b/>
          <w:bCs/>
          <w:sz w:val="24"/>
        </w:rPr>
        <w:t>ZP/9/2020/4</w:t>
      </w:r>
      <w:r>
        <w:rPr>
          <w:sz w:val="24"/>
        </w:rPr>
        <w:tab/>
        <w:t xml:space="preserve"> </w:t>
      </w:r>
      <w:r w:rsidR="004F53B1" w:rsidRPr="004F53B1">
        <w:rPr>
          <w:sz w:val="24"/>
        </w:rPr>
        <w:t>Kraków</w:t>
      </w:r>
      <w:r>
        <w:rPr>
          <w:sz w:val="24"/>
        </w:rPr>
        <w:t xml:space="preserve"> dnia: </w:t>
      </w:r>
      <w:r w:rsidR="004F53B1" w:rsidRPr="004F53B1">
        <w:rPr>
          <w:sz w:val="24"/>
        </w:rPr>
        <w:t>2020-05-</w:t>
      </w:r>
      <w:r w:rsidR="004000D8">
        <w:rPr>
          <w:sz w:val="24"/>
        </w:rPr>
        <w:t>22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06407">
        <w:rPr>
          <w:rFonts w:ascii="Times New Roman" w:hAnsi="Times New Roman"/>
        </w:rPr>
        <w:t xml:space="preserve"> - I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F53B1" w:rsidRPr="004F53B1">
        <w:rPr>
          <w:sz w:val="24"/>
        </w:rPr>
        <w:t>2020-05-12</w:t>
      </w:r>
      <w:r>
        <w:rPr>
          <w:sz w:val="24"/>
        </w:rPr>
        <w:t xml:space="preserve"> do Zamawiającego wpłynęła prośba </w:t>
      </w:r>
      <w:r w:rsidR="00B06407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4F53B1" w:rsidRPr="004F53B1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4F53B1" w:rsidRPr="004F53B1">
        <w:rPr>
          <w:b/>
          <w:sz w:val="24"/>
        </w:rPr>
        <w:t xml:space="preserve">Zakup i dostawa implantów ortopedycznych I oraz zestawu do separacji osocza </w:t>
      </w:r>
      <w:proofErr w:type="spellStart"/>
      <w:r w:rsidR="004F53B1" w:rsidRPr="004F53B1">
        <w:rPr>
          <w:b/>
          <w:sz w:val="24"/>
        </w:rPr>
        <w:t>bogatopłytkowego</w:t>
      </w:r>
      <w:proofErr w:type="spellEnd"/>
      <w:r w:rsidR="004F53B1" w:rsidRPr="004F53B1">
        <w:rPr>
          <w:b/>
          <w:sz w:val="24"/>
        </w:rPr>
        <w:t xml:space="preserve"> dla potrzeb Oddziału Urazowo - Ortopedycznego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B06407" w:rsidRDefault="00B06407" w:rsidP="00E86398">
      <w:pPr>
        <w:pStyle w:val="Tekstpodstawowywcity3"/>
        <w:spacing w:line="240" w:lineRule="auto"/>
        <w:ind w:firstLine="0"/>
        <w:rPr>
          <w:sz w:val="24"/>
        </w:rPr>
      </w:pPr>
    </w:p>
    <w:p w:rsidR="004F53B1" w:rsidRPr="004F53B1" w:rsidRDefault="004F53B1" w:rsidP="00095B30">
      <w:pPr>
        <w:pStyle w:val="Tekstpodstawowywcity3"/>
        <w:spacing w:line="240" w:lineRule="auto"/>
        <w:ind w:firstLine="0"/>
        <w:rPr>
          <w:sz w:val="24"/>
        </w:rPr>
      </w:pPr>
      <w:r w:rsidRPr="004F53B1">
        <w:rPr>
          <w:sz w:val="24"/>
        </w:rPr>
        <w:t>Pytanie nr 1:</w:t>
      </w:r>
    </w:p>
    <w:p w:rsidR="004F53B1" w:rsidRDefault="004F53B1" w:rsidP="00095B30">
      <w:pPr>
        <w:pStyle w:val="Tekstpodstawowywcity3"/>
        <w:spacing w:line="240" w:lineRule="auto"/>
        <w:ind w:firstLine="0"/>
        <w:rPr>
          <w:sz w:val="24"/>
        </w:rPr>
      </w:pPr>
      <w:r w:rsidRPr="004F53B1">
        <w:rPr>
          <w:sz w:val="24"/>
        </w:rPr>
        <w:t>Czy Zamawiający dopuści zaoferowanie do pakietu nr 6 „Endoproteza Stawu Nadgarstkowo-Śródręcznego Kciuka” produktu równoważnego o następującej charakterystyce:</w:t>
      </w:r>
    </w:p>
    <w:p w:rsidR="00B06407" w:rsidRPr="004F53B1" w:rsidRDefault="00B06407" w:rsidP="00095B30">
      <w:pPr>
        <w:pStyle w:val="Tekstpodstawowywcity3"/>
        <w:spacing w:line="240" w:lineRule="auto"/>
        <w:ind w:firstLine="0"/>
        <w:rPr>
          <w:sz w:val="24"/>
        </w:rPr>
      </w:pPr>
    </w:p>
    <w:p w:rsidR="004F53B1" w:rsidRPr="004F53B1" w:rsidRDefault="004F53B1" w:rsidP="00095B30">
      <w:pPr>
        <w:pStyle w:val="Tekstpodstawowywcity3"/>
        <w:spacing w:line="240" w:lineRule="auto"/>
        <w:ind w:firstLine="0"/>
        <w:rPr>
          <w:sz w:val="24"/>
        </w:rPr>
      </w:pPr>
      <w:proofErr w:type="spellStart"/>
      <w:r w:rsidRPr="004F53B1">
        <w:rPr>
          <w:sz w:val="24"/>
        </w:rPr>
        <w:t>Dwumobilna</w:t>
      </w:r>
      <w:proofErr w:type="spellEnd"/>
      <w:r w:rsidRPr="004F53B1">
        <w:rPr>
          <w:sz w:val="24"/>
        </w:rPr>
        <w:t xml:space="preserve"> endoproteza stawu nadgarstkowo-śródręcznego kciuka, złożona z 3 elementów:</w:t>
      </w:r>
    </w:p>
    <w:p w:rsidR="004F53B1" w:rsidRDefault="004F53B1" w:rsidP="00095B30">
      <w:pPr>
        <w:pStyle w:val="Tekstpodstawowywcity3"/>
        <w:spacing w:line="240" w:lineRule="auto"/>
        <w:ind w:firstLine="0"/>
        <w:rPr>
          <w:sz w:val="24"/>
        </w:rPr>
      </w:pPr>
      <w:r w:rsidRPr="004F53B1">
        <w:rPr>
          <w:sz w:val="24"/>
        </w:rPr>
        <w:t xml:space="preserve">1. Trzpienia tytanowego o anatomicznym przekroju trójpłatkowym, pokrytego podwójną powłoką z porowatego tytanu oraz </w:t>
      </w:r>
      <w:proofErr w:type="spellStart"/>
      <w:r w:rsidRPr="004F53B1">
        <w:rPr>
          <w:sz w:val="24"/>
        </w:rPr>
        <w:t>hydroksyapatytu</w:t>
      </w:r>
      <w:proofErr w:type="spellEnd"/>
      <w:r w:rsidRPr="004F53B1">
        <w:rPr>
          <w:sz w:val="24"/>
        </w:rPr>
        <w:t>, dostępnego w 6 rozmiarach.</w:t>
      </w:r>
    </w:p>
    <w:p w:rsidR="00B06407" w:rsidRPr="004F53B1" w:rsidRDefault="00B06407" w:rsidP="00095B30">
      <w:pPr>
        <w:pStyle w:val="Tekstpodstawowywcity3"/>
        <w:spacing w:line="240" w:lineRule="auto"/>
        <w:ind w:firstLine="0"/>
        <w:rPr>
          <w:sz w:val="24"/>
        </w:rPr>
      </w:pPr>
    </w:p>
    <w:p w:rsidR="004F53B1" w:rsidRDefault="004F53B1" w:rsidP="00095B30">
      <w:pPr>
        <w:pStyle w:val="Tekstpodstawowywcity3"/>
        <w:spacing w:line="240" w:lineRule="auto"/>
        <w:ind w:firstLine="0"/>
        <w:rPr>
          <w:sz w:val="24"/>
        </w:rPr>
      </w:pPr>
      <w:r w:rsidRPr="004F53B1">
        <w:rPr>
          <w:sz w:val="24"/>
        </w:rPr>
        <w:t>2. Szyjki ze stali nierdzewnej, dostępnej w wersji prostej lub z 15° offsetem, w 3 rozmiarach: 6 mm, 8 mm lub 10 mm. Szyjka zakończona wkładką z polietylenu o średnicy 7mm, umożliwiającą ruch na główce szyjki do 34° i ruch całkowity w panewce do 112°.</w:t>
      </w:r>
    </w:p>
    <w:p w:rsidR="00B06407" w:rsidRPr="004F53B1" w:rsidRDefault="00B06407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86398" w:rsidRPr="00B06407" w:rsidRDefault="004F53B1" w:rsidP="00095B30">
      <w:pPr>
        <w:pStyle w:val="Tekstpodstawowywcity3"/>
        <w:spacing w:line="240" w:lineRule="auto"/>
        <w:ind w:firstLine="0"/>
        <w:rPr>
          <w:sz w:val="24"/>
        </w:rPr>
      </w:pPr>
      <w:r w:rsidRPr="004F53B1">
        <w:rPr>
          <w:sz w:val="24"/>
        </w:rPr>
        <w:t xml:space="preserve">3. Panewki ze stali nierdzewnej pokrytej podwójną powłoką z porowatego tytanu oraz </w:t>
      </w:r>
      <w:proofErr w:type="spellStart"/>
      <w:r w:rsidRPr="004F53B1">
        <w:rPr>
          <w:sz w:val="24"/>
        </w:rPr>
        <w:t>hydroksyapatytu</w:t>
      </w:r>
      <w:proofErr w:type="spellEnd"/>
      <w:r w:rsidRPr="004F53B1">
        <w:rPr>
          <w:sz w:val="24"/>
        </w:rPr>
        <w:t xml:space="preserve">, dostępnej 2 rodzajach: </w:t>
      </w:r>
      <w:proofErr w:type="spellStart"/>
      <w:r w:rsidRPr="004F53B1">
        <w:rPr>
          <w:sz w:val="24"/>
        </w:rPr>
        <w:t>konikalnej</w:t>
      </w:r>
      <w:proofErr w:type="spellEnd"/>
      <w:r w:rsidRPr="004F53B1">
        <w:rPr>
          <w:sz w:val="24"/>
        </w:rPr>
        <w:t xml:space="preserve"> lub sferycznej (z pięcioma płetwami </w:t>
      </w:r>
      <w:proofErr w:type="spellStart"/>
      <w:r w:rsidRPr="004F53B1">
        <w:rPr>
          <w:sz w:val="24"/>
        </w:rPr>
        <w:t>antyrotacyjnymi</w:t>
      </w:r>
      <w:proofErr w:type="spellEnd"/>
      <w:r w:rsidRPr="004F53B1">
        <w:rPr>
          <w:sz w:val="24"/>
        </w:rPr>
        <w:t xml:space="preserve"> i koroną stabilizacyjną). W obu rodzajach dostępne 2 średnice: 9mm oraz 10 mm?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06407">
        <w:rPr>
          <w:b/>
          <w:sz w:val="24"/>
        </w:rPr>
        <w:t xml:space="preserve"> Tak.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4F53B1" w:rsidP="00A65EBE">
      <w:pPr>
        <w:ind w:left="3117" w:firstLine="2"/>
        <w:jc w:val="center"/>
        <w:rPr>
          <w:sz w:val="24"/>
        </w:rPr>
      </w:pPr>
      <w:r w:rsidRPr="004F53B1">
        <w:rPr>
          <w:sz w:val="24"/>
        </w:rPr>
        <w:t>Maciej</w:t>
      </w:r>
      <w:r w:rsidR="006D4AB3">
        <w:rPr>
          <w:sz w:val="24"/>
        </w:rPr>
        <w:t xml:space="preserve"> </w:t>
      </w:r>
      <w:r w:rsidRPr="004F53B1">
        <w:rPr>
          <w:sz w:val="24"/>
        </w:rPr>
        <w:t>Wróblewski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3DF" w:rsidRDefault="00A633DF">
      <w:r>
        <w:separator/>
      </w:r>
    </w:p>
  </w:endnote>
  <w:endnote w:type="continuationSeparator" w:id="0">
    <w:p w:rsidR="00A633DF" w:rsidRDefault="00A63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000D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3DF" w:rsidRDefault="00A633DF">
      <w:r>
        <w:separator/>
      </w:r>
    </w:p>
  </w:footnote>
  <w:footnote w:type="continuationSeparator" w:id="0">
    <w:p w:rsidR="00A633DF" w:rsidRDefault="00A633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33DF"/>
    <w:rsid w:val="00031374"/>
    <w:rsid w:val="00095B30"/>
    <w:rsid w:val="000E4550"/>
    <w:rsid w:val="0013298D"/>
    <w:rsid w:val="00180C6E"/>
    <w:rsid w:val="00220DE5"/>
    <w:rsid w:val="00275897"/>
    <w:rsid w:val="002C1E62"/>
    <w:rsid w:val="003745FD"/>
    <w:rsid w:val="00394171"/>
    <w:rsid w:val="004000D8"/>
    <w:rsid w:val="004C557F"/>
    <w:rsid w:val="004F53B1"/>
    <w:rsid w:val="00511522"/>
    <w:rsid w:val="0059664F"/>
    <w:rsid w:val="006A2EEE"/>
    <w:rsid w:val="006D4AB3"/>
    <w:rsid w:val="00744F73"/>
    <w:rsid w:val="00832820"/>
    <w:rsid w:val="008719F0"/>
    <w:rsid w:val="008F1114"/>
    <w:rsid w:val="009C5A14"/>
    <w:rsid w:val="00A22275"/>
    <w:rsid w:val="00A633DF"/>
    <w:rsid w:val="00A65EBE"/>
    <w:rsid w:val="00A739DC"/>
    <w:rsid w:val="00AC2693"/>
    <w:rsid w:val="00B06407"/>
    <w:rsid w:val="00BF6F6C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3F1D5F"/>
  <w15:chartTrackingRefBased/>
  <w15:docId w15:val="{FF064192-8840-4E8F-98FD-E3545CF9E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234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2001-02-10T14:28:00Z</cp:lastPrinted>
  <dcterms:created xsi:type="dcterms:W3CDTF">2020-05-22T10:33:00Z</dcterms:created>
  <dcterms:modified xsi:type="dcterms:W3CDTF">2020-05-22T10:33:00Z</dcterms:modified>
</cp:coreProperties>
</file>