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BE" w:rsidRDefault="001A54A5">
      <w:pPr>
        <w:rPr>
          <w:b/>
          <w:bCs/>
          <w:sz w:val="24"/>
        </w:rPr>
      </w:pPr>
      <w:r w:rsidRPr="001A54A5">
        <w:rPr>
          <w:b/>
          <w:bCs/>
          <w:sz w:val="24"/>
        </w:rPr>
        <w:t>Politechnika Częstochowska</w:t>
      </w:r>
    </w:p>
    <w:p w:rsidR="003F0CBE" w:rsidRDefault="001A54A5">
      <w:pPr>
        <w:rPr>
          <w:b/>
          <w:bCs/>
          <w:sz w:val="24"/>
        </w:rPr>
      </w:pPr>
      <w:r w:rsidRPr="001A54A5">
        <w:rPr>
          <w:b/>
          <w:bCs/>
          <w:sz w:val="24"/>
        </w:rPr>
        <w:t>Dąbrowskiego</w:t>
      </w:r>
      <w:r w:rsidR="003F0CBE">
        <w:rPr>
          <w:b/>
          <w:bCs/>
          <w:sz w:val="24"/>
        </w:rPr>
        <w:t xml:space="preserve"> </w:t>
      </w:r>
      <w:r w:rsidRPr="001A54A5">
        <w:rPr>
          <w:b/>
          <w:bCs/>
          <w:sz w:val="24"/>
        </w:rPr>
        <w:t>69</w:t>
      </w:r>
    </w:p>
    <w:p w:rsidR="003F0CBE" w:rsidRDefault="001A54A5">
      <w:pPr>
        <w:rPr>
          <w:b/>
          <w:bCs/>
          <w:sz w:val="24"/>
        </w:rPr>
      </w:pPr>
      <w:r w:rsidRPr="001A54A5">
        <w:rPr>
          <w:b/>
          <w:bCs/>
          <w:sz w:val="24"/>
        </w:rPr>
        <w:t>42-201</w:t>
      </w:r>
      <w:r w:rsidR="003F0CBE">
        <w:rPr>
          <w:b/>
          <w:bCs/>
          <w:sz w:val="24"/>
        </w:rPr>
        <w:t xml:space="preserve"> </w:t>
      </w:r>
      <w:r w:rsidRPr="001A54A5">
        <w:rPr>
          <w:b/>
          <w:bCs/>
          <w:sz w:val="24"/>
        </w:rPr>
        <w:t>Częstochowa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A61F87">
        <w:rPr>
          <w:b/>
          <w:bCs/>
          <w:sz w:val="24"/>
        </w:rPr>
        <w:t xml:space="preserve">RK -  </w:t>
      </w:r>
      <w:r w:rsidR="007077B3">
        <w:rPr>
          <w:b/>
          <w:bCs/>
          <w:sz w:val="24"/>
        </w:rPr>
        <w:t>406</w:t>
      </w:r>
      <w:bookmarkStart w:id="0" w:name="_GoBack"/>
      <w:bookmarkEnd w:id="0"/>
      <w:r w:rsidR="00A61F87">
        <w:rPr>
          <w:b/>
          <w:bCs/>
          <w:sz w:val="24"/>
        </w:rPr>
        <w:t>/20</w:t>
      </w:r>
      <w:r>
        <w:rPr>
          <w:sz w:val="24"/>
        </w:rPr>
        <w:tab/>
        <w:t xml:space="preserve"> </w:t>
      </w:r>
      <w:r w:rsidR="001A54A5" w:rsidRPr="001A54A5">
        <w:rPr>
          <w:sz w:val="24"/>
        </w:rPr>
        <w:t>Częstochowa</w:t>
      </w:r>
      <w:r>
        <w:rPr>
          <w:sz w:val="24"/>
        </w:rPr>
        <w:t xml:space="preserve"> dnia: </w:t>
      </w:r>
      <w:r w:rsidR="001A54A5" w:rsidRPr="001A54A5">
        <w:rPr>
          <w:sz w:val="24"/>
        </w:rPr>
        <w:t>2020-05-21</w:t>
      </w:r>
    </w:p>
    <w:p w:rsidR="003F0CBE" w:rsidRPr="00A61F87" w:rsidRDefault="00A61F87">
      <w:pPr>
        <w:pStyle w:val="Nagwek"/>
        <w:tabs>
          <w:tab w:val="clear" w:pos="4536"/>
          <w:tab w:val="clear" w:pos="9072"/>
        </w:tabs>
        <w:rPr>
          <w:b/>
          <w:sz w:val="24"/>
        </w:rPr>
      </w:pPr>
      <w:r w:rsidRPr="00A61F87">
        <w:rPr>
          <w:b/>
          <w:sz w:val="24"/>
        </w:rPr>
        <w:t>Nr sprawy ZP/D-17/A/20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020DF5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na podstawie art. 93 </w:t>
      </w:r>
      <w:r w:rsidR="00A61F87">
        <w:rPr>
          <w:sz w:val="24"/>
          <w:szCs w:val="24"/>
        </w:rPr>
        <w:t xml:space="preserve">ust. 1 pkt. 4 </w:t>
      </w:r>
      <w:r>
        <w:rPr>
          <w:sz w:val="24"/>
          <w:szCs w:val="24"/>
        </w:rPr>
        <w:t xml:space="preserve">ustawy z dnia 29 stycznia 2004 roku Prawo Zamówień Publicznych </w:t>
      </w:r>
      <w:r w:rsidR="001A54A5" w:rsidRPr="001A54A5">
        <w:rPr>
          <w:sz w:val="24"/>
          <w:szCs w:val="24"/>
        </w:rPr>
        <w:t>(</w:t>
      </w:r>
      <w:proofErr w:type="spellStart"/>
      <w:r w:rsidR="001A54A5" w:rsidRPr="001A54A5">
        <w:rPr>
          <w:sz w:val="24"/>
          <w:szCs w:val="24"/>
        </w:rPr>
        <w:t>t.j</w:t>
      </w:r>
      <w:proofErr w:type="spellEnd"/>
      <w:r w:rsidR="001A54A5" w:rsidRPr="001A54A5">
        <w:rPr>
          <w:sz w:val="24"/>
          <w:szCs w:val="24"/>
        </w:rPr>
        <w:t>. Dz.U. z 2019 r. poz. 1843)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trybie </w:t>
      </w:r>
      <w:r w:rsidR="001A54A5" w:rsidRPr="001A54A5">
        <w:rPr>
          <w:b/>
          <w:sz w:val="24"/>
        </w:rPr>
        <w:t>przetarg nieograniczony</w:t>
      </w:r>
      <w:r>
        <w:rPr>
          <w:sz w:val="24"/>
        </w:rPr>
        <w:t xml:space="preserve"> na:</w:t>
      </w:r>
    </w:p>
    <w:p w:rsidR="003F0CBE" w:rsidRPr="00A61F87" w:rsidRDefault="001A54A5">
      <w:pPr>
        <w:spacing w:line="360" w:lineRule="auto"/>
        <w:jc w:val="both"/>
        <w:rPr>
          <w:b/>
          <w:sz w:val="24"/>
        </w:rPr>
      </w:pPr>
      <w:r w:rsidRPr="001A54A5">
        <w:rPr>
          <w:b/>
          <w:sz w:val="24"/>
        </w:rPr>
        <w:t>Dostawa systemu pomiaru pola magnetycznego z kamerą 3D w ramach projektu ,,Regionalna Inicjatywa Doskonałości w Dyscyplinach Informatyki, Elektrotechniki, Elektroniki, Automatyki i Robotyki na Politechnice Częstochowskiej"</w:t>
      </w:r>
      <w:r w:rsidR="003F0CBE">
        <w:rPr>
          <w:sz w:val="24"/>
        </w:rPr>
        <w:t>,</w:t>
      </w:r>
      <w:r w:rsidR="00A61F87">
        <w:rPr>
          <w:sz w:val="24"/>
        </w:rPr>
        <w:t xml:space="preserve"> </w:t>
      </w:r>
      <w:proofErr w:type="spellStart"/>
      <w:r w:rsidR="00A61F87">
        <w:rPr>
          <w:sz w:val="24"/>
        </w:rPr>
        <w:t>spr</w:t>
      </w:r>
      <w:proofErr w:type="spellEnd"/>
      <w:r w:rsidR="00A61F87">
        <w:rPr>
          <w:sz w:val="24"/>
        </w:rPr>
        <w:t xml:space="preserve">. nr rej.                          </w:t>
      </w:r>
      <w:r w:rsidR="00A61F87" w:rsidRPr="00A61F87">
        <w:rPr>
          <w:b/>
          <w:sz w:val="24"/>
        </w:rPr>
        <w:t>ZP/D-17/A/20</w:t>
      </w:r>
    </w:p>
    <w:p w:rsidR="003F0CBE" w:rsidRDefault="003F0CB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 powodu: </w:t>
      </w:r>
      <w:r w:rsidR="001A54A5" w:rsidRPr="001A54A5">
        <w:rPr>
          <w:sz w:val="24"/>
        </w:rPr>
        <w:t>cena przewyższa przeznaczoną kwotę</w:t>
      </w:r>
      <w:r>
        <w:rPr>
          <w:sz w:val="24"/>
        </w:rPr>
        <w:t>.</w:t>
      </w:r>
    </w:p>
    <w:p w:rsidR="00A61F87" w:rsidRDefault="00A61F87">
      <w:pPr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Uzasadnienie: Zamawiający na realizację zamówienia przeznaczył </w:t>
      </w:r>
      <w:r w:rsidRPr="00A30CE2">
        <w:rPr>
          <w:sz w:val="24"/>
          <w:u w:val="single"/>
        </w:rPr>
        <w:t>495 000,00 zł brutto</w:t>
      </w:r>
      <w:r>
        <w:rPr>
          <w:sz w:val="24"/>
        </w:rPr>
        <w:t xml:space="preserve"> (łącznie z podatkiem VAT). Do Zamawiającego w wyznaczonym terminie wpłynęła 1 oferta od Wykonawcy </w:t>
      </w:r>
      <w:r w:rsidRPr="00A61F87">
        <w:rPr>
          <w:b/>
          <w:sz w:val="24"/>
        </w:rPr>
        <w:t xml:space="preserve">MAGCAM NV, </w:t>
      </w:r>
      <w:proofErr w:type="spellStart"/>
      <w:r w:rsidRPr="00A61F87">
        <w:rPr>
          <w:b/>
          <w:sz w:val="24"/>
        </w:rPr>
        <w:t>Researchpark</w:t>
      </w:r>
      <w:proofErr w:type="spellEnd"/>
      <w:r w:rsidRPr="00A61F87">
        <w:rPr>
          <w:b/>
          <w:sz w:val="24"/>
        </w:rPr>
        <w:t xml:space="preserve"> </w:t>
      </w:r>
      <w:proofErr w:type="spellStart"/>
      <w:r w:rsidRPr="00A61F87">
        <w:rPr>
          <w:b/>
          <w:sz w:val="24"/>
        </w:rPr>
        <w:t>Haasrode</w:t>
      </w:r>
      <w:proofErr w:type="spellEnd"/>
      <w:r w:rsidRPr="00A61F87">
        <w:rPr>
          <w:b/>
          <w:sz w:val="24"/>
        </w:rPr>
        <w:t xml:space="preserve"> </w:t>
      </w:r>
      <w:proofErr w:type="spellStart"/>
      <w:r w:rsidRPr="00A61F87">
        <w:rPr>
          <w:b/>
          <w:sz w:val="24"/>
        </w:rPr>
        <w:t>Romeinse</w:t>
      </w:r>
      <w:proofErr w:type="spellEnd"/>
      <w:r w:rsidRPr="00A61F87">
        <w:rPr>
          <w:b/>
          <w:sz w:val="24"/>
        </w:rPr>
        <w:t xml:space="preserve"> </w:t>
      </w:r>
      <w:proofErr w:type="spellStart"/>
      <w:r w:rsidRPr="00A61F87">
        <w:rPr>
          <w:b/>
          <w:sz w:val="24"/>
        </w:rPr>
        <w:t>straat</w:t>
      </w:r>
      <w:proofErr w:type="spellEnd"/>
      <w:r w:rsidRPr="00A61F87">
        <w:rPr>
          <w:b/>
          <w:sz w:val="24"/>
        </w:rPr>
        <w:t xml:space="preserve"> 18, </w:t>
      </w:r>
      <w:r w:rsidR="00A30CE2">
        <w:rPr>
          <w:b/>
          <w:sz w:val="24"/>
        </w:rPr>
        <w:t xml:space="preserve">                </w:t>
      </w:r>
      <w:r w:rsidRPr="00A61F87">
        <w:rPr>
          <w:b/>
          <w:sz w:val="24"/>
        </w:rPr>
        <w:t>B-3001 Leuven z Belgii.</w:t>
      </w:r>
      <w:r>
        <w:rPr>
          <w:sz w:val="24"/>
        </w:rPr>
        <w:t xml:space="preserve"> Wykonawca zaproponował realizację przedmiotu zamówienia za kwotę </w:t>
      </w:r>
      <w:r w:rsidRPr="00A30CE2">
        <w:rPr>
          <w:sz w:val="24"/>
          <w:u w:val="single"/>
        </w:rPr>
        <w:t>487 950,00 zł netto.</w:t>
      </w:r>
      <w:r>
        <w:rPr>
          <w:sz w:val="24"/>
        </w:rPr>
        <w:t xml:space="preserve"> Jednocześnie Wykonawca wskazał taką samą cenę brutto oraz – w związku z wewnątrzwspólnotową dostawą towarów – stawkę podatku VAT równą 0%. Powoduje to powstanie obowiązku podatkowego po stronie Zamawiającego. W związku z powyższym do ceny oferty należy doliczyć warto</w:t>
      </w:r>
      <w:r w:rsidR="00A30CE2">
        <w:rPr>
          <w:sz w:val="24"/>
        </w:rPr>
        <w:t xml:space="preserve">ść podatku VAT w wysokości 23%, który Zamawiający zobowiązany będzie odprowadzić. To powoduje, że całkowita wartość zamówienia (wraz z należnym podatkiem VAT) przekracza środki, które Zamawiający przeznaczył na jego realizację. </w:t>
      </w:r>
    </w:p>
    <w:p w:rsidR="00A30CE2" w:rsidRDefault="00A30CE2" w:rsidP="005644C6">
      <w:pPr>
        <w:pStyle w:val="Nagwek6"/>
        <w:ind w:firstLine="567"/>
        <w:rPr>
          <w:rFonts w:ascii="Times New Roman" w:hAnsi="Times New Roman"/>
          <w:b w:val="0"/>
          <w:bCs/>
          <w:sz w:val="24"/>
          <w:szCs w:val="24"/>
        </w:rPr>
      </w:pPr>
    </w:p>
    <w:p w:rsidR="00020DF5" w:rsidRPr="005644C6" w:rsidRDefault="005644C6" w:rsidP="005644C6">
      <w:pPr>
        <w:pStyle w:val="Nagwek6"/>
        <w:ind w:firstLine="567"/>
        <w:rPr>
          <w:rFonts w:ascii="Times New Roman" w:hAnsi="Times New Roman"/>
          <w:b w:val="0"/>
          <w:sz w:val="24"/>
          <w:szCs w:val="24"/>
        </w:rPr>
      </w:pPr>
      <w:r w:rsidRPr="005644C6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20DF5" w:rsidRPr="005644C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20DF5" w:rsidRDefault="00020DF5" w:rsidP="00020DF5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p w:rsidR="00020DF5" w:rsidRDefault="00A61F87" w:rsidP="00A61F87">
      <w:pPr>
        <w:spacing w:line="360" w:lineRule="auto"/>
        <w:jc w:val="right"/>
        <w:rPr>
          <w:sz w:val="24"/>
        </w:rPr>
      </w:pPr>
      <w:r>
        <w:rPr>
          <w:sz w:val="24"/>
        </w:rPr>
        <w:t>dr inż. Arkadiusz Kociszewski</w:t>
      </w:r>
    </w:p>
    <w:p w:rsidR="00A61F87" w:rsidRDefault="00A61F87" w:rsidP="00A61F87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Kanclerz Politechniki </w:t>
      </w:r>
    </w:p>
    <w:p w:rsidR="00A61F87" w:rsidRDefault="00A61F87" w:rsidP="00A61F87">
      <w:pPr>
        <w:spacing w:line="360" w:lineRule="auto"/>
        <w:jc w:val="right"/>
        <w:rPr>
          <w:i/>
          <w:sz w:val="24"/>
        </w:rPr>
      </w:pPr>
      <w:r>
        <w:rPr>
          <w:sz w:val="24"/>
        </w:rPr>
        <w:t>Częstochowskiej</w:t>
      </w:r>
    </w:p>
    <w:sectPr w:rsidR="00A61F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493" w:rsidRDefault="00677493">
      <w:r>
        <w:separator/>
      </w:r>
    </w:p>
  </w:endnote>
  <w:endnote w:type="continuationSeparator" w:id="0">
    <w:p w:rsidR="00677493" w:rsidRDefault="0067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7077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 xml:space="preserve">tem </w:t>
    </w:r>
    <w:proofErr w:type="spellStart"/>
    <w:r w:rsidR="00B1578C">
      <w:rPr>
        <w:rFonts w:ascii="Arial" w:hAnsi="Arial" w:cs="Arial"/>
        <w:sz w:val="18"/>
        <w:szCs w:val="18"/>
      </w:rPr>
      <w:t>ProPublico</w:t>
    </w:r>
    <w:proofErr w:type="spellEnd"/>
    <w:r w:rsidR="00B1578C">
      <w:rPr>
        <w:rFonts w:ascii="Arial" w:hAnsi="Arial" w:cs="Arial"/>
        <w:sz w:val="18"/>
        <w:szCs w:val="18"/>
      </w:rPr>
      <w:t xml:space="preserve"> © </w:t>
    </w:r>
    <w:proofErr w:type="spellStart"/>
    <w:r w:rsidR="00B1578C">
      <w:rPr>
        <w:rFonts w:ascii="Arial" w:hAnsi="Arial" w:cs="Arial"/>
        <w:sz w:val="18"/>
        <w:szCs w:val="18"/>
      </w:rPr>
      <w:t>Datacomp</w:t>
    </w:r>
    <w:proofErr w:type="spellEnd"/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30CE2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493" w:rsidRDefault="00677493">
      <w:r>
        <w:separator/>
      </w:r>
    </w:p>
  </w:footnote>
  <w:footnote w:type="continuationSeparator" w:id="0">
    <w:p w:rsidR="00677493" w:rsidRDefault="00677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4A5" w:rsidRDefault="001A54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CE2" w:rsidRDefault="007077B3" w:rsidP="00A30CE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RID" style="width:453.75pt;height:74.25pt;visibility:visible">
          <v:imagedata r:id="rId1" o:title="logoRID"/>
        </v:shape>
      </w:pict>
    </w:r>
  </w:p>
  <w:p w:rsidR="001A54A5" w:rsidRDefault="001A54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4A5" w:rsidRDefault="001A54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493"/>
    <w:rsid w:val="00020DF5"/>
    <w:rsid w:val="000345C2"/>
    <w:rsid w:val="00047A30"/>
    <w:rsid w:val="001A54A5"/>
    <w:rsid w:val="001B1480"/>
    <w:rsid w:val="002D47D4"/>
    <w:rsid w:val="00372CE9"/>
    <w:rsid w:val="003F0CBE"/>
    <w:rsid w:val="00420F05"/>
    <w:rsid w:val="005644C6"/>
    <w:rsid w:val="00677493"/>
    <w:rsid w:val="006E6C0F"/>
    <w:rsid w:val="007077B3"/>
    <w:rsid w:val="007A2D48"/>
    <w:rsid w:val="009553F8"/>
    <w:rsid w:val="00A30CE2"/>
    <w:rsid w:val="00A61F87"/>
    <w:rsid w:val="00A86662"/>
    <w:rsid w:val="00AF7988"/>
    <w:rsid w:val="00B1578C"/>
    <w:rsid w:val="00BA77A9"/>
    <w:rsid w:val="00BF7AFB"/>
    <w:rsid w:val="00CC422D"/>
    <w:rsid w:val="00CE52C3"/>
    <w:rsid w:val="00EB304B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AE10469"/>
  <w15:chartTrackingRefBased/>
  <w15:docId w15:val="{9203E617-2E8C-4473-8CAB-EC9EAA2F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character" w:customStyle="1" w:styleId="NagwekZnak">
    <w:name w:val="Nagłówek Znak"/>
    <w:link w:val="Nagwek"/>
    <w:locked/>
    <w:rsid w:val="00A30CE2"/>
  </w:style>
  <w:style w:type="paragraph" w:styleId="Tekstdymka">
    <w:name w:val="Balloon Text"/>
    <w:basedOn w:val="Normalny"/>
    <w:link w:val="TekstdymkaZnak"/>
    <w:rsid w:val="00A30C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30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Marcin Malicki</dc:creator>
  <cp:keywords/>
  <cp:lastModifiedBy>Marcin Malicki</cp:lastModifiedBy>
  <cp:revision>2</cp:revision>
  <cp:lastPrinted>2020-05-21T08:41:00Z</cp:lastPrinted>
  <dcterms:created xsi:type="dcterms:W3CDTF">2020-05-21T12:51:00Z</dcterms:created>
  <dcterms:modified xsi:type="dcterms:W3CDTF">2020-05-21T12:51:00Z</dcterms:modified>
</cp:coreProperties>
</file>