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25085" w:rsidRDefault="00354CDF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>
        <w:rPr>
          <w:rFonts w:ascii="Calibri" w:hAnsi="Calibri"/>
          <w:noProof/>
        </w:rPr>
        <w:pict>
          <v:roundrect id="_x0000_s1026" style="position:absolute;left:0;text-align:left;margin-left:-17.7pt;margin-top:-9pt;width:181.95pt;height:90.8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 w:rsidRPr="00EE6C88">
        <w:rPr>
          <w:rFonts w:ascii="Calibri" w:hAnsi="Calibri"/>
          <w:b/>
          <w:i w:val="0"/>
        </w:rPr>
        <w:t xml:space="preserve">Załącznik nr </w:t>
      </w:r>
      <w:r w:rsidR="00EE6C88" w:rsidRPr="00EE6C88">
        <w:rPr>
          <w:rFonts w:ascii="Calibri" w:hAnsi="Calibri"/>
          <w:b/>
          <w:i w:val="0"/>
          <w:szCs w:val="24"/>
        </w:rPr>
        <w:t>5 do SIWZ</w:t>
      </w: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710C89" w:rsidRPr="00710C89">
        <w:rPr>
          <w:rFonts w:ascii="Calibri" w:hAnsi="Calibri"/>
          <w:b/>
          <w:sz w:val="24"/>
        </w:rPr>
        <w:t>ZP-271-19/20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710C89" w:rsidRPr="00710C89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710C89" w:rsidRPr="00710C89">
        <w:rPr>
          <w:rFonts w:ascii="Calibri" w:hAnsi="Calibri"/>
          <w:b/>
        </w:rPr>
        <w:t>Usługa farmaceutyczna polegająca na sporządzaniu mieszanin do żywienia pozajelitowego wykonanych na podstawie indywidualnych recept wraz z dostawą gotowej mieszaniny w postaci worków do żywienia pozajelitowego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302" w:rsidRDefault="00E45302">
      <w:r>
        <w:separator/>
      </w:r>
    </w:p>
  </w:endnote>
  <w:endnote w:type="continuationSeparator" w:id="0">
    <w:p w:rsidR="00E45302" w:rsidRDefault="00E45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4CD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C89" w:rsidRDefault="00710C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302" w:rsidRDefault="00E45302">
      <w:r>
        <w:separator/>
      </w:r>
    </w:p>
  </w:footnote>
  <w:footnote w:type="continuationSeparator" w:id="0">
    <w:p w:rsidR="00E45302" w:rsidRDefault="00E4530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C89" w:rsidRDefault="00710C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C89" w:rsidRDefault="00710C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C89" w:rsidRDefault="00710C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302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4CDF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10C89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74F94"/>
    <w:rsid w:val="00DD482A"/>
    <w:rsid w:val="00DE0396"/>
    <w:rsid w:val="00DE0405"/>
    <w:rsid w:val="00DE252B"/>
    <w:rsid w:val="00E37A20"/>
    <w:rsid w:val="00E45302"/>
    <w:rsid w:val="00EB5766"/>
    <w:rsid w:val="00EC667E"/>
    <w:rsid w:val="00EE6C88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372A54-FA16-4DBB-B028-E9E9B362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W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778DF-C9D5-41AD-AEE1-E47FF0219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</dc:creator>
  <cp:keywords/>
  <cp:lastModifiedBy>Joanna Warmińska</cp:lastModifiedBy>
  <cp:revision>2</cp:revision>
  <cp:lastPrinted>2010-01-07T09:39:00Z</cp:lastPrinted>
  <dcterms:created xsi:type="dcterms:W3CDTF">2020-05-06T07:07:00Z</dcterms:created>
  <dcterms:modified xsi:type="dcterms:W3CDTF">2020-05-06T07:07:00Z</dcterms:modified>
</cp:coreProperties>
</file>