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A231DC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231D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A231DC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231DC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231DC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A231DC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231DC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231D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A231DC" w:rsidRPr="00A231DC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A231DC" w:rsidRPr="00A231DC">
        <w:rPr>
          <w:rFonts w:ascii="Tahoma" w:hAnsi="Tahoma" w:cs="Tahoma"/>
          <w:b/>
          <w:sz w:val="16"/>
          <w:szCs w:val="16"/>
        </w:rPr>
        <w:t>Dostawa serwerów obliczeniowych (3 szt.) dla Uczelnianego Centrum Informatycznego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A231DC" w:rsidRPr="00A231DC">
        <w:rPr>
          <w:rFonts w:ascii="Tahoma" w:hAnsi="Tahoma" w:cs="Tahoma"/>
          <w:b/>
          <w:sz w:val="16"/>
          <w:szCs w:val="16"/>
        </w:rPr>
        <w:t>ZP/DK-08/20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B13F3C" w:rsidRPr="00AF2CA7" w:rsidTr="00B13F3C">
        <w:trPr>
          <w:trHeight w:val="704"/>
        </w:trPr>
        <w:tc>
          <w:tcPr>
            <w:tcW w:w="9072" w:type="dxa"/>
            <w:vAlign w:val="center"/>
          </w:tcPr>
          <w:p w:rsidR="00B13F3C" w:rsidRPr="00AF2CA7" w:rsidRDefault="00B13F3C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B13F3C" w:rsidRPr="00AF2CA7" w:rsidTr="00B13F3C">
        <w:tc>
          <w:tcPr>
            <w:tcW w:w="9072" w:type="dxa"/>
          </w:tcPr>
          <w:p w:rsidR="00B13F3C" w:rsidRPr="00AF2CA7" w:rsidRDefault="00B13F3C" w:rsidP="00AB367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231DC">
              <w:rPr>
                <w:rFonts w:ascii="Tahoma" w:hAnsi="Tahoma" w:cs="Tahoma"/>
                <w:sz w:val="16"/>
                <w:szCs w:val="16"/>
              </w:rPr>
              <w:t>Dostawa serwerów obliczeniowych (3 szt.) dla Uczelnianego Centrum Informatycznego Politechniki Częstochowskiej</w:t>
            </w:r>
          </w:p>
          <w:p w:rsidR="00B13F3C" w:rsidRPr="00AF2CA7" w:rsidRDefault="00B13F3C" w:rsidP="00AB367D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B13F3C" w:rsidRPr="00AF2CA7" w:rsidRDefault="00B13F3C" w:rsidP="00AB367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13F3C" w:rsidRPr="00AF2CA7" w:rsidRDefault="00B13F3C" w:rsidP="00AB367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cena (C) wynosi kwotę netto</w:t>
            </w:r>
          </w:p>
          <w:p w:rsidR="00B13F3C" w:rsidRPr="00AF2CA7" w:rsidRDefault="00B13F3C" w:rsidP="00AB367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B13F3C" w:rsidRPr="00AF2CA7" w:rsidRDefault="00B13F3C" w:rsidP="00AB367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B13F3C" w:rsidRPr="00B13F3C" w:rsidRDefault="00B13F3C" w:rsidP="00AB367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13F3C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</w:p>
          <w:p w:rsidR="00B13F3C" w:rsidRPr="00AF2CA7" w:rsidRDefault="00B13F3C" w:rsidP="00AB367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13F3C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(słownie: ............................................................................. zł).</w:t>
            </w:r>
          </w:p>
          <w:p w:rsidR="00B13F3C" w:rsidRPr="00AF2CA7" w:rsidRDefault="00B13F3C" w:rsidP="00AB367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13F3C" w:rsidRPr="00AF2CA7" w:rsidRDefault="00B13F3C" w:rsidP="00AB367D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B13F3C" w:rsidRPr="00AF2CA7" w:rsidRDefault="00B13F3C" w:rsidP="00AB367D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  <w:bookmarkStart w:id="0" w:name="_GoBack"/>
            <w:bookmarkEnd w:id="0"/>
          </w:p>
          <w:p w:rsidR="00B13F3C" w:rsidRPr="00AF2CA7" w:rsidRDefault="00B13F3C" w:rsidP="00AB367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F21" w:rsidRDefault="00153F21">
      <w:r>
        <w:separator/>
      </w:r>
    </w:p>
  </w:endnote>
  <w:endnote w:type="continuationSeparator" w:id="0">
    <w:p w:rsidR="00153F21" w:rsidRDefault="00153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1DC" w:rsidRDefault="00A231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13F3C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1DC" w:rsidRDefault="00A231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F21" w:rsidRDefault="00153F21">
      <w:r>
        <w:separator/>
      </w:r>
    </w:p>
  </w:footnote>
  <w:footnote w:type="continuationSeparator" w:id="0">
    <w:p w:rsidR="00153F21" w:rsidRDefault="00153F21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1DC" w:rsidRDefault="00A231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1DC" w:rsidRDefault="00A231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1DC" w:rsidRDefault="00A231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3F21"/>
    <w:rsid w:val="00036A09"/>
    <w:rsid w:val="00095649"/>
    <w:rsid w:val="000F18FA"/>
    <w:rsid w:val="00153F21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231DC"/>
    <w:rsid w:val="00AB288E"/>
    <w:rsid w:val="00AF2CA7"/>
    <w:rsid w:val="00B13F3C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151103"/>
  <w15:chartTrackingRefBased/>
  <w15:docId w15:val="{E10132A0-8D50-4970-9EEF-3993C603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30FD937-B45B-433F-9B3B-B3134583B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2020-05-05T08:30:00Z</dcterms:created>
  <dcterms:modified xsi:type="dcterms:W3CDTF">2020-05-05T08:30:00Z</dcterms:modified>
</cp:coreProperties>
</file>