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32580" w:rsidRPr="00E3258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32580" w:rsidRPr="00E32580">
        <w:rPr>
          <w:b/>
          <w:sz w:val="24"/>
        </w:rPr>
        <w:t>ZP/D-11/A/20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32580" w:rsidRPr="00E32580">
        <w:rPr>
          <w:b/>
        </w:rPr>
        <w:t>przetarg nieograniczony</w:t>
      </w:r>
      <w:r w:rsidR="00753DC1">
        <w:t xml:space="preserve"> na:</w:t>
      </w:r>
    </w:p>
    <w:p w:rsidR="0000184A" w:rsidRDefault="00E3258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32580">
        <w:rPr>
          <w:b/>
          <w:sz w:val="24"/>
          <w:szCs w:val="24"/>
        </w:rPr>
        <w:t>Sukcesywna dostawa gazów technicznych i specjalnych wraz z dzierżawą butli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32580" w:rsidRPr="00E3258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32580" w:rsidRPr="00E3258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32580" w:rsidRPr="00E3258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710" w:rsidRDefault="00346710">
      <w:r>
        <w:separator/>
      </w:r>
    </w:p>
  </w:endnote>
  <w:endnote w:type="continuationSeparator" w:id="0">
    <w:p w:rsidR="00346710" w:rsidRDefault="0034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5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25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580" w:rsidRDefault="00E32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710" w:rsidRDefault="00346710">
      <w:r>
        <w:separator/>
      </w:r>
    </w:p>
  </w:footnote>
  <w:footnote w:type="continuationSeparator" w:id="0">
    <w:p w:rsidR="00346710" w:rsidRDefault="0034671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580" w:rsidRDefault="00E32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580" w:rsidRDefault="00E32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580" w:rsidRDefault="00E32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71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671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2580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DB7DB6-72CC-494A-95CD-0211FBD3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38FE3-8AC8-4CA0-9E82-E0BC880F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2020-03-13T08:39:00Z</dcterms:created>
  <dcterms:modified xsi:type="dcterms:W3CDTF">2020-03-13T08:39:00Z</dcterms:modified>
</cp:coreProperties>
</file>