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1D40" w:rsidRDefault="00C31D40" w:rsidP="00C31D40">
      <w:r>
        <w:t>Ogłoszenie nr 533321-N-2020 z dni</w:t>
      </w:r>
      <w:bookmarkStart w:id="0" w:name="_GoBack"/>
      <w:bookmarkEnd w:id="0"/>
      <w:r>
        <w:t xml:space="preserve">a 2020-04-30 r. </w:t>
      </w:r>
    </w:p>
    <w:p w:rsidR="00C31D40" w:rsidRDefault="00C31D40" w:rsidP="00C31D40">
      <w:r>
        <w:t>Zespół Opieki Zdrowotnej w Oświęcimiu: ROBOTY BUDWLANE - PRZEBUDOWA LĄDOWISKA SANITARNEGO DLA ŚMIGŁOWCÓW RATUNKOWYCH NA TERENIE ZESPOŁU OPIEKI ZDROWOTNEJ W OŚWIĘCIMIU, UL. WYSOKIE BRZEGI 4</w:t>
      </w:r>
    </w:p>
    <w:p w:rsidR="00C31D40" w:rsidRDefault="00C31D40" w:rsidP="00C31D40">
      <w:r>
        <w:t xml:space="preserve">OGŁOSZENIE O ZAMÓWIENIU - Roboty budowlane </w:t>
      </w:r>
    </w:p>
    <w:p w:rsidR="00C31D40" w:rsidRDefault="00C31D40" w:rsidP="00C31D40">
      <w:r>
        <w:t xml:space="preserve">Zamieszczanie ogłoszenia: Zamieszczanie obowiązkowe </w:t>
      </w:r>
    </w:p>
    <w:p w:rsidR="00C31D40" w:rsidRDefault="00C31D40" w:rsidP="00C31D40">
      <w:r>
        <w:t xml:space="preserve">Ogłoszenie dotyczy: Zamówienia publicznego </w:t>
      </w:r>
    </w:p>
    <w:p w:rsidR="00C31D40" w:rsidRDefault="00C31D40" w:rsidP="00C31D40">
      <w:r>
        <w:t xml:space="preserve">Zamówienie dotyczy projektu lub programu współfinansowanego ze środków Unii Europejskiej </w:t>
      </w:r>
    </w:p>
    <w:p w:rsidR="00C31D40" w:rsidRDefault="00C31D40" w:rsidP="00C31D40">
      <w:r>
        <w:t xml:space="preserve">Nie </w:t>
      </w:r>
    </w:p>
    <w:p w:rsidR="00C31D40" w:rsidRDefault="00C31D40" w:rsidP="00C31D40"/>
    <w:p w:rsidR="00C31D40" w:rsidRDefault="00C31D40" w:rsidP="00C31D40">
      <w:r>
        <w:t xml:space="preserve">Nazwa projektu lub programu </w:t>
      </w:r>
    </w:p>
    <w:p w:rsidR="00C31D40" w:rsidRDefault="00C31D40" w:rsidP="00C31D40"/>
    <w:p w:rsidR="00C31D40" w:rsidRDefault="00C31D40" w:rsidP="00C31D40">
      <w: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C31D40" w:rsidRDefault="00C31D40" w:rsidP="00C31D40">
      <w:r>
        <w:t xml:space="preserve">Nie </w:t>
      </w:r>
    </w:p>
    <w:p w:rsidR="00C31D40" w:rsidRDefault="00C31D40" w:rsidP="00C31D40"/>
    <w:p w:rsidR="00C31D40" w:rsidRDefault="00C31D40" w:rsidP="00C31D40">
      <w:r>
        <w:t xml:space="preserve">Należy podać minimalny procentowy wskaźnik zatrudnienia osób należących do jednej lub więcej kategorii, o których mowa w art. 22 ust. 2 ustawy </w:t>
      </w:r>
      <w:proofErr w:type="spellStart"/>
      <w:r>
        <w:t>Pzp</w:t>
      </w:r>
      <w:proofErr w:type="spellEnd"/>
      <w:r>
        <w:t xml:space="preserve">, nie mniejszy niż 30%, osób zatrudnionych przez zakłady pracy chronionej lub wykonawców albo ich jednostki (w %) </w:t>
      </w:r>
    </w:p>
    <w:p w:rsidR="00C31D40" w:rsidRDefault="00C31D40" w:rsidP="00C31D40"/>
    <w:p w:rsidR="00C31D40" w:rsidRDefault="00C31D40" w:rsidP="00C31D40">
      <w:r>
        <w:t xml:space="preserve">SEKCJA I: ZAMAWIAJĄCY </w:t>
      </w:r>
    </w:p>
    <w:p w:rsidR="00C31D40" w:rsidRDefault="00C31D40" w:rsidP="00C31D40">
      <w:r>
        <w:t xml:space="preserve">Postępowanie przeprowadza centralny zamawiający </w:t>
      </w:r>
    </w:p>
    <w:p w:rsidR="00C31D40" w:rsidRDefault="00C31D40" w:rsidP="00C31D40">
      <w:r>
        <w:t xml:space="preserve">Nie </w:t>
      </w:r>
    </w:p>
    <w:p w:rsidR="00C31D40" w:rsidRDefault="00C31D40" w:rsidP="00C31D40">
      <w:r>
        <w:t xml:space="preserve">Postępowanie przeprowadza podmiot, któremu zamawiający powierzył/powierzyli przeprowadzenie postępowania </w:t>
      </w:r>
    </w:p>
    <w:p w:rsidR="00C31D40" w:rsidRDefault="00C31D40" w:rsidP="00C31D40">
      <w:r>
        <w:t xml:space="preserve">Nie </w:t>
      </w:r>
    </w:p>
    <w:p w:rsidR="00C31D40" w:rsidRDefault="00C31D40" w:rsidP="00C31D40">
      <w:r>
        <w:t xml:space="preserve">Informacje na temat podmiotu któremu zamawiający powierzył/powierzyli prowadzenie postępowania: </w:t>
      </w:r>
    </w:p>
    <w:p w:rsidR="00C31D40" w:rsidRDefault="00C31D40" w:rsidP="00C31D40">
      <w:r>
        <w:t xml:space="preserve">Postępowanie jest przeprowadzane wspólnie przez zamawiających </w:t>
      </w:r>
    </w:p>
    <w:p w:rsidR="00C31D40" w:rsidRDefault="00C31D40" w:rsidP="00C31D40">
      <w:r>
        <w:t xml:space="preserve">Nie </w:t>
      </w:r>
    </w:p>
    <w:p w:rsidR="00C31D40" w:rsidRDefault="00C31D40" w:rsidP="00C31D40"/>
    <w:p w:rsidR="00C31D40" w:rsidRDefault="00C31D40" w:rsidP="00C31D40">
      <w:r>
        <w:t xml:space="preserve">Jeżeli tak, należy wymienić zamawiających, którzy wspólnie przeprowadzają postępowanie oraz podać adresy ich siedzib, krajowe numery identyfikacyjne oraz osoby do kontaktów wraz z danymi do kontaktów: </w:t>
      </w:r>
    </w:p>
    <w:p w:rsidR="00C31D40" w:rsidRDefault="00C31D40" w:rsidP="00C31D40"/>
    <w:p w:rsidR="00C31D40" w:rsidRDefault="00C31D40" w:rsidP="00C31D40">
      <w:r>
        <w:t xml:space="preserve">Postępowanie jest przeprowadzane wspólnie z zamawiającymi z innych państw członkowskich Unii Europejskiej </w:t>
      </w:r>
    </w:p>
    <w:p w:rsidR="00C31D40" w:rsidRDefault="00C31D40" w:rsidP="00C31D40">
      <w:r>
        <w:t xml:space="preserve">Nie </w:t>
      </w:r>
    </w:p>
    <w:p w:rsidR="00C31D40" w:rsidRDefault="00C31D40" w:rsidP="00C31D40">
      <w:r>
        <w:t xml:space="preserve">W przypadku przeprowadzania postępowania wspólnie z zamawiającymi z innych państw członkowskich Unii Europejskiej - mające zastosowanie krajowe prawo zamówień publicznych: </w:t>
      </w:r>
    </w:p>
    <w:p w:rsidR="00C31D40" w:rsidRDefault="00C31D40" w:rsidP="00C31D40">
      <w:r>
        <w:t xml:space="preserve">Informacje dodatkowe: </w:t>
      </w:r>
    </w:p>
    <w:p w:rsidR="00C31D40" w:rsidRDefault="00C31D40" w:rsidP="00C31D40">
      <w:r>
        <w:t xml:space="preserve">I. 1) NAZWA I ADRES: Zespół Opieki Zdrowotnej w Oświęcimiu, krajowy numer identyfikacyjny 00030440900000, ul. ul. Wysokie Brzegi  4 , 32-600  Oświęcim, woj. małopolskie, państwo Polska, tel. 338448230, , e-mail zamowienia@szpitaloswiecim.pl, , faks 338448384. </w:t>
      </w:r>
    </w:p>
    <w:p w:rsidR="00C31D40" w:rsidRDefault="00C31D40" w:rsidP="00C31D40">
      <w:r>
        <w:t xml:space="preserve">Adres strony internetowej (URL): www.szpitaloswiecim.pl ; www.przetargi.propublico.pl </w:t>
      </w:r>
    </w:p>
    <w:p w:rsidR="00C31D40" w:rsidRDefault="00C31D40" w:rsidP="00C31D40">
      <w:r>
        <w:t xml:space="preserve">Adres profilu nabywcy: www.szpitaloswiecim.pl ; www.przetargi.propublico.pl </w:t>
      </w:r>
    </w:p>
    <w:p w:rsidR="00C31D40" w:rsidRDefault="00C31D40" w:rsidP="00C31D40">
      <w:r>
        <w:t xml:space="preserve">Adres strony internetowej pod którym można uzyskać dostęp do narzędzi i urządzeń lub formatów plików, które nie są ogólnie dostępne </w:t>
      </w:r>
    </w:p>
    <w:p w:rsidR="00C31D40" w:rsidRDefault="00C31D40" w:rsidP="00C31D40">
      <w:r>
        <w:t xml:space="preserve">I. 2) RODZAJ ZAMAWIAJĄCEGO: Podmiot prawa publicznego </w:t>
      </w:r>
    </w:p>
    <w:p w:rsidR="00C31D40" w:rsidRDefault="00C31D40" w:rsidP="00C31D40"/>
    <w:p w:rsidR="00C31D40" w:rsidRDefault="00C31D40" w:rsidP="00C31D40">
      <w:r>
        <w:t xml:space="preserve">I.3) WSPÓLNE UDZIELANIE ZAMÓWIENIA (jeżeli dotyczy): </w:t>
      </w:r>
    </w:p>
    <w:p w:rsidR="00C31D40" w:rsidRDefault="00C31D40" w:rsidP="00C31D40">
      <w: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rsidR="00C31D40" w:rsidRDefault="00C31D40" w:rsidP="00C31D40"/>
    <w:p w:rsidR="00C31D40" w:rsidRDefault="00C31D40" w:rsidP="00C31D40">
      <w:r>
        <w:t xml:space="preserve">I.4) KOMUNIKACJA: </w:t>
      </w:r>
    </w:p>
    <w:p w:rsidR="00C31D40" w:rsidRDefault="00C31D40" w:rsidP="00C31D40">
      <w:r>
        <w:t xml:space="preserve">Nieograniczony, pełny i bezpośredni dostęp do dokumentów z postępowania można uzyskać pod adresem (URL) </w:t>
      </w:r>
    </w:p>
    <w:p w:rsidR="00C31D40" w:rsidRDefault="00C31D40" w:rsidP="00C31D40">
      <w:r>
        <w:t xml:space="preserve">Tak </w:t>
      </w:r>
    </w:p>
    <w:p w:rsidR="00C31D40" w:rsidRDefault="00C31D40" w:rsidP="00C31D40">
      <w:r>
        <w:t xml:space="preserve">www.szpitaloswiecim.pl ; www.przetargi.propublico.pl </w:t>
      </w:r>
    </w:p>
    <w:p w:rsidR="00C31D40" w:rsidRDefault="00C31D40" w:rsidP="00C31D40"/>
    <w:p w:rsidR="00C31D40" w:rsidRDefault="00C31D40" w:rsidP="00C31D40">
      <w:r>
        <w:lastRenderedPageBreak/>
        <w:t xml:space="preserve">Adres strony internetowej, na której zamieszczona będzie specyfikacja istotnych warunków zamówienia </w:t>
      </w:r>
    </w:p>
    <w:p w:rsidR="00C31D40" w:rsidRDefault="00C31D40" w:rsidP="00C31D40">
      <w:r>
        <w:t xml:space="preserve">Tak </w:t>
      </w:r>
    </w:p>
    <w:p w:rsidR="00C31D40" w:rsidRDefault="00C31D40" w:rsidP="00C31D40">
      <w:r>
        <w:t xml:space="preserve">www.szpitaloswiecim.pl ; www.przetargi.propublico.pl </w:t>
      </w:r>
    </w:p>
    <w:p w:rsidR="00C31D40" w:rsidRDefault="00C31D40" w:rsidP="00C31D40"/>
    <w:p w:rsidR="00C31D40" w:rsidRDefault="00C31D40" w:rsidP="00C31D40">
      <w:r>
        <w:t xml:space="preserve">Dostęp do dokumentów z postępowania jest ograniczony - więcej informacji można uzyskać pod adresem </w:t>
      </w:r>
    </w:p>
    <w:p w:rsidR="00C31D40" w:rsidRDefault="00C31D40" w:rsidP="00C31D40">
      <w:r>
        <w:t xml:space="preserve">Nie </w:t>
      </w:r>
    </w:p>
    <w:p w:rsidR="00C31D40" w:rsidRDefault="00C31D40" w:rsidP="00C31D40"/>
    <w:p w:rsidR="00C31D40" w:rsidRDefault="00C31D40" w:rsidP="00C31D40"/>
    <w:p w:rsidR="00C31D40" w:rsidRDefault="00C31D40" w:rsidP="00C31D40">
      <w:r>
        <w:t xml:space="preserve">Oferty lub wnioski o dopuszczenie do udziału w postępowaniu należy przesyłać: </w:t>
      </w:r>
    </w:p>
    <w:p w:rsidR="00C31D40" w:rsidRDefault="00C31D40" w:rsidP="00C31D40">
      <w:r>
        <w:t xml:space="preserve">Elektronicznie </w:t>
      </w:r>
    </w:p>
    <w:p w:rsidR="00C31D40" w:rsidRDefault="00C31D40" w:rsidP="00C31D40">
      <w:r>
        <w:t xml:space="preserve">Tak </w:t>
      </w:r>
    </w:p>
    <w:p w:rsidR="00C31D40" w:rsidRDefault="00C31D40" w:rsidP="00C31D40">
      <w:r>
        <w:t xml:space="preserve">adres </w:t>
      </w:r>
    </w:p>
    <w:p w:rsidR="00C31D40" w:rsidRDefault="00C31D40" w:rsidP="00C31D40">
      <w:r>
        <w:t xml:space="preserve">https://miniportal.uzp.gov.pl </w:t>
      </w:r>
    </w:p>
    <w:p w:rsidR="00C31D40" w:rsidRDefault="00C31D40" w:rsidP="00C31D40"/>
    <w:p w:rsidR="00C31D40" w:rsidRDefault="00C31D40" w:rsidP="00C31D40">
      <w:r>
        <w:t xml:space="preserve">Dopuszczone jest przesłanie ofert lub wniosków o dopuszczenie do udziału w postępowaniu w inny sposób: </w:t>
      </w:r>
    </w:p>
    <w:p w:rsidR="00C31D40" w:rsidRDefault="00C31D40" w:rsidP="00C31D40">
      <w:r>
        <w:t xml:space="preserve">Tak </w:t>
      </w:r>
    </w:p>
    <w:p w:rsidR="00C31D40" w:rsidRDefault="00C31D40" w:rsidP="00C31D40">
      <w:r>
        <w:t xml:space="preserve">Inny sposób: </w:t>
      </w:r>
    </w:p>
    <w:p w:rsidR="00C31D40" w:rsidRDefault="00C31D40" w:rsidP="00C31D40">
      <w:r>
        <w:t xml:space="preserve">pisemny </w:t>
      </w:r>
    </w:p>
    <w:p w:rsidR="00C31D40" w:rsidRDefault="00C31D40" w:rsidP="00C31D40">
      <w:r>
        <w:t xml:space="preserve">Wymagane jest przesłanie ofert lub wniosków o dopuszczenie do udziału w postępowaniu w inny sposób: </w:t>
      </w:r>
    </w:p>
    <w:p w:rsidR="00C31D40" w:rsidRDefault="00C31D40" w:rsidP="00C31D40">
      <w:r>
        <w:t xml:space="preserve">Nie </w:t>
      </w:r>
    </w:p>
    <w:p w:rsidR="00C31D40" w:rsidRDefault="00C31D40" w:rsidP="00C31D40">
      <w:r>
        <w:t xml:space="preserve">Inny sposób: </w:t>
      </w:r>
    </w:p>
    <w:p w:rsidR="00C31D40" w:rsidRDefault="00C31D40" w:rsidP="00C31D40"/>
    <w:p w:rsidR="00C31D40" w:rsidRDefault="00C31D40" w:rsidP="00C31D40">
      <w:r>
        <w:t xml:space="preserve">Adres: </w:t>
      </w:r>
    </w:p>
    <w:p w:rsidR="00C31D40" w:rsidRDefault="00C31D40" w:rsidP="00C31D40">
      <w:r>
        <w:t xml:space="preserve">ZOZ w Oświęcimiu, 32-600 Oświęcim, ul. Wysokie Brzegi 4, Dział Zamówień Publicznych, p. 33 </w:t>
      </w:r>
    </w:p>
    <w:p w:rsidR="00C31D40" w:rsidRDefault="00C31D40" w:rsidP="00C31D40"/>
    <w:p w:rsidR="00C31D40" w:rsidRDefault="00C31D40" w:rsidP="00C31D40">
      <w:r>
        <w:t xml:space="preserve">Komunikacja elektroniczna wymaga korzystania z narzędzi i urządzeń lub formatów plików, które nie są ogólnie dostępne </w:t>
      </w:r>
    </w:p>
    <w:p w:rsidR="00C31D40" w:rsidRDefault="00C31D40" w:rsidP="00C31D40">
      <w:r>
        <w:t xml:space="preserve">Nie </w:t>
      </w:r>
    </w:p>
    <w:p w:rsidR="00C31D40" w:rsidRDefault="00C31D40" w:rsidP="00C31D40">
      <w:r>
        <w:t xml:space="preserve">Nieograniczony, pełny, bezpośredni i bezpłatny dostęp do tych narzędzi można uzyskać pod adresem: (URL) </w:t>
      </w:r>
    </w:p>
    <w:p w:rsidR="00C31D40" w:rsidRDefault="00C31D40" w:rsidP="00C31D40"/>
    <w:p w:rsidR="00C31D40" w:rsidRDefault="00C31D40" w:rsidP="00C31D40">
      <w:r>
        <w:t xml:space="preserve">SEKCJA II: PRZEDMIOT ZAMÓWIENIA </w:t>
      </w:r>
    </w:p>
    <w:p w:rsidR="00C31D40" w:rsidRDefault="00C31D40" w:rsidP="00C31D40"/>
    <w:p w:rsidR="00C31D40" w:rsidRDefault="00C31D40" w:rsidP="00C31D40">
      <w:r>
        <w:t xml:space="preserve">II.1) Nazwa nadana zamówieniu przez zamawiającego: ROBOTY BUDWLANE - PRZEBUDOWA LĄDOWISKA SANITARNEGO DLA ŚMIGŁOWCÓW RATUNKOWYCH NA TERENIE ZESPOŁU OPIEKI ZDROWOTNEJ W OŚWIĘCIMIU, UL. WYSOKIE BRZEGI 4 </w:t>
      </w:r>
    </w:p>
    <w:p w:rsidR="00C31D40" w:rsidRDefault="00C31D40" w:rsidP="00C31D40">
      <w:r>
        <w:t xml:space="preserve">Numer referencyjny: ZOZ.DZP.271.2.IV.2020 </w:t>
      </w:r>
    </w:p>
    <w:p w:rsidR="00C31D40" w:rsidRDefault="00C31D40" w:rsidP="00C31D40">
      <w:r>
        <w:t xml:space="preserve">Przed wszczęciem postępowania o udzielenie zamówienia przeprowadzono dialog techniczny </w:t>
      </w:r>
    </w:p>
    <w:p w:rsidR="00C31D40" w:rsidRDefault="00C31D40" w:rsidP="00C31D40">
      <w:r>
        <w:t xml:space="preserve">Nie </w:t>
      </w:r>
    </w:p>
    <w:p w:rsidR="00C31D40" w:rsidRDefault="00C31D40" w:rsidP="00C31D40"/>
    <w:p w:rsidR="00C31D40" w:rsidRDefault="00C31D40" w:rsidP="00C31D40">
      <w:r>
        <w:t xml:space="preserve">II.2) Rodzaj zamówienia: Roboty budowlane </w:t>
      </w:r>
    </w:p>
    <w:p w:rsidR="00C31D40" w:rsidRDefault="00C31D40" w:rsidP="00C31D40">
      <w:r>
        <w:t xml:space="preserve">II.3) Informacja o możliwości składania ofert częściowych </w:t>
      </w:r>
    </w:p>
    <w:p w:rsidR="00C31D40" w:rsidRDefault="00C31D40" w:rsidP="00C31D40">
      <w:r>
        <w:t xml:space="preserve">Zamówienie podzielone jest na części: </w:t>
      </w:r>
    </w:p>
    <w:p w:rsidR="00C31D40" w:rsidRDefault="00C31D40" w:rsidP="00C31D40">
      <w:r>
        <w:t xml:space="preserve">Nie </w:t>
      </w:r>
    </w:p>
    <w:p w:rsidR="00C31D40" w:rsidRDefault="00C31D40" w:rsidP="00C31D40">
      <w:r>
        <w:t xml:space="preserve">Oferty lub wnioski o dopuszczenie do udziału w postępowaniu można składać w odniesieniu do: </w:t>
      </w:r>
    </w:p>
    <w:p w:rsidR="00C31D40" w:rsidRDefault="00C31D40" w:rsidP="00C31D40"/>
    <w:p w:rsidR="00C31D40" w:rsidRDefault="00C31D40" w:rsidP="00C31D40">
      <w:r>
        <w:t xml:space="preserve">Zamawiający zastrzega sobie prawo do udzielenia łącznie następujących części lub grup części: </w:t>
      </w:r>
    </w:p>
    <w:p w:rsidR="00C31D40" w:rsidRDefault="00C31D40" w:rsidP="00C31D40"/>
    <w:p w:rsidR="00C31D40" w:rsidRDefault="00C31D40" w:rsidP="00C31D40">
      <w:r>
        <w:t xml:space="preserve">Maksymalna liczba części zamówienia, na które może zostać udzielone zamówienie jednemu wykonawcy: </w:t>
      </w:r>
    </w:p>
    <w:p w:rsidR="00C31D40" w:rsidRDefault="00C31D40" w:rsidP="00C31D40"/>
    <w:p w:rsidR="00C31D40" w:rsidRDefault="00C31D40" w:rsidP="00C31D40"/>
    <w:p w:rsidR="00C31D40" w:rsidRDefault="00C31D40" w:rsidP="00C31D40"/>
    <w:p w:rsidR="00C31D40" w:rsidRDefault="00C31D40" w:rsidP="00C31D40">
      <w:r>
        <w:t>II.4) Krótki opis przedmiotu zamówienia (wielkość, zakres, rodzaj i ilość dostaw, usług lub robót budowlanych lub określenie zapotrzebowania i wymagań ) a w przypadku partnerstwa innowacyjnego - określenie zapotrzebowania na innowacyjny produkt, usługę lub roboty budowlane: 1. Przedmiotem zamówienia są: Roboty budowlane -Przebudowa lądowiska sanitarnego dla śmigłowców ratunkowych na terenie Zespołu Opieki Zdrowotnej w Oświęcimiu, ul. Wysokie Brzegi 4 a) Zakres robót winien zostać wykonany zgodnie z: - Dokumentacją projektową - zał.nr 7 do SIWZ, a także : o Wykonanie dokumentacji projektowej, zgłoszenie i wykonanie przeniesienia anteny radiokomunikacyjnej zgodnie z przedmiarem robót; o Z zakresu prac wyłącza się oznakowanie budynku mieszkalnego (budynek w trakcie budowy). - Specyfikacją techniczną wykonania i odbioru robót budowlanych (</w:t>
      </w:r>
      <w:proofErr w:type="spellStart"/>
      <w:r>
        <w:t>STWiOR</w:t>
      </w:r>
      <w:proofErr w:type="spellEnd"/>
      <w:r>
        <w:t xml:space="preserve">)- zał. nr 8 do SIWZ, - Przedmiarami robót - zał. nr 9 do SIWZ, - Rysunkami - zał. </w:t>
      </w:r>
      <w:r>
        <w:lastRenderedPageBreak/>
        <w:t xml:space="preserve">od nr 10 do nr 22 do SIWZ, - Projektem archiwalnym - zał. nr 23 do SIWZ. b) Zakres robót obejmuje również wykonanie przez Wykonawcę wszelkich prac związanych z wymogami BHP, organizacją i realizacją robót bez zakłóceń. Cena ofertowa obejmuje cały zakres robót potrzebny do wykonania robót ujętych w dokumentacji projektowej, przedmiarach robót, Specyfikacji technicznej wykonania i odbioru robót budowlanych w tym także prace nie uwzględnione w tych dokumentach a niezbędne do należytego oraz zgodnego ze sztuką budowlaną wykonania przedmiotu umowy i oddania przedmiotu umowy do użytkowania. Wynagrodzenie za wykonanie przedmiotu ma charakter ryczałtowy. 2. Zgodnie z art. 29 ust. 3a ustawy z dnia 29 stycznia 2004 r. - Prawo zamówień publicznych, Zamawiający wymaga, aby Wykonawca lub podwykonawca(y) zatrudniali na podstawie umowy o pracę wszystkie osoby, które będą wykonywać czynności o charakterze robót fizycznych - zgodnie z dokumentacją. Sposób dokumentowania zatrudnienia osób, o których mowa w art. 29 ust. 3a </w:t>
      </w:r>
      <w:proofErr w:type="spellStart"/>
      <w:r>
        <w:t>Pzp</w:t>
      </w:r>
      <w:proofErr w:type="spellEnd"/>
      <w:r>
        <w:t xml:space="preserve">, uprawnienia Zamawiającego w zakresie kontroli spełniania przez Wykonawcę wymagań, o których mowa w art. 29 ust. 3a </w:t>
      </w:r>
      <w:proofErr w:type="spellStart"/>
      <w:r>
        <w:t>Pzp</w:t>
      </w:r>
      <w:proofErr w:type="spellEnd"/>
      <w:r>
        <w:t xml:space="preserve"> oraz sankcje z tytułu niespełnienia tych wymagań - zawarto w istotnych postanowieniach umowy ( zał. nr 2 do SIWZ). W przypadku spółki osobowej, w której wspólnicy będą samodzielnie świadczyli pracę w zakresie czynności określonych przez Zamawiającego oraz działalności gospodarczej prowadzonej jednoosobowo, nie wymaga się obowiązku zatrudnienia tych osób na podstawie umowy o pracę. </w:t>
      </w:r>
    </w:p>
    <w:p w:rsidR="00C31D40" w:rsidRDefault="00C31D40" w:rsidP="00C31D40"/>
    <w:p w:rsidR="00C31D40" w:rsidRDefault="00C31D40" w:rsidP="00C31D40">
      <w:r>
        <w:t xml:space="preserve">II.5) Główny kod CPV: 45310000-3 </w:t>
      </w:r>
    </w:p>
    <w:p w:rsidR="00C31D40" w:rsidRDefault="00C31D40" w:rsidP="00C31D40">
      <w:r>
        <w:t xml:space="preserve">Dodatkowe kody CPV: </w:t>
      </w:r>
    </w:p>
    <w:p w:rsidR="00C31D40" w:rsidRDefault="00C31D40" w:rsidP="00C31D40">
      <w:r>
        <w:t>Kod CPV</w:t>
      </w:r>
    </w:p>
    <w:p w:rsidR="00C31D40" w:rsidRDefault="00C31D40" w:rsidP="00C31D40">
      <w:r>
        <w:t>45233228-3</w:t>
      </w:r>
    </w:p>
    <w:p w:rsidR="00C31D40" w:rsidRDefault="00C31D40" w:rsidP="00C31D40"/>
    <w:p w:rsidR="00C31D40" w:rsidRDefault="00C31D40" w:rsidP="00C31D40"/>
    <w:p w:rsidR="00C31D40" w:rsidRDefault="00C31D40" w:rsidP="00C31D40">
      <w:r>
        <w:t xml:space="preserve">II.6) Całkowita wartość zamówienia (jeżeli zamawiający podaje informacje o wartości zamówienia): </w:t>
      </w:r>
    </w:p>
    <w:p w:rsidR="00C31D40" w:rsidRDefault="00C31D40" w:rsidP="00C31D40">
      <w:r>
        <w:t xml:space="preserve">Wartość bez VAT: </w:t>
      </w:r>
    </w:p>
    <w:p w:rsidR="00C31D40" w:rsidRDefault="00C31D40" w:rsidP="00C31D40">
      <w:r>
        <w:t xml:space="preserve">Waluta: </w:t>
      </w:r>
    </w:p>
    <w:p w:rsidR="00C31D40" w:rsidRDefault="00C31D40" w:rsidP="00C31D40"/>
    <w:p w:rsidR="00C31D40" w:rsidRDefault="00C31D40" w:rsidP="00C31D40">
      <w:r>
        <w:t xml:space="preserve">(w przypadku umów ramowych lub dynamicznego systemu zakupów - szacunkowa całkowita maksymalna wartość w całym okresie obowiązywania umowy ramowej lub dynamicznego systemu zakupów) </w:t>
      </w:r>
    </w:p>
    <w:p w:rsidR="00C31D40" w:rsidRDefault="00C31D40" w:rsidP="00C31D40"/>
    <w:p w:rsidR="00C31D40" w:rsidRDefault="00C31D40" w:rsidP="00C31D40">
      <w:r>
        <w:t xml:space="preserve">II.7) Czy przewiduje się udzielenie zamówień, o których mowa w art. 67 ust. 1 pkt 6 i 7 lub w art. 134 ust. 6 pkt 3 ustawy </w:t>
      </w:r>
      <w:proofErr w:type="spellStart"/>
      <w:r>
        <w:t>Pzp</w:t>
      </w:r>
      <w:proofErr w:type="spellEnd"/>
      <w:r>
        <w:t xml:space="preserve">: Nie </w:t>
      </w:r>
    </w:p>
    <w:p w:rsidR="00C31D40" w:rsidRDefault="00C31D40" w:rsidP="00C31D40">
      <w:r>
        <w:t xml:space="preserve">Określenie przedmiotu, wielkości lub zakresu oraz warunków na jakich zostaną udzielone zamówienia, o których mowa w art. 67 ust. 1 pkt 6 lub w art. 134 ust. 6 pkt 3 ustawy </w:t>
      </w:r>
      <w:proofErr w:type="spellStart"/>
      <w:r>
        <w:t>Pzp</w:t>
      </w:r>
      <w:proofErr w:type="spellEnd"/>
      <w:r>
        <w:t xml:space="preserve">: </w:t>
      </w:r>
    </w:p>
    <w:p w:rsidR="00C31D40" w:rsidRDefault="00C31D40" w:rsidP="00C31D40">
      <w:r>
        <w:t xml:space="preserve">II.8) Okres, w którym realizowane będzie zamówienie lub okres, na który została zawarta umowa ramowa lub okres, na który został ustanowiony dynamiczny system zakupów: </w:t>
      </w:r>
    </w:p>
    <w:p w:rsidR="00C31D40" w:rsidRDefault="00C31D40" w:rsidP="00C31D40">
      <w:r>
        <w:t xml:space="preserve">miesiącach:    lub dniach: 90 </w:t>
      </w:r>
    </w:p>
    <w:p w:rsidR="00C31D40" w:rsidRDefault="00C31D40" w:rsidP="00C31D40">
      <w:r>
        <w:t xml:space="preserve">lub </w:t>
      </w:r>
    </w:p>
    <w:p w:rsidR="00C31D40" w:rsidRDefault="00C31D40" w:rsidP="00C31D40">
      <w:r>
        <w:t xml:space="preserve">data rozpoczęcia:   lub zakończenia: </w:t>
      </w:r>
    </w:p>
    <w:p w:rsidR="00C31D40" w:rsidRDefault="00C31D40" w:rsidP="00C31D40"/>
    <w:p w:rsidR="00C31D40" w:rsidRDefault="00C31D40" w:rsidP="00C31D40">
      <w:r>
        <w:t xml:space="preserve">II.9) Informacje dodatkowe: </w:t>
      </w:r>
    </w:p>
    <w:p w:rsidR="00C31D40" w:rsidRDefault="00C31D40" w:rsidP="00C31D40">
      <w:r>
        <w:t xml:space="preserve">SEKCJA III: INFORMACJE O CHARAKTERZE PRAWNYM, EKONOMICZNYM, FINANSOWYM I TECHNICZNYM </w:t>
      </w:r>
    </w:p>
    <w:p w:rsidR="00C31D40" w:rsidRDefault="00C31D40" w:rsidP="00C31D40">
      <w:r>
        <w:t xml:space="preserve">III.1) WARUNKI UDZIAŁU W POSTĘPOWANIU </w:t>
      </w:r>
    </w:p>
    <w:p w:rsidR="00C31D40" w:rsidRDefault="00C31D40" w:rsidP="00C31D40">
      <w:r>
        <w:t xml:space="preserve">III.1.1) Kompetencje lub uprawnienia do prowadzenia określonej działalności zawodowej, o ile wynika to z odrębnych przepisów </w:t>
      </w:r>
    </w:p>
    <w:p w:rsidR="00C31D40" w:rsidRDefault="00C31D40" w:rsidP="00C31D40">
      <w:r>
        <w:t xml:space="preserve">Określenie warunków: Brak wymogu </w:t>
      </w:r>
    </w:p>
    <w:p w:rsidR="00C31D40" w:rsidRDefault="00C31D40" w:rsidP="00C31D40">
      <w:r>
        <w:t xml:space="preserve">Informacje dodatkowe </w:t>
      </w:r>
    </w:p>
    <w:p w:rsidR="00C31D40" w:rsidRDefault="00C31D40" w:rsidP="00C31D40">
      <w:r>
        <w:t xml:space="preserve">III.1.2) Sytuacja finansowa lub ekonomiczna </w:t>
      </w:r>
    </w:p>
    <w:p w:rsidR="00C31D40" w:rsidRDefault="00C31D40" w:rsidP="00C31D40">
      <w:r>
        <w:t xml:space="preserve">Określenie warunków: Warunek zostanie uznany za spełniony, jeżeli wykonawca wykaże, że: - posiada środki finansowe lub zdolność kredytową na kwotę minimum 260 000,00 zł - w okresie nie wcześniejszym niż 1 miesiąc przed upływem terminu składania ofert Ocena spełnienia warunku udziału w postępowaniu będzie dokonana na zasadzie spełnia/nie spełnia w oparciu o: a) oświadczenie - Załącznik nr 3 do SIWZ b )informację banku lub spółdzielczej kasy oszczędnościowo - kredytowej potwierdzającej wysokość posiadanych środków finansowych lub zdolność kredytową Wykonawcy, w okresie nie wcześniejszym niż 1 miesiąc przed upływem terminu składania ofert. </w:t>
      </w:r>
    </w:p>
    <w:p w:rsidR="00C31D40" w:rsidRDefault="00C31D40" w:rsidP="00C31D40">
      <w:r>
        <w:t xml:space="preserve">Informacje dodatkowe </w:t>
      </w:r>
    </w:p>
    <w:p w:rsidR="00C31D40" w:rsidRDefault="00C31D40" w:rsidP="00C31D40">
      <w:r>
        <w:t xml:space="preserve">III.1.3) Zdolność techniczna lub zawodowa </w:t>
      </w:r>
    </w:p>
    <w:p w:rsidR="00C31D40" w:rsidRDefault="00C31D40" w:rsidP="00C31D40">
      <w:r>
        <w:t xml:space="preserve">Określenie warunków: Posiadanie wiedzy i doświadczenia: a) wykaz co najmniej 4 robót budowlanych, w tym: - minimum dwie roboty budowlane w zakresie wykonania nawierzchni z kostki brukowej betonowej o wartości brutto robót równej co najmniej 20.000,00 zł każda, oraz - minimum dwie roboty budowlane w zakresie instalacji </w:t>
      </w:r>
      <w:r>
        <w:lastRenderedPageBreak/>
        <w:t>elektrycznych oświetleniowych (w tym jedna robota przy oświetleniu lądowiska) o wartości robót równej co najmniej 250 000,00 zł każda, w zakresie niezbędnym do wykazania spełnienia warunku wiedzy i doświadczenia wykonanych w okresie ostatnich pięciu lat przed upływem terminu składania ofert, a jeżeli okres prowadzenia działalności jest krótszy - w tym okresie, z podaniem ich rodzaju i wartości, daty i miejsca wykonania i podmiotu, na rzecz którego roboty te zostały wykonane, z załączeniem dokumentów określających, że roboty te zostały wykonane należycie zgodnie z zasadami sztuki budowlanej i prawidłowo ukończone - zgodnie z pkt II w załączniku nr 3 do SIWZ. W przypadku Wykonawców wspólnie ubiegających się o zamówienie przynajmniej jeden z nich winien wykazać co najmniej 4 roboty wykonane zgodnie z wymaganiami niniejszej SIWZ w zakresie niezbędnym do wykazania spełnienia warunku zdolności technicznej lub zawodowej w okresie ostatnich pięciu lat przed upływem terminu składania ofert, a jeżeli okres prowadzenia działalność jest krótszy - w tym okresie, z podaniem ich wartości, przedmiotu, daty i miejsca wykonania oraz odbiorcy, a także załączyć dokument potwierdzający, że roboty te zostały wykonane zgodnie z zasadami sztuki budowlanej i prawidłowo ukończone. W przypadku skorzystania z uprawnień wynikających z art. 22a ustawy PZP, tj. posługiwania się w celu wykazania spełnienia warunku cudzymi zasobami, Zamawiający wymaga, by przynajmniej jeden z podmiotów użyczających zdolności technicznej lub zawodowej przedstawił wykaz co najmniej 4 robót wykonanych zgodnie z wymaganiami niniejszej SIWZ w zakresie niezbędnym do wykazania spełnienia warunku zdolności technicznej lub zawodowej w okresie pięciu lat przed upływem terminu składania ofert, a jeżeli okres prowadzenia działalności jest krótszy - w tym okresie, z podaniem ich wartości, przedmiotu, daty i miejsca wykonania oraz odbiorcy, a także załączył dokument potwierdzający, że roboty te zostały wykonane lub są wykonywane należycie. b) Oświadczenie Wykonawcy, że będzie dysponował osobami zdolnymi do wykonania zamówienia, w szczególności odpowiedzialnymi za świadczenie usług, kontrolę jakości lub kierowanie robotami budowlanymi, w tym co najmniej: - 1 osobą pełniącą funkcję kierownika robót, posiadającą uprawnienia budowlane do kierowania robotami budowlanymi bez ograniczeń w specjalności budowlano-konstrukcyjnej lub drogowej, przynależącą do Okręgowej Izby Inżynierów Budownictwa i ubezpieczoną od OC, wydanych zgodnie z ustawą z dnia 7 lipca 1994 r. Prawo budowlane (</w:t>
      </w:r>
      <w:proofErr w:type="spellStart"/>
      <w:r>
        <w:t>t.j</w:t>
      </w:r>
      <w:proofErr w:type="spellEnd"/>
      <w:r>
        <w:t xml:space="preserve">. Dz. U. z 2019 r., poz. 1186 ze zm.) oraz z rozporządzeniem Ministra Inwestycji i Rozwoju z dnia 19 kwietnia 2019 r. w sprawie przygotowania zawodowego do wykonywania samodzielnych funkcji technicznych w budownictwie (Dz. U. z 2019 r., poz. 831) bądź ważne uprawnienia wydane na podstawie wcześniej obowiązujących przepisów prawa budowlanego uprawniające do kierowania robotami w zakresie robót specjalności drogowej przewidzianym opisem przedmiotu zamówienia - zgodnie z pkt II w załączniku nr 3 do SIWZ oraz posiada co najmniej 3 letnie doświadczenie (nabyte po uzyskaniu uprawnień budowlanych w specjalności </w:t>
      </w:r>
      <w:proofErr w:type="spellStart"/>
      <w:r>
        <w:t>konstrukcyjno</w:t>
      </w:r>
      <w:proofErr w:type="spellEnd"/>
      <w:r>
        <w:t xml:space="preserve"> - budowlanej lub drogowej) w pełnieniu funkcji kierownika robót lub budowy w specjalności drogowej. - 1 osobą pełniącą funkcję kierownika budowy, posiadającą uprawnienia budowlane do kierowania robotami budowlanymi bez ograniczeń w specjalności instalacyjnej, w zakresie sieci, instalacji i urządzeń elektrycznych i elektroenergetycznych, przynależącą do Okręgowej Izby Inżynierów Budownictwa i ubezpieczoną od OC, wydanych zgodnie z ustawą z dnia 7 lipca 1994 r. Prawo budowlane (</w:t>
      </w:r>
      <w:proofErr w:type="spellStart"/>
      <w:r>
        <w:t>t.j</w:t>
      </w:r>
      <w:proofErr w:type="spellEnd"/>
      <w:r>
        <w:t>. Dz. U. z 2019 r., poz. 1186 ze zm.) oraz z rozporządzeniem Ministra Inwestycji i Rozwoju z dnia 19 kwietnia 2019 r. w sprawie przygotowania zawodowego do wykonywania samodzielnych funkcji technicznych w budownictwie (Dz. U. z 2019 r., poz. 831) bądź ważne uprawnienia wydane na podstawie wcześniej obowiązujących przepisów prawa budowlanego uprawniające do kierowania robotami w zakresie specjalności instalacyjnej w zakresie sieci, instalacji i urządzeń elektrycznych i elektroenergetycznych przewidzianym opisem przedmiotu zamówienia - zgodnie z pkt II w załączniku nr 3 do SIWZ oraz posiada co najmniej 5 letnie doświadczenie (nabyte po uzyskaniu uprawnień do kierowania robotami budowlanymi bez ograniczeń w specjalności instalacyjnej w zakresie sieci, instalacji i urządzeń elektrycznych i elektroenergetycznych) w pełnieniu funkcji kierownika budowy lub robót w specjalności instalacyjnej w zakresie sieci, instalacji i urządzeń elektrycznych i elektroenergetycznych. Osoby wymienione powyżej powinny posiadać odpowiednie uprawnienia budowlane do kierowania robotami budowlanymi, zgodnie z ustawą z dnia 7 lipca 1994 r. Prawo budowlane (</w:t>
      </w:r>
      <w:proofErr w:type="spellStart"/>
      <w:r>
        <w:t>t.j</w:t>
      </w:r>
      <w:proofErr w:type="spellEnd"/>
      <w:r>
        <w:t xml:space="preserve">. Dz. U. z 2019 r., poz. 1186 ze zm.) oraz z rozporządzeniem Ministra Inwestycji i Rozwoju z dnia 19 kwietnia 2019 r. w sprawie przygotowania zawodowego do wykonywania samodzielnych funkcji technicznych w budownictwie (Dz. U. z 2019 r., poz. 831) lub powinien posiadać odpowiednie uprawnienia budowlane do kierowania robotami budowlanymi zgodnymi z przepisami kraju zamieszkania osoby, której te dokumenty dotyczą, jeżeli w danym kraju istnieje obowiązek posiadania takich dokumentów, uznanych przez właściwy organ, zgodnie z ustawą z dnia 22 grudnia 2015 r. o zasadach uznawania kwalifikacji zawodowych nabytych w państwach członkowskich Unii Europejskiej (Dz. U. z 2020 r., poz. 220). Zamawiający określając wymogi dla każdego specjalisty w zakresie posiadanych uprawnień budowlanych, dopuszcza odpowiadające im uprawnienia budowlane, które zostały wydane na podstawie wcześniej obowiązujących przepisów. W przypadku osób, które są obywatelami państw członkowskich Unii Europejskiej, Konfederacji Szwajcarskiej oraz państw członkowskich Europejskiego Porozumienia o Wolnym Handlu (EFTA) - stron umowy o Europejskim Obszarze Gospodarczym (w rozumieniu art. 4a ustawy z dnia 15 grudnia 2000 r. o samorządach zawodowych architektów, inżynierów budownictwa (Dz.U. z 2019 r., poz. 1117) osoby wyznaczone do realizacji zamówienia posiadają uprawnienia budowlane do kierowania robotami budowlanymi, wyszczególnione wyżej jeżeli: - nabyły kwalifikacje zawodowe do wykonywania działalności w </w:t>
      </w:r>
      <w:r>
        <w:lastRenderedPageBreak/>
        <w:t xml:space="preserve">budownictwie, równoznacznej wykonywaniu samodzielnych funkcji technicznych w budownictwie na terytorium Rzeczypospolitej Polskiej, odpowiadające posiadaniu uprawnień budowlanych do kierowania robotami budowlanymi, oraz - posiadają odpowiednią decyzję o uznaniu kwalifikacji zawodowych lub w przypadku braku decyzji o uznaniu kwalifikacji zawodowych zostały spełnione w stosunku do tych osób wymagania, o których mowa w art. 20a ust. 2-6 ustawy z dnia 15 grudnia 2000 r. o samorządach zawodowych architektów, inżynierów budownictwa, dotyczące świadczenia usług transgranicznych. Stosownie do art. 12 ust. 7 ustawy - Prawo budowlane, podstawę do wykonywania samodzielnych funkcji technicznych w budownictwie stanowi m.in. wpis na listę członków właściwej izby samorządu zawodowego, potwierdzony zaświadczeniem wydanym przez tę izbę. Zgodnie z art. 12a ww. ustawy, samodzielne funkcje techniczne w budownictwie mogą również wykonywać osoby, których odpowiednie kwalifikacje zawodowe zostały uznane na zasadach określonych w przepisach odrębnych. </w:t>
      </w:r>
    </w:p>
    <w:p w:rsidR="00C31D40" w:rsidRDefault="00C31D40" w:rsidP="00C31D40">
      <w: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p>
    <w:p w:rsidR="00C31D40" w:rsidRDefault="00C31D40" w:rsidP="00C31D40">
      <w:r>
        <w:t xml:space="preserve">Informacje dodatkowe: </w:t>
      </w:r>
    </w:p>
    <w:p w:rsidR="00C31D40" w:rsidRDefault="00C31D40" w:rsidP="00C31D40">
      <w:r>
        <w:t xml:space="preserve">III.2) PODSTAWY WYKLUCZENIA </w:t>
      </w:r>
    </w:p>
    <w:p w:rsidR="00C31D40" w:rsidRDefault="00C31D40" w:rsidP="00C31D40">
      <w:r>
        <w:t xml:space="preserve">III.2.1) Podstawy wykluczenia określone w art. 24 ust. 1 ustawy </w:t>
      </w:r>
      <w:proofErr w:type="spellStart"/>
      <w:r>
        <w:t>Pzp</w:t>
      </w:r>
      <w:proofErr w:type="spellEnd"/>
      <w:r>
        <w:t xml:space="preserve"> </w:t>
      </w:r>
    </w:p>
    <w:p w:rsidR="00C31D40" w:rsidRDefault="00C31D40" w:rsidP="00C31D40">
      <w:r>
        <w:t xml:space="preserve">III.2.2) Zamawiający przewiduje wykluczenie wykonawcy na podstawie art. 24 ust. 5 ustawy </w:t>
      </w:r>
      <w:proofErr w:type="spellStart"/>
      <w:r>
        <w:t>Pzp</w:t>
      </w:r>
      <w:proofErr w:type="spellEnd"/>
      <w:r>
        <w:t xml:space="preserve"> Tak Zamawiający przewiduje następujące fakultatywne podstawy wykluczenia: Tak (podstawa wykluczenia określona w art. 24 ust. 5 pkt 1 ustawy </w:t>
      </w:r>
      <w:proofErr w:type="spellStart"/>
      <w:r>
        <w:t>Pzp</w:t>
      </w:r>
      <w:proofErr w:type="spellEnd"/>
      <w:r>
        <w:t xml:space="preserve">) </w:t>
      </w:r>
    </w:p>
    <w:p w:rsidR="00C31D40" w:rsidRDefault="00C31D40" w:rsidP="00C31D40"/>
    <w:p w:rsidR="00C31D40" w:rsidRDefault="00C31D40" w:rsidP="00C31D40"/>
    <w:p w:rsidR="00C31D40" w:rsidRDefault="00C31D40" w:rsidP="00C31D40"/>
    <w:p w:rsidR="00C31D40" w:rsidRDefault="00C31D40" w:rsidP="00C31D40"/>
    <w:p w:rsidR="00C31D40" w:rsidRDefault="00C31D40" w:rsidP="00C31D40"/>
    <w:p w:rsidR="00C31D40" w:rsidRDefault="00C31D40" w:rsidP="00C31D40"/>
    <w:p w:rsidR="00C31D40" w:rsidRDefault="00C31D40" w:rsidP="00C31D40">
      <w:r>
        <w:t xml:space="preserve">Tak (podstawa wykluczenia określona w art. 24 ust. 5 pkt 8 ustawy </w:t>
      </w:r>
      <w:proofErr w:type="spellStart"/>
      <w:r>
        <w:t>Pzp</w:t>
      </w:r>
      <w:proofErr w:type="spellEnd"/>
      <w:r>
        <w:t xml:space="preserve">) </w:t>
      </w:r>
    </w:p>
    <w:p w:rsidR="00C31D40" w:rsidRDefault="00C31D40" w:rsidP="00C31D40">
      <w:r>
        <w:t xml:space="preserve">III.3) WYKAZ OŚWIADCZEŃ SKŁADANYCH PRZEZ WYKONAWCĘ W CELU WSTĘPNEGO POTWIERDZENIA, ŻE NIE PODLEGA ON WYKLUCZENIU ORAZ SPEŁNIA WARUNKI UDZIAŁU W POSTĘPOWANIU ORAZ SPEŁNIA KRYTERIA SELEKCJI </w:t>
      </w:r>
    </w:p>
    <w:p w:rsidR="00C31D40" w:rsidRDefault="00C31D40" w:rsidP="00C31D40">
      <w:r>
        <w:t xml:space="preserve">Oświadczenie o niepodleganiu wykluczeniu oraz spełnianiu warunków udziału w postępowaniu </w:t>
      </w:r>
    </w:p>
    <w:p w:rsidR="00C31D40" w:rsidRDefault="00C31D40" w:rsidP="00C31D40">
      <w:r>
        <w:t xml:space="preserve">Tak </w:t>
      </w:r>
    </w:p>
    <w:p w:rsidR="00C31D40" w:rsidRDefault="00C31D40" w:rsidP="00C31D40">
      <w:r>
        <w:t xml:space="preserve">Oświadczenie o spełnianiu kryteriów selekcji </w:t>
      </w:r>
    </w:p>
    <w:p w:rsidR="00C31D40" w:rsidRDefault="00C31D40" w:rsidP="00C31D40">
      <w:r>
        <w:t xml:space="preserve">Nie </w:t>
      </w:r>
    </w:p>
    <w:p w:rsidR="00C31D40" w:rsidRDefault="00C31D40" w:rsidP="00C31D40">
      <w:r>
        <w:t xml:space="preserve">III.4) WYKAZ OŚWIADCZEŃ LUB DOKUMENTÓW , SKŁADANYCH PRZEZ WYKONAWCĘ W POSTĘPOWANIU NA WEZWANIE ZAMAWIAJACEGO W CELU POTWIERDZENIA OKOLICZNOŚCI, O KTÓRYCH MOWA W ART. 25 UST. 1 PKT 3 USTAWY PZP: </w:t>
      </w:r>
    </w:p>
    <w:p w:rsidR="00C31D40" w:rsidRDefault="00C31D40" w:rsidP="00C31D40">
      <w:r>
        <w:t xml:space="preserve">a. Aktualny odpis z właściwego rejestru, jeżeli odrębne przepisy wymagają wpisu do rejestru, w celu wykazania braku podstaw do wykluczenia w oparciu o art. 24 ust. 5 pkt 1 ustawy, wystawiony nie wcześniej niż 6 miesięcy przed upływem terminu składania ofert, a w stosunku do osób fizycznych oświadczenia w zakresie art. 24 ust. 5 pkt 1 ustawy; b. Aktualnego zaświadczenia właściwego naczelnika Urzędu Skarbowego potwierdzającego, że Wykonawca nie zalega z opłacaniem podatków, lub zaświadczenia, że uzyskał przewidziane prawem zwolnienie, odroczenie lub rozłożenie na raty zaległych płatności lub wstrzymanie w całości wykonania decyzji właściwego organu - wystawione nie wcześniej niż 3 miesiące przed upływem terminu składania ofert; c. Aktualnego zaświadczenia właściwego oddziału Zakładu Ubezpieczeń Społecznych lub Kasy Rolniczego Ubezpieczenia Społecznego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 nie wcześniej niż 3 miesiące przed upływem terminu składania ofert; </w:t>
      </w:r>
    </w:p>
    <w:p w:rsidR="00C31D40" w:rsidRDefault="00C31D40" w:rsidP="00C31D40">
      <w:r>
        <w:t xml:space="preserve">III.5) WYKAZ OŚWIADCZEŃ LUB DOKUMENTÓW SKŁADANYCH PRZEZ WYKONAWCĘ W POSTĘPOWANIU NA WEZWANIE ZAMAWIAJACEGO W CELU POTWIERDZENIA OKOLICZNOŚCI, O KTÓRYCH MOWA W ART. 25 UST. 1 PKT 1 USTAWY PZP </w:t>
      </w:r>
    </w:p>
    <w:p w:rsidR="00C31D40" w:rsidRDefault="00C31D40" w:rsidP="00C31D40">
      <w:r>
        <w:t xml:space="preserve">III.5.1) W ZAKRESIE SPEŁNIANIA WARUNKÓW UDZIAŁU W POSTĘPOWANIU: </w:t>
      </w:r>
    </w:p>
    <w:p w:rsidR="00C31D40" w:rsidRDefault="00C31D40" w:rsidP="00C31D40">
      <w:proofErr w:type="spellStart"/>
      <w:r>
        <w:t>d.dokumenty</w:t>
      </w:r>
      <w:proofErr w:type="spellEnd"/>
      <w:r>
        <w:t xml:space="preserve"> potwierdzające, że roboty budowlane wskazane w wykazie w oświadczeniu (zał. nr 3 do SIWZ) zostały wykonane zgodnie z zasadami sztuki budowlanej i prawidłowo ukończone; </w:t>
      </w:r>
      <w:proofErr w:type="spellStart"/>
      <w:r>
        <w:t>e.wykaz</w:t>
      </w:r>
      <w:proofErr w:type="spellEnd"/>
      <w:r>
        <w:t xml:space="preserve"> osób potwierdzający zdolność zawodową wykazaną w oświadczeniu (zał. nr 3 do SIWZ) zgodnie ze wzorem Załącznik nr 5 do SIWZ oraz dokumentów potwierdzających wymagane uprawnienia; g. informacji banku lub spółdzielczej kasy oszczędnościowo - kredytowej potwierdzającej wysokość posiadanych środków finansowych lub zdolność kredytową Wykonawcy, w okresie nie wcześniejszym niż 1 miesiąc przed upływem terminu składania ofert. Jeżeli z uzasadnionej przyczyny Wykonawca nie może złożyć wymaganych przez Zamawiającego dokumentów dot. </w:t>
      </w:r>
      <w:r>
        <w:lastRenderedPageBreak/>
        <w:t xml:space="preserve">sytuacji ekonomicznej lub finansowej, o których mowa w lit. g, Zamawiający dopuszcza złożenie przez Wykonawcę innych dokumentów, o których mowa w art. 26 ust. 2c ustawy </w:t>
      </w:r>
      <w:proofErr w:type="spellStart"/>
      <w:r>
        <w:t>Pzp</w:t>
      </w:r>
      <w:proofErr w:type="spellEnd"/>
      <w:r>
        <w:t xml:space="preserve">, tj. w wystarczający sposób potwierdzających spełnianie opisanego przez Zamawiającego warunku udziału w postępowaniu. </w:t>
      </w:r>
    </w:p>
    <w:p w:rsidR="00C31D40" w:rsidRDefault="00C31D40" w:rsidP="00C31D40">
      <w:r>
        <w:t xml:space="preserve">III.5.2) W ZAKRESIE KRYTERIÓW SELEKCJI: </w:t>
      </w:r>
    </w:p>
    <w:p w:rsidR="00C31D40" w:rsidRDefault="00C31D40" w:rsidP="00C31D40"/>
    <w:p w:rsidR="00C31D40" w:rsidRDefault="00C31D40" w:rsidP="00C31D40">
      <w:r>
        <w:t xml:space="preserve">III.6) WYKAZ OŚWIADCZEŃ LUB DOKUMENTÓW SKŁADANYCH PRZEZ WYKONAWCĘ W POSTĘPOWANIU NA WEZWANIE ZAMAWIAJACEGO W CELU POTWIERDZENIA OKOLICZNOŚCI, O KTÓRYCH MOWA W ART. 25 UST. 1 PKT 2 USTAWY PZP </w:t>
      </w:r>
    </w:p>
    <w:p w:rsidR="00C31D40" w:rsidRDefault="00C31D40" w:rsidP="00C31D40">
      <w:r>
        <w:t xml:space="preserve">f. Oświadczenie Wykonawcy dotyczące ubezpieczenia przedmiotu zamówienia - zał. nr 5 do SIWZ; </w:t>
      </w:r>
    </w:p>
    <w:p w:rsidR="00C31D40" w:rsidRDefault="00C31D40" w:rsidP="00C31D40">
      <w:r>
        <w:t xml:space="preserve">III.7) INNE DOKUMENTY NIE WYMIENIONE W pkt III.3) - III.6) </w:t>
      </w:r>
    </w:p>
    <w:p w:rsidR="00C31D40" w:rsidRDefault="00C31D40" w:rsidP="00C31D40">
      <w:r>
        <w:t xml:space="preserve">SEKCJA IV: PROCEDURA </w:t>
      </w:r>
    </w:p>
    <w:p w:rsidR="00C31D40" w:rsidRDefault="00C31D40" w:rsidP="00C31D40">
      <w:r>
        <w:t xml:space="preserve">IV.1) OPIS </w:t>
      </w:r>
    </w:p>
    <w:p w:rsidR="00C31D40" w:rsidRDefault="00C31D40" w:rsidP="00C31D40">
      <w:r>
        <w:t xml:space="preserve">IV.1.1) Tryb udzielenia zamówienia: Przetarg nieograniczony </w:t>
      </w:r>
    </w:p>
    <w:p w:rsidR="00C31D40" w:rsidRDefault="00C31D40" w:rsidP="00C31D40">
      <w:r>
        <w:t xml:space="preserve">IV.1.2) Zamawiający żąda wniesienia wadium: </w:t>
      </w:r>
    </w:p>
    <w:p w:rsidR="00C31D40" w:rsidRDefault="00C31D40" w:rsidP="00C31D40">
      <w:r>
        <w:t xml:space="preserve">Tak </w:t>
      </w:r>
    </w:p>
    <w:p w:rsidR="00C31D40" w:rsidRDefault="00C31D40" w:rsidP="00C31D40">
      <w:r>
        <w:t xml:space="preserve">Informacja na temat wadium </w:t>
      </w:r>
    </w:p>
    <w:p w:rsidR="00C31D40" w:rsidRDefault="00C31D40" w:rsidP="00C31D40">
      <w:r>
        <w:t xml:space="preserve">1. Oferta musi być zabezpieczona wadium. 2. Wartość wadium wynosi: 6 600,00 zł 3. Wadium wnosi się przed upływem terminu składania ofert. 4. Wadium może być wnoszone w jednej lub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2000r. o utworzeniu Polskiej Agencji Rozwoju Przedsiębiorczości (j.t. Dz. U. z 2019 r. poz.310 ze </w:t>
      </w:r>
      <w:proofErr w:type="spellStart"/>
      <w:r>
        <w:t>zm</w:t>
      </w:r>
      <w:proofErr w:type="spellEnd"/>
      <w:r>
        <w:t xml:space="preserve">) Wadium wnoszone w pieniądzu wpłaca się przelewem na rachunek bankowy Zamawiającego: BGŻ BNP PARIBAS nr 90 1600 1462 1870 5791 6000 0004 z dopiskiem: "ROBOTY BUDOWLANE - PRZEBUDOWA LĄDOWISKA SANITARNEGO DLA ŚMIGŁOWCÓW RATUNKOWYCH NA TERENIE ZESPOŁU OPIEKI ZDROWOTNEJ W OŚWIĘCIMIU, UL. WYSOKIE BRZEGI 4", ZOZ.DZP.271.2.IV.2020. Wadium wniesione w tej formie Zamawiający zwraca bez odsetek, co wynika z umowy rachunku bankowego, na którym będzie ono przechowywane. 5. W przypadku wnoszenia wadium w formie pieniężnej, Wykonawca z zachowaniem właściwej staranności winien dokonać przelewu pieniężnego z odpowiednim wyprzedzeniem, gdyż za termin wniesienia wadium w formie pieniężnej przyjmuje się termin uznania kwotą wadium podanego wyżej rachunku bankowego Zamawiającego. 6. W przypadku wnoszenia wadium w formie gwarancji lub poręczenia, oryginał gwarancji lub poręczenia należy dołączyć do oferty. Wadium musi być wystawione na Zamawiającego. W przypadku ofert składanych za pośrednictwem środków komunikacji elektronicznej wadium wnoszone w formie gwarancji lub poręczenia winno być opatrzone kwalifikowanym podpisem elektronicznym osoby uprawnionej do podpisu dokumentu. 7. Dokument wniesienia wadium w formie gwarancji lub poręczenia winien zawierać bezwarunkowe i nieodwołalne zobowiązanie gwaranta lub poręczyciela zapłaty wymaganej kwoty wadium, na pisemne żądanie Zamawiającego wzywające do zapłaty kwoty wadium, powstałe na skutek okoliczności określonych w ustawie. 8. Wadium powinno być wniesione i ważne w taki sposób, by zabezpieczało cały okres związania ofertą. 9. Zamawiający zwraca wadium wszystkim Wykonawcom niezwłocznie po wyborze oferty najkorzystniejszej lub unieważnieniu postępowania, z wyjątkiem Wykonawcy, którego oferta została wybrana jako najkorzystniejsza, któremu Zamawiający zwraca wadium niezwłocznie po zawarciu umowy w sprawie zamówienia publicznego oraz wniesieniu zabezpieczenia należytego wykonania umowy, jeżeli jego wniesienia żądano. 10. Zamawiający zwraca niezwłocznie wadium na wniosek Wykonawcy, który wycofał ofertę przed upływem terminu składania ofert. 11. Zamawiający żąda ponownego wniesienia wadium przez Wykonawcę, któremu zwrócono wadium na skutek okoliczności, o których mowa w pkt 9, jeżeli w wyniku rozstrzygnięcia odwołania jego oferta została wybrana jako najkorzystniejsza. Wykonawca wnosi wadium w terminie określonym przez Zamawiającego. 12. Zamawiający zatrzymuje wadium, jeżeli Wykonawca w odpowiedzi na wezwanie, o którym mowa w art. 26 ust. 3 ustawy PZP, nie złożył dokumentów lub oświadczeń, o których mowa w art. 25 ust. 1 ustawy PZP, lub pełnomocnictw lub nie wyraził zgody na poprawienie omyłki, o której mowa w art. 87 ust 2 pkt 3 ustawy PZP chyba, że udowodni, że wynika to z przyczyn nieleżących po jego stronie. 13.Zamawiający zatrzymuje wadium, jeżeli Wykonawca, którego oferta została wybrana: a. odmówił podpisania umowy w sprawie zamówienia publicznego na warunkach określonych w ofercie, b. nie wniósł wymaganego zabezpieczenia należytego wykonania umowy, c. zawarcie umowy w sprawie zamówienia publicznego stało się niemożliwe z przyczyn leżących po stronie Wykonawcy. </w:t>
      </w:r>
    </w:p>
    <w:p w:rsidR="00C31D40" w:rsidRDefault="00C31D40" w:rsidP="00C31D40"/>
    <w:p w:rsidR="00C31D40" w:rsidRDefault="00C31D40" w:rsidP="00C31D40">
      <w:r>
        <w:t xml:space="preserve">IV.1.3) Przewiduje się udzielenie zaliczek na poczet wykonania zamówienia: </w:t>
      </w:r>
    </w:p>
    <w:p w:rsidR="00C31D40" w:rsidRDefault="00C31D40" w:rsidP="00C31D40">
      <w:r>
        <w:t xml:space="preserve">Nie </w:t>
      </w:r>
    </w:p>
    <w:p w:rsidR="00C31D40" w:rsidRDefault="00C31D40" w:rsidP="00C31D40">
      <w:r>
        <w:t xml:space="preserve">Należy podać informacje na temat udzielania zaliczek: </w:t>
      </w:r>
    </w:p>
    <w:p w:rsidR="00C31D40" w:rsidRDefault="00C31D40" w:rsidP="00C31D40"/>
    <w:p w:rsidR="00C31D40" w:rsidRDefault="00C31D40" w:rsidP="00C31D40"/>
    <w:p w:rsidR="00C31D40" w:rsidRDefault="00C31D40" w:rsidP="00C31D40">
      <w:r>
        <w:lastRenderedPageBreak/>
        <w:t xml:space="preserve">IV.1.4) Wymaga się złożenia ofert w postaci katalogów elektronicznych lub dołączenia do ofert katalogów elektronicznych: </w:t>
      </w:r>
    </w:p>
    <w:p w:rsidR="00C31D40" w:rsidRDefault="00C31D40" w:rsidP="00C31D40">
      <w:r>
        <w:t xml:space="preserve">Nie </w:t>
      </w:r>
    </w:p>
    <w:p w:rsidR="00C31D40" w:rsidRDefault="00C31D40" w:rsidP="00C31D40">
      <w:r>
        <w:t xml:space="preserve">Dopuszcza się złożenie ofert w postaci katalogów elektronicznych lub dołączenia do ofert katalogów elektronicznych: </w:t>
      </w:r>
    </w:p>
    <w:p w:rsidR="00C31D40" w:rsidRDefault="00C31D40" w:rsidP="00C31D40">
      <w:r>
        <w:t xml:space="preserve">Tak </w:t>
      </w:r>
    </w:p>
    <w:p w:rsidR="00C31D40" w:rsidRDefault="00C31D40" w:rsidP="00C31D40">
      <w:r>
        <w:t xml:space="preserve">Informacje dodatkowe: </w:t>
      </w:r>
    </w:p>
    <w:p w:rsidR="00C31D40" w:rsidRDefault="00C31D40" w:rsidP="00C31D40"/>
    <w:p w:rsidR="00C31D40" w:rsidRDefault="00C31D40" w:rsidP="00C31D40"/>
    <w:p w:rsidR="00C31D40" w:rsidRDefault="00C31D40" w:rsidP="00C31D40">
      <w:r>
        <w:t xml:space="preserve">IV.1.5.) Wymaga się złożenia oferty wariantowej: </w:t>
      </w:r>
    </w:p>
    <w:p w:rsidR="00C31D40" w:rsidRDefault="00C31D40" w:rsidP="00C31D40"/>
    <w:p w:rsidR="00C31D40" w:rsidRDefault="00C31D40" w:rsidP="00C31D40">
      <w:r>
        <w:t xml:space="preserve">Dopuszcza się złożenie oferty wariantowej </w:t>
      </w:r>
    </w:p>
    <w:p w:rsidR="00C31D40" w:rsidRDefault="00C31D40" w:rsidP="00C31D40"/>
    <w:p w:rsidR="00C31D40" w:rsidRDefault="00C31D40" w:rsidP="00C31D40">
      <w:r>
        <w:t xml:space="preserve">Złożenie oferty wariantowej dopuszcza się tylko z jednoczesnym złożeniem oferty zasadniczej: </w:t>
      </w:r>
    </w:p>
    <w:p w:rsidR="00C31D40" w:rsidRDefault="00C31D40" w:rsidP="00C31D40"/>
    <w:p w:rsidR="00C31D40" w:rsidRDefault="00C31D40" w:rsidP="00C31D40"/>
    <w:p w:rsidR="00C31D40" w:rsidRDefault="00C31D40" w:rsidP="00C31D40">
      <w:r>
        <w:t xml:space="preserve">IV.1.6) Przewidywana liczba wykonawców, którzy zostaną zaproszeni do udziału w postępowaniu </w:t>
      </w:r>
    </w:p>
    <w:p w:rsidR="00C31D40" w:rsidRDefault="00C31D40" w:rsidP="00C31D40">
      <w:r>
        <w:t xml:space="preserve">(przetarg ograniczony, negocjacje z ogłoszeniem, dialog konkurencyjny, partnerstwo innowacyjne) </w:t>
      </w:r>
    </w:p>
    <w:p w:rsidR="00C31D40" w:rsidRDefault="00C31D40" w:rsidP="00C31D40">
      <w:r>
        <w:t xml:space="preserve">Liczba wykonawców   </w:t>
      </w:r>
    </w:p>
    <w:p w:rsidR="00C31D40" w:rsidRDefault="00C31D40" w:rsidP="00C31D40">
      <w:r>
        <w:t xml:space="preserve">Przewidywana minimalna liczba wykonawców </w:t>
      </w:r>
    </w:p>
    <w:p w:rsidR="00C31D40" w:rsidRDefault="00C31D40" w:rsidP="00C31D40">
      <w:r>
        <w:t xml:space="preserve">Maksymalna liczba wykonawców   </w:t>
      </w:r>
    </w:p>
    <w:p w:rsidR="00C31D40" w:rsidRDefault="00C31D40" w:rsidP="00C31D40">
      <w:r>
        <w:t xml:space="preserve">Kryteria selekcji wykonawców: </w:t>
      </w:r>
    </w:p>
    <w:p w:rsidR="00C31D40" w:rsidRDefault="00C31D40" w:rsidP="00C31D40"/>
    <w:p w:rsidR="00C31D40" w:rsidRDefault="00C31D40" w:rsidP="00C31D40"/>
    <w:p w:rsidR="00C31D40" w:rsidRDefault="00C31D40" w:rsidP="00C31D40">
      <w:r>
        <w:t xml:space="preserve">IV.1.7) Informacje na temat umowy ramowej lub dynamicznego systemu zakupów: </w:t>
      </w:r>
    </w:p>
    <w:p w:rsidR="00C31D40" w:rsidRDefault="00C31D40" w:rsidP="00C31D40">
      <w:r>
        <w:t xml:space="preserve">Umowa ramowa będzie zawarta: </w:t>
      </w:r>
    </w:p>
    <w:p w:rsidR="00C31D40" w:rsidRDefault="00C31D40" w:rsidP="00C31D40"/>
    <w:p w:rsidR="00C31D40" w:rsidRDefault="00C31D40" w:rsidP="00C31D40">
      <w:r>
        <w:t xml:space="preserve">Czy przewiduje się ograniczenie liczby uczestników umowy ramowej: </w:t>
      </w:r>
    </w:p>
    <w:p w:rsidR="00C31D40" w:rsidRDefault="00C31D40" w:rsidP="00C31D40"/>
    <w:p w:rsidR="00C31D40" w:rsidRDefault="00C31D40" w:rsidP="00C31D40">
      <w:r>
        <w:t xml:space="preserve">Przewidziana maksymalna liczba uczestników umowy ramowej: </w:t>
      </w:r>
    </w:p>
    <w:p w:rsidR="00C31D40" w:rsidRDefault="00C31D40" w:rsidP="00C31D40"/>
    <w:p w:rsidR="00C31D40" w:rsidRDefault="00C31D40" w:rsidP="00C31D40">
      <w:r>
        <w:t xml:space="preserve">Informacje dodatkowe: </w:t>
      </w:r>
    </w:p>
    <w:p w:rsidR="00C31D40" w:rsidRDefault="00C31D40" w:rsidP="00C31D40"/>
    <w:p w:rsidR="00C31D40" w:rsidRDefault="00C31D40" w:rsidP="00C31D40">
      <w:r>
        <w:t xml:space="preserve">Zamówienie obejmuje ustanowienie dynamicznego systemu zakupów: </w:t>
      </w:r>
    </w:p>
    <w:p w:rsidR="00C31D40" w:rsidRDefault="00C31D40" w:rsidP="00C31D40"/>
    <w:p w:rsidR="00C31D40" w:rsidRDefault="00C31D40" w:rsidP="00C31D40">
      <w:r>
        <w:t xml:space="preserve">Adres strony internetowej, na której będą zamieszczone dodatkowe informacje dotyczące dynamicznego systemu zakupów: </w:t>
      </w:r>
    </w:p>
    <w:p w:rsidR="00C31D40" w:rsidRDefault="00C31D40" w:rsidP="00C31D40"/>
    <w:p w:rsidR="00C31D40" w:rsidRDefault="00C31D40" w:rsidP="00C31D40">
      <w:r>
        <w:t xml:space="preserve">Informacje dodatkowe: </w:t>
      </w:r>
    </w:p>
    <w:p w:rsidR="00C31D40" w:rsidRDefault="00C31D40" w:rsidP="00C31D40"/>
    <w:p w:rsidR="00C31D40" w:rsidRDefault="00C31D40" w:rsidP="00C31D40">
      <w:r>
        <w:t xml:space="preserve">W ramach umowy ramowej/dynamicznego systemu zakupów dopuszcza się złożenie ofert w formie katalogów elektronicznych: </w:t>
      </w:r>
    </w:p>
    <w:p w:rsidR="00C31D40" w:rsidRDefault="00C31D40" w:rsidP="00C31D40"/>
    <w:p w:rsidR="00C31D40" w:rsidRDefault="00C31D40" w:rsidP="00C31D40">
      <w:r>
        <w:t xml:space="preserve">Przewiduje się pobranie ze złożonych katalogów elektronicznych informacji potrzebnych do sporządzenia ofert w ramach umowy ramowej/dynamicznego systemu zakupów: </w:t>
      </w:r>
    </w:p>
    <w:p w:rsidR="00C31D40" w:rsidRDefault="00C31D40" w:rsidP="00C31D40"/>
    <w:p w:rsidR="00C31D40" w:rsidRDefault="00C31D40" w:rsidP="00C31D40"/>
    <w:p w:rsidR="00C31D40" w:rsidRDefault="00C31D40" w:rsidP="00C31D40">
      <w:r>
        <w:t xml:space="preserve">IV.1.8) Aukcja elektroniczna </w:t>
      </w:r>
    </w:p>
    <w:p w:rsidR="00C31D40" w:rsidRDefault="00C31D40" w:rsidP="00C31D40">
      <w:r>
        <w:t xml:space="preserve">Przewidziane jest przeprowadzenie aukcji elektronicznej (przetarg nieograniczony, przetarg ograniczony, negocjacje z ogłoszeniem) </w:t>
      </w:r>
    </w:p>
    <w:p w:rsidR="00C31D40" w:rsidRDefault="00C31D40" w:rsidP="00C31D40">
      <w:r>
        <w:t xml:space="preserve">Należy podać adres strony internetowej, na której aukcja będzie prowadzona: </w:t>
      </w:r>
    </w:p>
    <w:p w:rsidR="00C31D40" w:rsidRDefault="00C31D40" w:rsidP="00C31D40"/>
    <w:p w:rsidR="00C31D40" w:rsidRDefault="00C31D40" w:rsidP="00C31D40">
      <w:r>
        <w:t xml:space="preserve">Należy wskazać elementy, których wartości będą przedmiotem aukcji elektronicznej: </w:t>
      </w:r>
    </w:p>
    <w:p w:rsidR="00C31D40" w:rsidRDefault="00C31D40" w:rsidP="00C31D40">
      <w:r>
        <w:t xml:space="preserve">Przewiduje się ograniczenia co do przedstawionych wartości, wynikające z opisu przedmiotu zamówienia: </w:t>
      </w:r>
    </w:p>
    <w:p w:rsidR="00C31D40" w:rsidRDefault="00C31D40" w:rsidP="00C31D40"/>
    <w:p w:rsidR="00C31D40" w:rsidRDefault="00C31D40" w:rsidP="00C31D40">
      <w:r>
        <w:t xml:space="preserve">Należy podać, które informacje zostaną udostępnione wykonawcom w trakcie aukcji elektronicznej oraz jaki będzie termin ich udostępnienia: </w:t>
      </w:r>
    </w:p>
    <w:p w:rsidR="00C31D40" w:rsidRDefault="00C31D40" w:rsidP="00C31D40">
      <w:r>
        <w:t xml:space="preserve">Informacje dotyczące przebiegu aukcji elektronicznej: </w:t>
      </w:r>
    </w:p>
    <w:p w:rsidR="00C31D40" w:rsidRDefault="00C31D40" w:rsidP="00C31D40">
      <w:r>
        <w:t xml:space="preserve">Jaki jest przewidziany sposób postępowania w toku aukcji elektronicznej i jakie będą warunki, na jakich wykonawcy będą mogli licytować (minimalne wysokości postąpień): </w:t>
      </w:r>
    </w:p>
    <w:p w:rsidR="00C31D40" w:rsidRDefault="00C31D40" w:rsidP="00C31D40">
      <w:r>
        <w:lastRenderedPageBreak/>
        <w:t xml:space="preserve">Informacje dotyczące wykorzystywanego sprzętu elektronicznego, rozwiązań i specyfikacji technicznych w zakresie połączeń: </w:t>
      </w:r>
    </w:p>
    <w:p w:rsidR="00C31D40" w:rsidRDefault="00C31D40" w:rsidP="00C31D40">
      <w:r>
        <w:t xml:space="preserve">Wymagania dotyczące rejestracji i identyfikacji wykonawców w aukcji elektronicznej: </w:t>
      </w:r>
    </w:p>
    <w:p w:rsidR="00C31D40" w:rsidRDefault="00C31D40" w:rsidP="00C31D40">
      <w:r>
        <w:t xml:space="preserve">Informacje o liczbie etapów aukcji elektronicznej i czasie ich trwania: </w:t>
      </w:r>
    </w:p>
    <w:p w:rsidR="00C31D40" w:rsidRDefault="00C31D40" w:rsidP="00C31D40"/>
    <w:p w:rsidR="00C31D40" w:rsidRDefault="00C31D40" w:rsidP="00C31D40">
      <w:r>
        <w:t xml:space="preserve">Czas trwania: </w:t>
      </w:r>
    </w:p>
    <w:p w:rsidR="00C31D40" w:rsidRDefault="00C31D40" w:rsidP="00C31D40"/>
    <w:p w:rsidR="00C31D40" w:rsidRDefault="00C31D40" w:rsidP="00C31D40">
      <w:r>
        <w:t xml:space="preserve">Czy wykonawcy, którzy nie złożyli nowych postąpień, zostaną zakwalifikowani do następnego etapu: </w:t>
      </w:r>
    </w:p>
    <w:p w:rsidR="00C31D40" w:rsidRDefault="00C31D40" w:rsidP="00C31D40">
      <w:r>
        <w:t xml:space="preserve">Warunki zamknięcia aukcji elektronicznej: </w:t>
      </w:r>
    </w:p>
    <w:p w:rsidR="00C31D40" w:rsidRDefault="00C31D40" w:rsidP="00C31D40"/>
    <w:p w:rsidR="00C31D40" w:rsidRDefault="00C31D40" w:rsidP="00C31D40"/>
    <w:p w:rsidR="00C31D40" w:rsidRDefault="00C31D40" w:rsidP="00C31D40">
      <w:r>
        <w:t xml:space="preserve">IV.2) KRYTERIA OCENY OFERT </w:t>
      </w:r>
    </w:p>
    <w:p w:rsidR="00C31D40" w:rsidRDefault="00C31D40" w:rsidP="00C31D40">
      <w:r>
        <w:t xml:space="preserve">IV.2.1) Kryteria oceny ofert: </w:t>
      </w:r>
    </w:p>
    <w:p w:rsidR="00C31D40" w:rsidRDefault="00C31D40" w:rsidP="00C31D40">
      <w:r>
        <w:t xml:space="preserve">IV.2.2) Kryteria </w:t>
      </w:r>
    </w:p>
    <w:p w:rsidR="00C31D40" w:rsidRDefault="00C31D40" w:rsidP="00C31D40">
      <w:r>
        <w:t>Kryteria</w:t>
      </w:r>
      <w:r>
        <w:tab/>
        <w:t>Znaczenie</w:t>
      </w:r>
    </w:p>
    <w:p w:rsidR="00C31D40" w:rsidRDefault="00C31D40" w:rsidP="00C31D40">
      <w:r>
        <w:t>Cena</w:t>
      </w:r>
      <w:r>
        <w:tab/>
        <w:t>60,00</w:t>
      </w:r>
    </w:p>
    <w:p w:rsidR="00C31D40" w:rsidRDefault="00C31D40" w:rsidP="00C31D40">
      <w:r>
        <w:t>Okres gwarancji jakości i rękojmi</w:t>
      </w:r>
      <w:r>
        <w:tab/>
        <w:t>10,00</w:t>
      </w:r>
    </w:p>
    <w:p w:rsidR="00C31D40" w:rsidRDefault="00C31D40" w:rsidP="00C31D40">
      <w:r>
        <w:t>Termin wykonania robót/Czas faktycznego wykonywania robót</w:t>
      </w:r>
      <w:r>
        <w:tab/>
        <w:t>20,00</w:t>
      </w:r>
    </w:p>
    <w:p w:rsidR="00C31D40" w:rsidRDefault="00C31D40" w:rsidP="00C31D40">
      <w:r>
        <w:t>Czas reakcji serwisu w okresie gwarancji (na wbudowane materiały i urządzenia oraz wyposażenie)</w:t>
      </w:r>
      <w:r>
        <w:tab/>
        <w:t>10,00</w:t>
      </w:r>
    </w:p>
    <w:p w:rsidR="00C31D40" w:rsidRDefault="00C31D40" w:rsidP="00C31D40"/>
    <w:p w:rsidR="00C31D40" w:rsidRDefault="00C31D40" w:rsidP="00C31D40">
      <w:r>
        <w:t xml:space="preserve">IV.2.3) Zastosowanie procedury, o której mowa w art. 24aa ust. 1 ustawy </w:t>
      </w:r>
      <w:proofErr w:type="spellStart"/>
      <w:r>
        <w:t>Pzp</w:t>
      </w:r>
      <w:proofErr w:type="spellEnd"/>
      <w:r>
        <w:t xml:space="preserve"> (przetarg nieograniczony) </w:t>
      </w:r>
    </w:p>
    <w:p w:rsidR="00C31D40" w:rsidRDefault="00C31D40" w:rsidP="00C31D40">
      <w:r>
        <w:t xml:space="preserve">Nie </w:t>
      </w:r>
    </w:p>
    <w:p w:rsidR="00C31D40" w:rsidRDefault="00C31D40" w:rsidP="00C31D40">
      <w:r>
        <w:t xml:space="preserve">IV.3) Negocjacje z ogłoszeniem, dialog konkurencyjny, partnerstwo innowacyjne </w:t>
      </w:r>
    </w:p>
    <w:p w:rsidR="00C31D40" w:rsidRDefault="00C31D40" w:rsidP="00C31D40">
      <w:r>
        <w:t xml:space="preserve">IV.3.1) Informacje na temat negocjacji z ogłoszeniem </w:t>
      </w:r>
    </w:p>
    <w:p w:rsidR="00C31D40" w:rsidRDefault="00C31D40" w:rsidP="00C31D40">
      <w:r>
        <w:t xml:space="preserve">Minimalne wymagania, które muszą spełniać wszystkie oferty: </w:t>
      </w:r>
    </w:p>
    <w:p w:rsidR="00C31D40" w:rsidRDefault="00C31D40" w:rsidP="00C31D40"/>
    <w:p w:rsidR="00C31D40" w:rsidRDefault="00C31D40" w:rsidP="00C31D40">
      <w:r>
        <w:t xml:space="preserve">Przewidziane jest zastrzeżenie prawa do udzielenia zamówienia na podstawie ofert wstępnych bez przeprowadzenia negocjacji </w:t>
      </w:r>
    </w:p>
    <w:p w:rsidR="00C31D40" w:rsidRDefault="00C31D40" w:rsidP="00C31D40">
      <w:r>
        <w:t xml:space="preserve">Przewidziany jest podział negocjacji na etapy w celu ograniczenia liczby ofert: </w:t>
      </w:r>
    </w:p>
    <w:p w:rsidR="00C31D40" w:rsidRDefault="00C31D40" w:rsidP="00C31D40">
      <w:r>
        <w:t xml:space="preserve">Należy podać informacje na temat etapów negocjacji (w tym liczbę etapów): </w:t>
      </w:r>
    </w:p>
    <w:p w:rsidR="00C31D40" w:rsidRDefault="00C31D40" w:rsidP="00C31D40"/>
    <w:p w:rsidR="00C31D40" w:rsidRDefault="00C31D40" w:rsidP="00C31D40">
      <w:r>
        <w:t xml:space="preserve">Informacje dodatkowe </w:t>
      </w:r>
    </w:p>
    <w:p w:rsidR="00C31D40" w:rsidRDefault="00C31D40" w:rsidP="00C31D40"/>
    <w:p w:rsidR="00C31D40" w:rsidRDefault="00C31D40" w:rsidP="00C31D40"/>
    <w:p w:rsidR="00C31D40" w:rsidRDefault="00C31D40" w:rsidP="00C31D40">
      <w:r>
        <w:t xml:space="preserve">IV.3.2) Informacje na temat dialogu konkurencyjnego </w:t>
      </w:r>
    </w:p>
    <w:p w:rsidR="00C31D40" w:rsidRDefault="00C31D40" w:rsidP="00C31D40">
      <w:r>
        <w:t xml:space="preserve">Opis potrzeb i wymagań zamawiającego lub informacja o sposobie uzyskania tego opisu: </w:t>
      </w:r>
    </w:p>
    <w:p w:rsidR="00C31D40" w:rsidRDefault="00C31D40" w:rsidP="00C31D40"/>
    <w:p w:rsidR="00C31D40" w:rsidRDefault="00C31D40" w:rsidP="00C31D40">
      <w:r>
        <w:t xml:space="preserve">Informacja o wysokości nagród dla wykonawców, którzy podczas dialogu konkurencyjnego przedstawili rozwiązania stanowiące podstawę do składania ofert, jeżeli zamawiający przewiduje nagrody: </w:t>
      </w:r>
    </w:p>
    <w:p w:rsidR="00C31D40" w:rsidRDefault="00C31D40" w:rsidP="00C31D40"/>
    <w:p w:rsidR="00C31D40" w:rsidRDefault="00C31D40" w:rsidP="00C31D40">
      <w:r>
        <w:t xml:space="preserve">Wstępny harmonogram postępowania: </w:t>
      </w:r>
    </w:p>
    <w:p w:rsidR="00C31D40" w:rsidRDefault="00C31D40" w:rsidP="00C31D40"/>
    <w:p w:rsidR="00C31D40" w:rsidRDefault="00C31D40" w:rsidP="00C31D40">
      <w:r>
        <w:t xml:space="preserve">Podział dialogu na etapy w celu ograniczenia liczby rozwiązań: </w:t>
      </w:r>
    </w:p>
    <w:p w:rsidR="00C31D40" w:rsidRDefault="00C31D40" w:rsidP="00C31D40">
      <w:r>
        <w:t xml:space="preserve">Należy podać informacje na temat etapów dialogu: </w:t>
      </w:r>
    </w:p>
    <w:p w:rsidR="00C31D40" w:rsidRDefault="00C31D40" w:rsidP="00C31D40"/>
    <w:p w:rsidR="00C31D40" w:rsidRDefault="00C31D40" w:rsidP="00C31D40"/>
    <w:p w:rsidR="00C31D40" w:rsidRDefault="00C31D40" w:rsidP="00C31D40">
      <w:r>
        <w:t xml:space="preserve">Informacje dodatkowe: </w:t>
      </w:r>
    </w:p>
    <w:p w:rsidR="00C31D40" w:rsidRDefault="00C31D40" w:rsidP="00C31D40"/>
    <w:p w:rsidR="00C31D40" w:rsidRDefault="00C31D40" w:rsidP="00C31D40">
      <w:r>
        <w:t xml:space="preserve">IV.3.3) Informacje na temat partnerstwa innowacyjnego </w:t>
      </w:r>
    </w:p>
    <w:p w:rsidR="00C31D40" w:rsidRDefault="00C31D40" w:rsidP="00C31D40">
      <w:r>
        <w:t xml:space="preserve">Elementy opisu przedmiotu zamówienia definiujące minimalne wymagania, którym muszą odpowiadać wszystkie oferty: </w:t>
      </w:r>
    </w:p>
    <w:p w:rsidR="00C31D40" w:rsidRDefault="00C31D40" w:rsidP="00C31D40"/>
    <w:p w:rsidR="00C31D40" w:rsidRDefault="00C31D40" w:rsidP="00C31D40">
      <w:r>
        <w:t xml:space="preserve">Podział negocjacji na etapy w celu ograniczeniu liczby ofert podlegających negocjacjom poprzez zastosowanie kryteriów oceny ofert wskazanych w specyfikacji istotnych warunków zamówienia: </w:t>
      </w:r>
    </w:p>
    <w:p w:rsidR="00C31D40" w:rsidRDefault="00C31D40" w:rsidP="00C31D40"/>
    <w:p w:rsidR="00C31D40" w:rsidRDefault="00C31D40" w:rsidP="00C31D40">
      <w:r>
        <w:t xml:space="preserve">Informacje dodatkowe: </w:t>
      </w:r>
    </w:p>
    <w:p w:rsidR="00C31D40" w:rsidRDefault="00C31D40" w:rsidP="00C31D40"/>
    <w:p w:rsidR="00C31D40" w:rsidRDefault="00C31D40" w:rsidP="00C31D40">
      <w:r>
        <w:t xml:space="preserve">IV.4) Licytacja elektroniczna </w:t>
      </w:r>
    </w:p>
    <w:p w:rsidR="00C31D40" w:rsidRDefault="00C31D40" w:rsidP="00C31D40">
      <w:r>
        <w:t xml:space="preserve">Adres strony internetowej, na której będzie prowadzona licytacja elektroniczna: </w:t>
      </w:r>
    </w:p>
    <w:p w:rsidR="00C31D40" w:rsidRDefault="00C31D40" w:rsidP="00C31D40">
      <w:r>
        <w:t xml:space="preserve">Adres strony internetowej, na której jest dostępny opis przedmiotu zamówienia w licytacji elektronicznej: </w:t>
      </w:r>
    </w:p>
    <w:p w:rsidR="00C31D40" w:rsidRDefault="00C31D40" w:rsidP="00C31D40">
      <w:r>
        <w:lastRenderedPageBreak/>
        <w:t xml:space="preserve">Wymagania dotyczące rejestracji i identyfikacji wykonawców w licytacji elektronicznej, w tym wymagania techniczne urządzeń informatycznych: </w:t>
      </w:r>
    </w:p>
    <w:p w:rsidR="00C31D40" w:rsidRDefault="00C31D40" w:rsidP="00C31D40">
      <w:r>
        <w:t xml:space="preserve">Sposób postępowania w toku licytacji elektronicznej, w tym określenie minimalnych wysokości postąpień: </w:t>
      </w:r>
    </w:p>
    <w:p w:rsidR="00C31D40" w:rsidRDefault="00C31D40" w:rsidP="00C31D40">
      <w:r>
        <w:t xml:space="preserve">Informacje o liczbie etapów licytacji elektronicznej i czasie ich trwania: </w:t>
      </w:r>
    </w:p>
    <w:p w:rsidR="00C31D40" w:rsidRDefault="00C31D40" w:rsidP="00C31D40">
      <w:r>
        <w:t xml:space="preserve">Czas trwania: </w:t>
      </w:r>
    </w:p>
    <w:p w:rsidR="00C31D40" w:rsidRDefault="00C31D40" w:rsidP="00C31D40"/>
    <w:p w:rsidR="00C31D40" w:rsidRDefault="00C31D40" w:rsidP="00C31D40">
      <w:r>
        <w:t xml:space="preserve">Wykonawcy, którzy nie złożyli nowych postąpień, zostaną zakwalifikowani do następnego etapu: </w:t>
      </w:r>
    </w:p>
    <w:p w:rsidR="00C31D40" w:rsidRDefault="00C31D40" w:rsidP="00C31D40">
      <w:r>
        <w:t xml:space="preserve">Termin składania wniosków o dopuszczenie do udziału w licytacji elektronicznej: </w:t>
      </w:r>
    </w:p>
    <w:p w:rsidR="00C31D40" w:rsidRDefault="00C31D40" w:rsidP="00C31D40">
      <w:r>
        <w:t xml:space="preserve">Data: godzina: </w:t>
      </w:r>
    </w:p>
    <w:p w:rsidR="00C31D40" w:rsidRDefault="00C31D40" w:rsidP="00C31D40">
      <w:r>
        <w:t xml:space="preserve">Termin otwarcia licytacji elektronicznej: </w:t>
      </w:r>
    </w:p>
    <w:p w:rsidR="00C31D40" w:rsidRDefault="00C31D40" w:rsidP="00C31D40">
      <w:r>
        <w:t xml:space="preserve">Termin i warunki zamknięcia licytacji elektronicznej: </w:t>
      </w:r>
    </w:p>
    <w:p w:rsidR="00C31D40" w:rsidRDefault="00C31D40" w:rsidP="00C31D40"/>
    <w:p w:rsidR="00C31D40" w:rsidRDefault="00C31D40" w:rsidP="00C31D40">
      <w:r>
        <w:t xml:space="preserve">Istotne dla stron postanowienia, które zostaną wprowadzone do treści zawieranej umowy w sprawie zamówienia publicznego, albo ogólne warunki umowy, albo wzór umowy: </w:t>
      </w:r>
    </w:p>
    <w:p w:rsidR="00C31D40" w:rsidRDefault="00C31D40" w:rsidP="00C31D40"/>
    <w:p w:rsidR="00C31D40" w:rsidRDefault="00C31D40" w:rsidP="00C31D40">
      <w:r>
        <w:t xml:space="preserve">Wymagania dotyczące zabezpieczenia należytego wykonania umowy: </w:t>
      </w:r>
    </w:p>
    <w:p w:rsidR="00C31D40" w:rsidRDefault="00C31D40" w:rsidP="00C31D40"/>
    <w:p w:rsidR="00C31D40" w:rsidRDefault="00C31D40" w:rsidP="00C31D40">
      <w:r>
        <w:t xml:space="preserve">Informacje dodatkowe: </w:t>
      </w:r>
    </w:p>
    <w:p w:rsidR="00C31D40" w:rsidRDefault="00C31D40" w:rsidP="00C31D40">
      <w:r>
        <w:t xml:space="preserve">IV.5) ZMIANA UMOWY </w:t>
      </w:r>
    </w:p>
    <w:p w:rsidR="00C31D40" w:rsidRDefault="00C31D40" w:rsidP="00C31D40">
      <w:r>
        <w:t xml:space="preserve">Przewiduje się istotne zmiany postanowień zawartej umowy w stosunku do treści oferty, na podstawie której dokonano wyboru wykonawcy: Tak </w:t>
      </w:r>
    </w:p>
    <w:p w:rsidR="00C31D40" w:rsidRDefault="00C31D40" w:rsidP="00C31D40">
      <w:r>
        <w:t xml:space="preserve">Należy wskazać zakres, charakter zmian oraz warunki wprowadzenia zmian: </w:t>
      </w:r>
    </w:p>
    <w:p w:rsidR="00C31D40" w:rsidRDefault="00C31D40" w:rsidP="00C31D40">
      <w:r>
        <w:t xml:space="preserve">W oparciu o art. 144 ust. 1 pkt 1 PZP Strony przewidują możliwość następujących zmian niniejszej umowy: wydłużenie terminu wykonania robót o ilość dni, w trakcie których prace nie mogły być wykonywane, zatwierdzone przez Zamawiającego i Wykonawcę, w niżej wskazanych przypadkach, przy czy zmiana taka nie ma wpływu na przysługujące Wykonawcy wynagrodzenie: a) w razie konieczności zmiany lub uzupełnienia dokumentacji projektowej, b) gdy wystąpią niekorzystne warunki atmosferyczne uniemożliwiające prawidłowe wykonanie robót, w szczególności z powodu technologii realizacji prac określonej: umową, normami lub innymi przepisami, wymagającej konkretnych warunków atmosferycznych, jeżeli konieczność wykonania prac w tym okresie nie jest następstwem okoliczności, za które Wykonawca ponosi odpowiedzialność, c) w razie nieprzekazania w terminie placu budowy, d) w razie wystąpienia siły wyższej. e) W przypadku braku uzyskania zgody Państwowej Szkoły Muzycznej I st. im. Karola Szymanowskiego w Oświęcimiu na wykonanie oznakowania budynku szkoły i przycięcie drzew. </w:t>
      </w:r>
    </w:p>
    <w:p w:rsidR="00C31D40" w:rsidRDefault="00C31D40" w:rsidP="00C31D40">
      <w:r>
        <w:t xml:space="preserve">IV.6) INFORMACJE ADMINISTRACYJNE </w:t>
      </w:r>
    </w:p>
    <w:p w:rsidR="00C31D40" w:rsidRDefault="00C31D40" w:rsidP="00C31D40"/>
    <w:p w:rsidR="00C31D40" w:rsidRDefault="00C31D40" w:rsidP="00C31D40">
      <w:r>
        <w:t xml:space="preserve">IV.6.1) Sposób udostępniania informacji o charakterze poufnym (jeżeli dotyczy): </w:t>
      </w:r>
    </w:p>
    <w:p w:rsidR="00C31D40" w:rsidRDefault="00C31D40" w:rsidP="00C31D40"/>
    <w:p w:rsidR="00C31D40" w:rsidRDefault="00C31D40" w:rsidP="00C31D40">
      <w:r>
        <w:t xml:space="preserve">Środki służące ochronie informacji o charakterze poufnym </w:t>
      </w:r>
    </w:p>
    <w:p w:rsidR="00C31D40" w:rsidRDefault="00C31D40" w:rsidP="00C31D40"/>
    <w:p w:rsidR="00C31D40" w:rsidRDefault="00C31D40" w:rsidP="00C31D40">
      <w:r>
        <w:t xml:space="preserve">IV.6.2) Termin składania ofert lub wniosków o dopuszczenie do udziału w postępowaniu: </w:t>
      </w:r>
    </w:p>
    <w:p w:rsidR="00C31D40" w:rsidRDefault="00C31D40" w:rsidP="00C31D40">
      <w:r>
        <w:t xml:space="preserve">Data: 2020-05-15, godzina: 10:00, </w:t>
      </w:r>
    </w:p>
    <w:p w:rsidR="00C31D40" w:rsidRDefault="00C31D40" w:rsidP="00C31D40">
      <w:r>
        <w:t xml:space="preserve">Skrócenie terminu składania wniosków, ze względu na pilną potrzebę udzielenia zamówienia (przetarg nieograniczony, przetarg ograniczony, negocjacje z ogłoszeniem): </w:t>
      </w:r>
    </w:p>
    <w:p w:rsidR="00C31D40" w:rsidRDefault="00C31D40" w:rsidP="00C31D40"/>
    <w:p w:rsidR="00C31D40" w:rsidRDefault="00C31D40" w:rsidP="00C31D40">
      <w:r>
        <w:t xml:space="preserve">Wskazać powody: </w:t>
      </w:r>
    </w:p>
    <w:p w:rsidR="00C31D40" w:rsidRDefault="00C31D40" w:rsidP="00C31D40"/>
    <w:p w:rsidR="00C31D40" w:rsidRDefault="00C31D40" w:rsidP="00C31D40">
      <w:r>
        <w:t xml:space="preserve">Język lub języki, w jakich mogą być sporządzane oferty lub wnioski o dopuszczenie do udziału w postępowaniu </w:t>
      </w:r>
    </w:p>
    <w:p w:rsidR="00C31D40" w:rsidRDefault="00C31D40" w:rsidP="00C31D40">
      <w:r>
        <w:t xml:space="preserve">&gt; </w:t>
      </w:r>
    </w:p>
    <w:p w:rsidR="00C31D40" w:rsidRDefault="00C31D40" w:rsidP="00C31D40">
      <w:r>
        <w:t xml:space="preserve">IV.6.3) Termin związania ofertą: do: okres w dniach: 30 (od ostatecznego terminu składania ofert) </w:t>
      </w:r>
    </w:p>
    <w:p w:rsidR="00C31D40" w:rsidRDefault="00C31D40" w:rsidP="00C31D40">
      <w:r>
        <w:t xml:space="preserve">IV.6.4) Przewiduje się unieważnienie postępowania o udzielenie zamówienia, w przypadku nieprzyznania środków, które miały być przeznaczone na sfinansowanie całości lub części zamówienia: </w:t>
      </w:r>
    </w:p>
    <w:p w:rsidR="00C31D40" w:rsidRDefault="00C31D40" w:rsidP="00C31D40">
      <w:r>
        <w:t xml:space="preserve">IV.6.5) Informacje dodatkowe: </w:t>
      </w:r>
    </w:p>
    <w:p w:rsidR="00C31D40" w:rsidRDefault="00C31D40" w:rsidP="00C31D40"/>
    <w:p w:rsidR="00C31D40" w:rsidRDefault="00C31D40" w:rsidP="00C31D40">
      <w:r>
        <w:t xml:space="preserve">ZAŁĄCZNIK I - INFORMACJE DOTYCZĄCE OFERT CZĘŚCIOWYCH </w:t>
      </w:r>
    </w:p>
    <w:p w:rsidR="00C31D40" w:rsidRDefault="00C31D40" w:rsidP="00C31D40"/>
    <w:p w:rsidR="00C31D40" w:rsidRDefault="00C31D40" w:rsidP="00C31D40"/>
    <w:p w:rsidR="00C31D40" w:rsidRDefault="00C31D40" w:rsidP="00C31D40"/>
    <w:p w:rsidR="00C31D40" w:rsidRDefault="00C31D40" w:rsidP="00C31D40"/>
    <w:p w:rsidR="00C31D40" w:rsidRDefault="00C31D40" w:rsidP="00C31D40"/>
    <w:p w:rsidR="00F8425D" w:rsidRPr="00C31D40" w:rsidRDefault="00F8425D" w:rsidP="00C31D40"/>
    <w:sectPr w:rsidR="00F8425D" w:rsidRPr="00C31D40" w:rsidSect="004A3065">
      <w:headerReference w:type="even" r:id="rId7"/>
      <w:headerReference w:type="default" r:id="rId8"/>
      <w:footerReference w:type="even" r:id="rId9"/>
      <w:footerReference w:type="default" r:id="rId10"/>
      <w:headerReference w:type="first" r:id="rId11"/>
      <w:footerReference w:type="first" r:id="rId12"/>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F41" w:rsidRDefault="003B1F41">
      <w:r>
        <w:separator/>
      </w:r>
    </w:p>
  </w:endnote>
  <w:endnote w:type="continuationSeparator" w:id="0">
    <w:p w:rsidR="003B1F41" w:rsidRDefault="003B1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AE1" w:rsidRDefault="00C71A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71AE1" w:rsidRDefault="00C71AE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AE1" w:rsidRDefault="00C71AE1">
    <w:pPr>
      <w:pStyle w:val="Stopka"/>
      <w:tabs>
        <w:tab w:val="clear" w:pos="4536"/>
      </w:tabs>
      <w:jc w:val="center"/>
    </w:pPr>
    <w:r>
      <w:rPr>
        <w:noProof/>
      </w:rPr>
      <w:pict>
        <v:line id="_x0000_s2049" style="position:absolute;left:0;text-align:left;z-index:251657728" from="-3.85pt,8.7pt" to="455.15pt,8.7pt"/>
      </w:pict>
    </w:r>
  </w:p>
  <w:p w:rsidR="00C71AE1" w:rsidRDefault="00C71AE1" w:rsidP="00DE794A">
    <w:pPr>
      <w:pStyle w:val="Stopka"/>
      <w:tabs>
        <w:tab w:val="clear" w:pos="4536"/>
      </w:tabs>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530757">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530757">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530757">
      <w:rPr>
        <w:rStyle w:val="Numerstrony"/>
        <w:noProof/>
      </w:rPr>
      <w:t>3</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F41" w:rsidRDefault="003B1F41">
      <w:r>
        <w:separator/>
      </w:r>
    </w:p>
  </w:footnote>
  <w:footnote w:type="continuationSeparator" w:id="0">
    <w:p w:rsidR="003B1F41" w:rsidRDefault="003B1F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347D" w:rsidRDefault="00E1347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347D" w:rsidRDefault="00E1347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347D" w:rsidRDefault="00E1347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F638D"/>
    <w:multiLevelType w:val="hybridMultilevel"/>
    <w:tmpl w:val="0F2686E0"/>
    <w:lvl w:ilvl="0" w:tplc="AE34ABE6">
      <w:start w:val="2"/>
      <w:numFmt w:val="upperRoman"/>
      <w:lvlText w:val="%1."/>
      <w:lvlJc w:val="left"/>
      <w:pPr>
        <w:ind w:left="1179" w:hanging="720"/>
      </w:pPr>
      <w:rPr>
        <w:rFonts w:hint="default"/>
      </w:rPr>
    </w:lvl>
    <w:lvl w:ilvl="1" w:tplc="04150019" w:tentative="1">
      <w:start w:val="1"/>
      <w:numFmt w:val="lowerLetter"/>
      <w:lvlText w:val="%2."/>
      <w:lvlJc w:val="left"/>
      <w:pPr>
        <w:ind w:left="1539" w:hanging="360"/>
      </w:pPr>
    </w:lvl>
    <w:lvl w:ilvl="2" w:tplc="0415001B" w:tentative="1">
      <w:start w:val="1"/>
      <w:numFmt w:val="lowerRoman"/>
      <w:lvlText w:val="%3."/>
      <w:lvlJc w:val="right"/>
      <w:pPr>
        <w:ind w:left="2259" w:hanging="180"/>
      </w:pPr>
    </w:lvl>
    <w:lvl w:ilvl="3" w:tplc="0415000F" w:tentative="1">
      <w:start w:val="1"/>
      <w:numFmt w:val="decimal"/>
      <w:lvlText w:val="%4."/>
      <w:lvlJc w:val="left"/>
      <w:pPr>
        <w:ind w:left="2979" w:hanging="360"/>
      </w:pPr>
    </w:lvl>
    <w:lvl w:ilvl="4" w:tplc="04150019" w:tentative="1">
      <w:start w:val="1"/>
      <w:numFmt w:val="lowerLetter"/>
      <w:lvlText w:val="%5."/>
      <w:lvlJc w:val="left"/>
      <w:pPr>
        <w:ind w:left="3699" w:hanging="360"/>
      </w:pPr>
    </w:lvl>
    <w:lvl w:ilvl="5" w:tplc="0415001B" w:tentative="1">
      <w:start w:val="1"/>
      <w:numFmt w:val="lowerRoman"/>
      <w:lvlText w:val="%6."/>
      <w:lvlJc w:val="right"/>
      <w:pPr>
        <w:ind w:left="4419" w:hanging="180"/>
      </w:pPr>
    </w:lvl>
    <w:lvl w:ilvl="6" w:tplc="0415000F" w:tentative="1">
      <w:start w:val="1"/>
      <w:numFmt w:val="decimal"/>
      <w:lvlText w:val="%7."/>
      <w:lvlJc w:val="left"/>
      <w:pPr>
        <w:ind w:left="5139" w:hanging="360"/>
      </w:pPr>
    </w:lvl>
    <w:lvl w:ilvl="7" w:tplc="04150019" w:tentative="1">
      <w:start w:val="1"/>
      <w:numFmt w:val="lowerLetter"/>
      <w:lvlText w:val="%8."/>
      <w:lvlJc w:val="left"/>
      <w:pPr>
        <w:ind w:left="5859" w:hanging="360"/>
      </w:pPr>
    </w:lvl>
    <w:lvl w:ilvl="8" w:tplc="0415001B" w:tentative="1">
      <w:start w:val="1"/>
      <w:numFmt w:val="lowerRoman"/>
      <w:lvlText w:val="%9."/>
      <w:lvlJc w:val="right"/>
      <w:pPr>
        <w:ind w:left="6579" w:hanging="180"/>
      </w:pPr>
    </w:lvl>
  </w:abstractNum>
  <w:abstractNum w:abstractNumId="1" w15:restartNumberingAfterBreak="0">
    <w:nsid w:val="0863659B"/>
    <w:multiLevelType w:val="hybridMultilevel"/>
    <w:tmpl w:val="1602906C"/>
    <w:lvl w:ilvl="0" w:tplc="15862258">
      <w:start w:val="1"/>
      <w:numFmt w:val="upperRoman"/>
      <w:lvlText w:val="%1."/>
      <w:lvlJc w:val="left"/>
      <w:pPr>
        <w:ind w:left="1182" w:hanging="720"/>
      </w:pPr>
      <w:rPr>
        <w:rFonts w:hint="default"/>
      </w:rPr>
    </w:lvl>
    <w:lvl w:ilvl="1" w:tplc="04150019" w:tentative="1">
      <w:start w:val="1"/>
      <w:numFmt w:val="lowerLetter"/>
      <w:lvlText w:val="%2."/>
      <w:lvlJc w:val="left"/>
      <w:pPr>
        <w:ind w:left="1542" w:hanging="360"/>
      </w:p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2" w15:restartNumberingAfterBreak="0">
    <w:nsid w:val="0D0D68B2"/>
    <w:multiLevelType w:val="hybridMultilevel"/>
    <w:tmpl w:val="A4C8398A"/>
    <w:lvl w:ilvl="0" w:tplc="3D8A62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F3169A"/>
    <w:multiLevelType w:val="hybridMultilevel"/>
    <w:tmpl w:val="3A6E1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15:restartNumberingAfterBreak="0">
    <w:nsid w:val="1B15399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1EC05C43"/>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3" w15:restartNumberingAfterBreak="0">
    <w:nsid w:val="21FD1C70"/>
    <w:multiLevelType w:val="hybridMultilevel"/>
    <w:tmpl w:val="CD0A7B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45078F"/>
    <w:multiLevelType w:val="hybridMultilevel"/>
    <w:tmpl w:val="E8302F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318909FE"/>
    <w:multiLevelType w:val="hybridMultilevel"/>
    <w:tmpl w:val="16786BDE"/>
    <w:lvl w:ilvl="0" w:tplc="5CBAAD7C">
      <w:start w:val="2"/>
      <w:numFmt w:val="upperRoman"/>
      <w:lvlText w:val="%1."/>
      <w:lvlJc w:val="left"/>
      <w:pPr>
        <w:ind w:left="1800" w:hanging="720"/>
      </w:pPr>
      <w:rPr>
        <w:rFonts w:hint="default"/>
        <w:b/>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35607105"/>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D027E9"/>
    <w:multiLevelType w:val="hybridMultilevel"/>
    <w:tmpl w:val="50DEA6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3" w15:restartNumberingAfterBreak="0">
    <w:nsid w:val="3FBE1099"/>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8" w15:restartNumberingAfterBreak="0">
    <w:nsid w:val="68195720"/>
    <w:multiLevelType w:val="hybridMultilevel"/>
    <w:tmpl w:val="179AB8C8"/>
    <w:lvl w:ilvl="0" w:tplc="3846392E">
      <w:start w:val="2"/>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5F15D61"/>
    <w:multiLevelType w:val="hybridMultilevel"/>
    <w:tmpl w:val="25A808B0"/>
    <w:lvl w:ilvl="0" w:tplc="CC1E1AB8">
      <w:start w:val="1"/>
      <w:numFmt w:val="upperRoman"/>
      <w:lvlText w:val="%1."/>
      <w:lvlJc w:val="left"/>
      <w:pPr>
        <w:ind w:left="108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31"/>
  </w:num>
  <w:num w:numId="3">
    <w:abstractNumId w:val="24"/>
  </w:num>
  <w:num w:numId="4">
    <w:abstractNumId w:val="30"/>
  </w:num>
  <w:num w:numId="5">
    <w:abstractNumId w:val="12"/>
  </w:num>
  <w:num w:numId="6">
    <w:abstractNumId w:val="16"/>
  </w:num>
  <w:num w:numId="7">
    <w:abstractNumId w:val="27"/>
  </w:num>
  <w:num w:numId="8">
    <w:abstractNumId w:val="22"/>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9"/>
  </w:num>
  <w:num w:numId="12">
    <w:abstractNumId w:val="32"/>
  </w:num>
  <w:num w:numId="13">
    <w:abstractNumId w:val="4"/>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1"/>
  </w:num>
  <w:num w:numId="17">
    <w:abstractNumId w:val="8"/>
  </w:num>
  <w:num w:numId="18">
    <w:abstractNumId w:val="29"/>
  </w:num>
  <w:num w:numId="19">
    <w:abstractNumId w:val="15"/>
  </w:num>
  <w:num w:numId="20">
    <w:abstractNumId w:val="7"/>
  </w:num>
  <w:num w:numId="21">
    <w:abstractNumId w:val="5"/>
  </w:num>
  <w:num w:numId="22">
    <w:abstractNumId w:val="33"/>
  </w:num>
  <w:num w:numId="23">
    <w:abstractNumId w:val="3"/>
  </w:num>
  <w:num w:numId="24">
    <w:abstractNumId w:val="14"/>
  </w:num>
  <w:num w:numId="25">
    <w:abstractNumId w:val="26"/>
  </w:num>
  <w:num w:numId="26">
    <w:abstractNumId w:val="19"/>
  </w:num>
  <w:num w:numId="27">
    <w:abstractNumId w:val="13"/>
  </w:num>
  <w:num w:numId="28">
    <w:abstractNumId w:val="10"/>
  </w:num>
  <w:num w:numId="29">
    <w:abstractNumId w:val="18"/>
  </w:num>
  <w:num w:numId="30">
    <w:abstractNumId w:val="23"/>
  </w:num>
  <w:num w:numId="31">
    <w:abstractNumId w:val="6"/>
  </w:num>
  <w:num w:numId="32">
    <w:abstractNumId w:val="0"/>
  </w:num>
  <w:num w:numId="33">
    <w:abstractNumId w:val="17"/>
  </w:num>
  <w:num w:numId="34">
    <w:abstractNumId w:val="28"/>
  </w:num>
  <w:num w:numId="35">
    <w:abstractNumId w:val="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B1F41"/>
    <w:rsid w:val="00035908"/>
    <w:rsid w:val="0005576B"/>
    <w:rsid w:val="0006028F"/>
    <w:rsid w:val="00075F17"/>
    <w:rsid w:val="00081158"/>
    <w:rsid w:val="00095B82"/>
    <w:rsid w:val="000B6F85"/>
    <w:rsid w:val="000D5B9A"/>
    <w:rsid w:val="000F6803"/>
    <w:rsid w:val="00107A8F"/>
    <w:rsid w:val="00141C19"/>
    <w:rsid w:val="00161439"/>
    <w:rsid w:val="0017076A"/>
    <w:rsid w:val="00190C87"/>
    <w:rsid w:val="0019403F"/>
    <w:rsid w:val="001A067F"/>
    <w:rsid w:val="001A3506"/>
    <w:rsid w:val="001C7FC2"/>
    <w:rsid w:val="00214BB8"/>
    <w:rsid w:val="00222145"/>
    <w:rsid w:val="00226741"/>
    <w:rsid w:val="002538A3"/>
    <w:rsid w:val="00266058"/>
    <w:rsid w:val="002953ED"/>
    <w:rsid w:val="002A7AFD"/>
    <w:rsid w:val="002D01E5"/>
    <w:rsid w:val="002D3DCD"/>
    <w:rsid w:val="002E2AB4"/>
    <w:rsid w:val="002F3D8C"/>
    <w:rsid w:val="0030109B"/>
    <w:rsid w:val="003070D1"/>
    <w:rsid w:val="003179C9"/>
    <w:rsid w:val="003337B2"/>
    <w:rsid w:val="003378A2"/>
    <w:rsid w:val="003425AE"/>
    <w:rsid w:val="00343202"/>
    <w:rsid w:val="00365B2A"/>
    <w:rsid w:val="003803FD"/>
    <w:rsid w:val="0039616B"/>
    <w:rsid w:val="003966D6"/>
    <w:rsid w:val="003B1F41"/>
    <w:rsid w:val="003E5137"/>
    <w:rsid w:val="003E646D"/>
    <w:rsid w:val="00420FED"/>
    <w:rsid w:val="0042639C"/>
    <w:rsid w:val="00466550"/>
    <w:rsid w:val="00475A68"/>
    <w:rsid w:val="00485711"/>
    <w:rsid w:val="004957C9"/>
    <w:rsid w:val="004A3065"/>
    <w:rsid w:val="004B36A5"/>
    <w:rsid w:val="004B3AB1"/>
    <w:rsid w:val="004D04CF"/>
    <w:rsid w:val="00530757"/>
    <w:rsid w:val="005564D5"/>
    <w:rsid w:val="00566E5F"/>
    <w:rsid w:val="005A0866"/>
    <w:rsid w:val="005A3EFB"/>
    <w:rsid w:val="005B62EB"/>
    <w:rsid w:val="005D2159"/>
    <w:rsid w:val="005D4BB9"/>
    <w:rsid w:val="005E174B"/>
    <w:rsid w:val="005E6C9E"/>
    <w:rsid w:val="005E7BB1"/>
    <w:rsid w:val="005F0F0F"/>
    <w:rsid w:val="00603584"/>
    <w:rsid w:val="00611B3C"/>
    <w:rsid w:val="00622347"/>
    <w:rsid w:val="00643AB1"/>
    <w:rsid w:val="006568C6"/>
    <w:rsid w:val="006606E4"/>
    <w:rsid w:val="00660F18"/>
    <w:rsid w:val="00672643"/>
    <w:rsid w:val="006D37FB"/>
    <w:rsid w:val="006E1AAF"/>
    <w:rsid w:val="006F39A5"/>
    <w:rsid w:val="006F5684"/>
    <w:rsid w:val="006F7F04"/>
    <w:rsid w:val="007210E0"/>
    <w:rsid w:val="00735B1D"/>
    <w:rsid w:val="0073606B"/>
    <w:rsid w:val="00771265"/>
    <w:rsid w:val="007727A4"/>
    <w:rsid w:val="007A74B2"/>
    <w:rsid w:val="007D310D"/>
    <w:rsid w:val="007D7050"/>
    <w:rsid w:val="007E28C8"/>
    <w:rsid w:val="007E7A97"/>
    <w:rsid w:val="007F7B90"/>
    <w:rsid w:val="00857578"/>
    <w:rsid w:val="008812FD"/>
    <w:rsid w:val="008A5E1E"/>
    <w:rsid w:val="008B3273"/>
    <w:rsid w:val="008D04AC"/>
    <w:rsid w:val="008E31B2"/>
    <w:rsid w:val="008E3EFC"/>
    <w:rsid w:val="008E728D"/>
    <w:rsid w:val="0090018A"/>
    <w:rsid w:val="00913B30"/>
    <w:rsid w:val="0092733A"/>
    <w:rsid w:val="009407D5"/>
    <w:rsid w:val="009755F6"/>
    <w:rsid w:val="009800C7"/>
    <w:rsid w:val="009B34DF"/>
    <w:rsid w:val="00A01248"/>
    <w:rsid w:val="00A2597F"/>
    <w:rsid w:val="00A510D4"/>
    <w:rsid w:val="00A710AE"/>
    <w:rsid w:val="00A808F2"/>
    <w:rsid w:val="00A81C3A"/>
    <w:rsid w:val="00A900D1"/>
    <w:rsid w:val="00A95EE1"/>
    <w:rsid w:val="00A95FB5"/>
    <w:rsid w:val="00AB1F43"/>
    <w:rsid w:val="00AB3060"/>
    <w:rsid w:val="00AB62A1"/>
    <w:rsid w:val="00B111E4"/>
    <w:rsid w:val="00B31990"/>
    <w:rsid w:val="00B3558F"/>
    <w:rsid w:val="00B52BA1"/>
    <w:rsid w:val="00B52FE9"/>
    <w:rsid w:val="00B676C7"/>
    <w:rsid w:val="00B77F53"/>
    <w:rsid w:val="00B83FD7"/>
    <w:rsid w:val="00B84918"/>
    <w:rsid w:val="00B9631E"/>
    <w:rsid w:val="00BF590D"/>
    <w:rsid w:val="00C04620"/>
    <w:rsid w:val="00C13CB8"/>
    <w:rsid w:val="00C31D40"/>
    <w:rsid w:val="00C60FF9"/>
    <w:rsid w:val="00C660C9"/>
    <w:rsid w:val="00C71AE1"/>
    <w:rsid w:val="00CB0772"/>
    <w:rsid w:val="00CC176C"/>
    <w:rsid w:val="00CD536C"/>
    <w:rsid w:val="00D13724"/>
    <w:rsid w:val="00D509D2"/>
    <w:rsid w:val="00DC2221"/>
    <w:rsid w:val="00DC417D"/>
    <w:rsid w:val="00DD6E36"/>
    <w:rsid w:val="00DD760A"/>
    <w:rsid w:val="00DE794A"/>
    <w:rsid w:val="00E1347D"/>
    <w:rsid w:val="00E1526C"/>
    <w:rsid w:val="00E219E8"/>
    <w:rsid w:val="00E71976"/>
    <w:rsid w:val="00EA2279"/>
    <w:rsid w:val="00EB582F"/>
    <w:rsid w:val="00EF3BEF"/>
    <w:rsid w:val="00F0125C"/>
    <w:rsid w:val="00F0757C"/>
    <w:rsid w:val="00F3476D"/>
    <w:rsid w:val="00F34CF4"/>
    <w:rsid w:val="00F35E2B"/>
    <w:rsid w:val="00F4321F"/>
    <w:rsid w:val="00F73060"/>
    <w:rsid w:val="00F802F0"/>
    <w:rsid w:val="00F81775"/>
    <w:rsid w:val="00F84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8CC6D22"/>
  <w15:chartTrackingRefBased/>
  <w15:docId w15:val="{D863B88C-3A6F-41E5-8CCB-51E4F1A55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jc w:val="center"/>
      <w:outlineLvl w:val="1"/>
    </w:pPr>
    <w:rPr>
      <w:b/>
      <w:sz w:val="24"/>
    </w:rPr>
  </w:style>
  <w:style w:type="paragraph" w:styleId="Nagwek3">
    <w:name w:val="heading 3"/>
    <w:basedOn w:val="Normalny"/>
    <w:next w:val="Normalny"/>
    <w:qFormat/>
    <w:pPr>
      <w:keepNext/>
      <w:spacing w:line="360" w:lineRule="auto"/>
      <w:jc w:val="both"/>
      <w:outlineLvl w:val="2"/>
    </w:pPr>
    <w:rPr>
      <w:rFonts w:ascii="Arial" w:hAnsi="Arial"/>
      <w:b/>
      <w:sz w:val="22"/>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 w:val="22"/>
      <w:szCs w:val="24"/>
    </w:rPr>
  </w:style>
  <w:style w:type="paragraph" w:styleId="Nagwek7">
    <w:name w:val="heading 7"/>
    <w:basedOn w:val="Normalny"/>
    <w:next w:val="Normalny"/>
    <w:qFormat/>
    <w:pPr>
      <w:keepNext/>
      <w:spacing w:line="360" w:lineRule="auto"/>
      <w:outlineLvl w:val="6"/>
    </w:pPr>
    <w:rPr>
      <w:b/>
      <w:sz w:val="22"/>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sz w:val="22"/>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WEDZI~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4368</Words>
  <Characters>29074</Characters>
  <Application>Microsoft Office Word</Application>
  <DocSecurity>0</DocSecurity>
  <Lines>242</Lines>
  <Paragraphs>66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iwedzicha</dc:creator>
  <cp:keywords/>
  <cp:lastModifiedBy>iwedzicha</cp:lastModifiedBy>
  <cp:revision>2</cp:revision>
  <cp:lastPrinted>2001-02-10T19:50:00Z</cp:lastPrinted>
  <dcterms:created xsi:type="dcterms:W3CDTF">2020-04-30T12:53:00Z</dcterms:created>
  <dcterms:modified xsi:type="dcterms:W3CDTF">2020-04-30T12:53:00Z</dcterms:modified>
</cp:coreProperties>
</file>