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16E" w:rsidRPr="001F716E" w:rsidRDefault="001F716E" w:rsidP="001F716E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1F716E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1F716E" w:rsidRPr="001F716E" w:rsidRDefault="001F716E" w:rsidP="001F71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3" type="#_x0000_t75" style="width:1in;height:18pt" o:ole="">
            <v:imagedata r:id="rId4" o:title=""/>
          </v:shape>
          <w:control r:id="rId5" w:name="DefaultOcxName" w:shapeid="_x0000_i1063"/>
        </w:objec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1440" w:dyaOrig="1440">
          <v:shape id="_x0000_i1062" type="#_x0000_t75" style="width:1in;height:18pt" o:ole="">
            <v:imagedata r:id="rId4" o:title=""/>
          </v:shape>
          <w:control r:id="rId6" w:name="DefaultOcxName1" w:shapeid="_x0000_i1062"/>
        </w:objec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1440" w:dyaOrig="1440">
          <v:shape id="_x0000_i1061" type="#_x0000_t75" style="width:1in;height:18pt" o:ole="">
            <v:imagedata r:id="rId4" o:title=""/>
          </v:shape>
          <w:control r:id="rId7" w:name="DefaultOcxName2" w:shapeid="_x0000_i1061"/>
        </w:objec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1440" w:dyaOrig="1440">
          <v:shape id="_x0000_i1060" type="#_x0000_t75" style="width:1in;height:18pt" o:ole="">
            <v:imagedata r:id="rId8" o:title=""/>
          </v:shape>
          <w:control r:id="rId9" w:name="DefaultOcxName3" w:shapeid="_x0000_i1060"/>
        </w:object>
      </w:r>
    </w:p>
    <w:p w:rsidR="001F716E" w:rsidRPr="001F716E" w:rsidRDefault="001F716E" w:rsidP="001F716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534906-N-2020 z dnia 2020-04-28 r. </w:t>
      </w:r>
    </w:p>
    <w:p w:rsidR="001F716E" w:rsidRPr="001F716E" w:rsidRDefault="001F716E" w:rsidP="001F716E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1F716E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Politechnika Częstochowska: Dostawa miału węglowego typu M II w ilości 1750 ton na sezon grzewczy 2020/2021 wraz z rozładunkiem dla Ciepłowni Politechniki Częstochowskiej</w:t>
      </w:r>
      <w:r w:rsidRPr="001F716E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br/>
        <w:t xml:space="preserve">OGŁOSZENIE O ZAMÓWIENIU - Dostawy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1F716E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>SEKCJA I: ZAMAWIAJĄCY</w:t>
      </w:r>
      <w:r w:rsidRPr="001F716E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Częstochowska, krajowy numer identyfikacyjny 16430000000000, ul. ul. Dąbrowskiego  69 , 42-201  Częstochowa, woj. śląskie, państwo Polska, tel. 343 250 415, e-mail dzp@adm.pcz.czest.pl, faks 343 250 415.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www.pcz.pl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uczelnia publiczna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1F716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www.dzp.pcz.pl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na adres wskazany poniżej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Politechnika Częstochowska Dąbrowskiego 69 42-201 Częstochowa Polska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1F716E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SEKCJA II: PRZEDMIOT ZAMÓWIENIA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miału węglowego typu M II w ilości 1750 ton na sezon grzewczy 2020/2021 wraz z rozładunkiem dla Ciepłowni Politechniki Częstochowskiej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ZP/D-07/20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1F716E" w:rsidRPr="001F716E" w:rsidRDefault="001F716E" w:rsidP="001F716E">
      <w:pPr>
        <w:spacing w:after="0" w:line="45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tylko jednej części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1F716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miału węglowego typu M II w ilości 1750 ton na sezon grzewczy 2020/2021 wraz z rozładunkiem dla Ciepłowni Politechniki Częstochowskiej zgodnie z opisem przedmiotu zamówienia zawartym w SIWZ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09111210-5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1F716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PLN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1F716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>2020-06-16  </w:t>
      </w:r>
      <w:r w:rsidRPr="001F716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2020-09-30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1F716E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SEKCJA III: INFORMACJE O CHARAKTERZE PRAWNYM, EKONOMICZNYM, FINANSOWYM I TECHNICZNYM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Zamawiający przewiduje następujące fakultatywne podstawy wykluczenia: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wykonawcy o przynależności albo braku przynależności do tej samej grupy kapitałowej.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1F716E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SEKCJA IV: PROCEDURA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16 000.00 zł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0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0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1F716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23"/>
        <w:gridCol w:w="1016"/>
      </w:tblGrid>
      <w:tr w:rsidR="001F716E" w:rsidRPr="001F716E" w:rsidTr="001F71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716E" w:rsidRPr="001F716E" w:rsidRDefault="001F716E" w:rsidP="001F7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71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716E" w:rsidRPr="001F716E" w:rsidRDefault="001F716E" w:rsidP="001F7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71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1F716E" w:rsidRPr="001F716E" w:rsidTr="001F71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716E" w:rsidRPr="001F716E" w:rsidRDefault="001F716E" w:rsidP="001F7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71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716E" w:rsidRPr="001F716E" w:rsidRDefault="001F716E" w:rsidP="001F7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71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88,00</w:t>
            </w:r>
          </w:p>
        </w:tc>
      </w:tr>
      <w:tr w:rsidR="001F716E" w:rsidRPr="001F716E" w:rsidTr="001F71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716E" w:rsidRPr="001F716E" w:rsidRDefault="001F716E" w:rsidP="001F7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71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płatności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716E" w:rsidRPr="001F716E" w:rsidRDefault="001F716E" w:rsidP="001F7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71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2,00</w:t>
            </w:r>
          </w:p>
        </w:tc>
      </w:tr>
      <w:tr w:rsidR="001F716E" w:rsidRPr="001F716E" w:rsidTr="001F71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716E" w:rsidRPr="001F716E" w:rsidRDefault="001F716E" w:rsidP="001F7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71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Podniesienie wartości opałowej miału w stanie roboczym o 1MJ/kg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716E" w:rsidRPr="001F716E" w:rsidRDefault="001F716E" w:rsidP="001F7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71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1F716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2020-05-07, godzina: 10:30,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proofErr w:type="spellStart"/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spellEnd"/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F71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Informacje dodatkowe: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nie określa warunków udziału w postępowaniu, o których mowa w art. 22 ust. 1b ustawy </w:t>
      </w:r>
      <w:proofErr w:type="spellStart"/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1F716E" w:rsidRPr="001F716E" w:rsidRDefault="001F716E" w:rsidP="001F716E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1F716E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ZAŁĄCZNIK I - INFORMACJE DOTYCZĄCE OFERT CZĘŚCIOWYCH </w:t>
      </w: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716E" w:rsidRPr="001F716E" w:rsidRDefault="001F716E" w:rsidP="001F716E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716E" w:rsidRPr="001F716E" w:rsidRDefault="001F716E" w:rsidP="001F716E">
      <w:pPr>
        <w:spacing w:after="24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716E" w:rsidRPr="001F716E" w:rsidRDefault="001F716E" w:rsidP="001F716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"/>
      </w:tblGrid>
      <w:tr w:rsidR="001F716E" w:rsidRPr="001F716E" w:rsidTr="001F71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716E" w:rsidRPr="001F716E" w:rsidRDefault="001F716E" w:rsidP="001F71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71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object w:dxaOrig="1440" w:dyaOrig="1440">
                <v:shape id="_x0000_i1057" type="#_x0000_t75" style="width:66pt;height:20.4pt" o:ole="">
                  <v:imagedata r:id="rId10" o:title=""/>
                </v:shape>
                <w:control r:id="rId11" w:name="DefaultOcxName6" w:shapeid="_x0000_i1057"/>
              </w:object>
            </w:r>
          </w:p>
        </w:tc>
      </w:tr>
    </w:tbl>
    <w:p w:rsidR="001F716E" w:rsidRPr="001F716E" w:rsidRDefault="001F716E" w:rsidP="001F71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716E">
        <w:rPr>
          <w:rFonts w:ascii="Times New Roman" w:eastAsia="Times New Roman" w:hAnsi="Times New Roman" w:cs="Times New Roman"/>
          <w:sz w:val="24"/>
          <w:szCs w:val="24"/>
          <w:lang w:eastAsia="pl-PL"/>
        </w:rPr>
        <w:pict/>
      </w:r>
    </w:p>
    <w:p w:rsidR="001F716E" w:rsidRPr="001F716E" w:rsidRDefault="001F716E" w:rsidP="001F716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1F716E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533E99" w:rsidRDefault="00533E99"/>
    <w:sectPr w:rsidR="00533E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538"/>
    <w:rsid w:val="001F716E"/>
    <w:rsid w:val="00533E99"/>
    <w:rsid w:val="00AD1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3C7A6"/>
  <w15:chartTrackingRefBased/>
  <w15:docId w15:val="{5B5A8874-1622-4155-B16C-3210BEAF0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63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77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0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1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98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27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07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404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91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206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1919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081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802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346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829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043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309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36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58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18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70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496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541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979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539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837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302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464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630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055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59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448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03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21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32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53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272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57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880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463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81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846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control" Target="activeX/activeX3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1" Type="http://schemas.openxmlformats.org/officeDocument/2006/relationships/control" Target="activeX/activeX5.xml"/><Relationship Id="rId5" Type="http://schemas.openxmlformats.org/officeDocument/2006/relationships/control" Target="activeX/activeX1.xml"/><Relationship Id="rId10" Type="http://schemas.openxmlformats.org/officeDocument/2006/relationships/image" Target="media/image3.wmf"/><Relationship Id="rId4" Type="http://schemas.openxmlformats.org/officeDocument/2006/relationships/image" Target="media/image1.wmf"/><Relationship Id="rId9" Type="http://schemas.openxmlformats.org/officeDocument/2006/relationships/control" Target="activeX/activeX4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2283</Words>
  <Characters>13701</Characters>
  <Application>Microsoft Office Word</Application>
  <DocSecurity>0</DocSecurity>
  <Lines>114</Lines>
  <Paragraphs>31</Paragraphs>
  <ScaleCrop>false</ScaleCrop>
  <Company/>
  <LinksUpToDate>false</LinksUpToDate>
  <CharactersWithSpaces>15953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2020-04-28T10:59:00Z</dcterms:created>
  <dcterms:modified xsi:type="dcterms:W3CDTF">2020-04-28T11:00:00Z</dcterms:modified>
</cp:coreProperties>
</file>