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FBE02B" w14:textId="77777777" w:rsidR="00B24B30" w:rsidRPr="0040002F" w:rsidRDefault="00B24B30">
      <w:pPr>
        <w:jc w:val="center"/>
        <w:outlineLvl w:val="0"/>
        <w:rPr>
          <w:b/>
          <w:smallCaps/>
          <w:spacing w:val="54"/>
          <w:sz w:val="28"/>
          <w:lang w:eastAsia="en-US"/>
        </w:rPr>
      </w:pPr>
      <w:bookmarkStart w:id="0" w:name="_GoBack"/>
      <w:bookmarkEnd w:id="0"/>
      <w:r w:rsidRPr="0040002F">
        <w:rPr>
          <w:b/>
          <w:smallCaps/>
          <w:spacing w:val="54"/>
          <w:sz w:val="28"/>
          <w:lang w:eastAsia="en-US"/>
        </w:rPr>
        <w:t xml:space="preserve">Umowa </w:t>
      </w:r>
      <w:r w:rsidR="0024234A" w:rsidRPr="0040002F">
        <w:rPr>
          <w:b/>
          <w:smallCaps/>
          <w:spacing w:val="54"/>
          <w:sz w:val="28"/>
          <w:lang w:eastAsia="en-US"/>
        </w:rPr>
        <w:t>Poufności</w:t>
      </w:r>
    </w:p>
    <w:p w14:paraId="01D3A1F3" w14:textId="77777777" w:rsidR="00B24B30" w:rsidRPr="0040002F" w:rsidRDefault="00B24B30">
      <w:pPr>
        <w:jc w:val="both"/>
        <w:rPr>
          <w:sz w:val="22"/>
          <w:lang w:eastAsia="en-US"/>
        </w:rPr>
      </w:pPr>
    </w:p>
    <w:p w14:paraId="2EF88FF7" w14:textId="77777777" w:rsidR="00B24B30" w:rsidRPr="0040002F" w:rsidRDefault="00B24B30">
      <w:pPr>
        <w:jc w:val="both"/>
        <w:rPr>
          <w:sz w:val="22"/>
          <w:lang w:eastAsia="en-US"/>
        </w:rPr>
      </w:pPr>
    </w:p>
    <w:p w14:paraId="10B7C26A" w14:textId="71C50FB2" w:rsidR="00B24B30" w:rsidRPr="0040002F" w:rsidRDefault="00B24B30">
      <w:pPr>
        <w:jc w:val="both"/>
        <w:rPr>
          <w:sz w:val="22"/>
          <w:lang w:eastAsia="en-US"/>
        </w:rPr>
      </w:pPr>
      <w:r w:rsidRPr="0040002F">
        <w:rPr>
          <w:sz w:val="22"/>
          <w:lang w:eastAsia="en-US"/>
        </w:rPr>
        <w:t xml:space="preserve">Niniejsza umowa została zawarta w </w:t>
      </w:r>
      <w:r w:rsidR="00AE6DE9" w:rsidRPr="0040002F">
        <w:rPr>
          <w:sz w:val="22"/>
          <w:lang w:eastAsia="en-US"/>
        </w:rPr>
        <w:t xml:space="preserve">Krakowie </w:t>
      </w:r>
      <w:r w:rsidRPr="0040002F">
        <w:rPr>
          <w:sz w:val="22"/>
          <w:lang w:eastAsia="en-US"/>
        </w:rPr>
        <w:t xml:space="preserve">w dniu </w:t>
      </w:r>
      <w:r w:rsidR="0040002F">
        <w:rPr>
          <w:sz w:val="22"/>
          <w:lang w:eastAsia="en-US"/>
        </w:rPr>
        <w:t>XX</w:t>
      </w:r>
      <w:r w:rsidR="00997A88" w:rsidRPr="0040002F">
        <w:rPr>
          <w:sz w:val="22"/>
          <w:lang w:eastAsia="en-US"/>
        </w:rPr>
        <w:t>.0</w:t>
      </w:r>
      <w:r w:rsidR="0040002F">
        <w:rPr>
          <w:sz w:val="22"/>
          <w:lang w:eastAsia="en-US"/>
        </w:rPr>
        <w:t>4</w:t>
      </w:r>
      <w:r w:rsidR="00997A88" w:rsidRPr="0040002F">
        <w:rPr>
          <w:sz w:val="22"/>
          <w:lang w:eastAsia="en-US"/>
        </w:rPr>
        <w:t xml:space="preserve">.2020 </w:t>
      </w:r>
      <w:r w:rsidRPr="0040002F">
        <w:rPr>
          <w:sz w:val="22"/>
          <w:lang w:eastAsia="en-US"/>
        </w:rPr>
        <w:t xml:space="preserve">r. między: </w:t>
      </w:r>
    </w:p>
    <w:p w14:paraId="74AA1227" w14:textId="77777777" w:rsidR="00B24B30" w:rsidRPr="0040002F" w:rsidRDefault="00B24B30">
      <w:pPr>
        <w:jc w:val="both"/>
        <w:rPr>
          <w:sz w:val="22"/>
          <w:lang w:eastAsia="en-US"/>
        </w:rPr>
      </w:pPr>
    </w:p>
    <w:p w14:paraId="6CA99386" w14:textId="5E908DBE" w:rsidR="005862C6" w:rsidRPr="0040002F" w:rsidRDefault="005862C6" w:rsidP="005862C6">
      <w:pPr>
        <w:jc w:val="both"/>
        <w:rPr>
          <w:b/>
          <w:sz w:val="22"/>
          <w:lang w:eastAsia="en-US"/>
        </w:rPr>
      </w:pPr>
    </w:p>
    <w:p w14:paraId="0D860E0F" w14:textId="3D7318FC" w:rsidR="005862C6" w:rsidRPr="0040002F" w:rsidRDefault="0040002F" w:rsidP="005862C6">
      <w:pPr>
        <w:jc w:val="both"/>
        <w:rPr>
          <w:b/>
          <w:sz w:val="22"/>
          <w:lang w:eastAsia="en-US"/>
        </w:rPr>
      </w:pPr>
      <w:r>
        <w:rPr>
          <w:b/>
          <w:sz w:val="22"/>
          <w:lang w:eastAsia="en-US"/>
        </w:rPr>
        <w:t>XXX</w:t>
      </w:r>
    </w:p>
    <w:p w14:paraId="3B876478" w14:textId="7F93E924" w:rsidR="00E02118" w:rsidRPr="0040002F" w:rsidRDefault="00B24B30" w:rsidP="005862C6">
      <w:pPr>
        <w:jc w:val="both"/>
        <w:rPr>
          <w:sz w:val="22"/>
          <w:lang w:eastAsia="en-US"/>
        </w:rPr>
      </w:pPr>
      <w:r w:rsidRPr="0040002F">
        <w:rPr>
          <w:sz w:val="22"/>
          <w:lang w:eastAsia="en-US"/>
        </w:rPr>
        <w:t xml:space="preserve">z siedzibą w </w:t>
      </w:r>
      <w:r w:rsidR="005862C6" w:rsidRPr="0040002F">
        <w:rPr>
          <w:sz w:val="22"/>
          <w:lang w:eastAsia="en-US"/>
        </w:rPr>
        <w:t>Krakowie</w:t>
      </w:r>
      <w:r w:rsidRPr="0040002F">
        <w:rPr>
          <w:sz w:val="22"/>
          <w:lang w:eastAsia="en-US"/>
        </w:rPr>
        <w:t xml:space="preserve"> przy </w:t>
      </w:r>
      <w:r w:rsidR="0040002F">
        <w:rPr>
          <w:sz w:val="22"/>
          <w:lang w:eastAsia="en-US"/>
        </w:rPr>
        <w:t>XXX</w:t>
      </w:r>
      <w:r w:rsidRPr="0040002F">
        <w:rPr>
          <w:sz w:val="22"/>
          <w:lang w:eastAsia="en-US"/>
        </w:rPr>
        <w:t xml:space="preserve">, wpisaną do rejestru </w:t>
      </w:r>
      <w:r w:rsidR="0024234A" w:rsidRPr="0040002F">
        <w:rPr>
          <w:sz w:val="22"/>
          <w:szCs w:val="22"/>
        </w:rPr>
        <w:t xml:space="preserve">przedsiębiorców Krajowego Rejestru Sądowego prowadzonego przez </w:t>
      </w:r>
      <w:r w:rsidR="0040002F">
        <w:rPr>
          <w:sz w:val="22"/>
          <w:szCs w:val="22"/>
        </w:rPr>
        <w:t>XXX</w:t>
      </w:r>
      <w:r w:rsidR="0024234A" w:rsidRPr="0040002F">
        <w:rPr>
          <w:sz w:val="22"/>
          <w:szCs w:val="22"/>
        </w:rPr>
        <w:t xml:space="preserve"> pod numerem KRS </w:t>
      </w:r>
      <w:r w:rsidR="0040002F">
        <w:rPr>
          <w:sz w:val="22"/>
          <w:szCs w:val="22"/>
        </w:rPr>
        <w:t>XXX</w:t>
      </w:r>
      <w:r w:rsidR="0024234A" w:rsidRPr="0040002F">
        <w:rPr>
          <w:sz w:val="22"/>
          <w:szCs w:val="22"/>
        </w:rPr>
        <w:t xml:space="preserve">, </w:t>
      </w:r>
      <w:r w:rsidR="0024234A" w:rsidRPr="0040002F">
        <w:rPr>
          <w:sz w:val="22"/>
          <w:lang w:eastAsia="en-US"/>
        </w:rPr>
        <w:t xml:space="preserve">reprezentowaną </w:t>
      </w:r>
      <w:r w:rsidRPr="0040002F">
        <w:rPr>
          <w:sz w:val="22"/>
          <w:lang w:eastAsia="en-US"/>
        </w:rPr>
        <w:t>przez</w:t>
      </w:r>
      <w:r w:rsidR="0024234A" w:rsidRPr="0040002F">
        <w:rPr>
          <w:sz w:val="22"/>
          <w:lang w:eastAsia="en-US"/>
        </w:rPr>
        <w:t>:</w:t>
      </w:r>
      <w:r w:rsidR="00C36D67" w:rsidRPr="0040002F">
        <w:rPr>
          <w:sz w:val="22"/>
          <w:lang w:eastAsia="en-US"/>
        </w:rPr>
        <w:t xml:space="preserve"> </w:t>
      </w:r>
    </w:p>
    <w:p w14:paraId="6C1D6457" w14:textId="52220EF8" w:rsidR="00096C9D" w:rsidRPr="0040002F" w:rsidRDefault="0040002F" w:rsidP="005862C6">
      <w:pPr>
        <w:ind w:firstLine="708"/>
        <w:jc w:val="both"/>
        <w:rPr>
          <w:sz w:val="22"/>
          <w:lang w:eastAsia="en-US"/>
        </w:rPr>
      </w:pPr>
      <w:r>
        <w:rPr>
          <w:sz w:val="22"/>
          <w:lang w:eastAsia="en-US"/>
        </w:rPr>
        <w:t>XXXX</w:t>
      </w:r>
    </w:p>
    <w:p w14:paraId="56586146" w14:textId="7483CE72" w:rsidR="00B24B30" w:rsidRPr="0040002F" w:rsidRDefault="0024234A" w:rsidP="00096C9D">
      <w:pPr>
        <w:jc w:val="both"/>
        <w:rPr>
          <w:sz w:val="22"/>
          <w:lang w:eastAsia="en-US"/>
        </w:rPr>
      </w:pPr>
      <w:r w:rsidRPr="0040002F">
        <w:rPr>
          <w:sz w:val="22"/>
          <w:lang w:eastAsia="en-US"/>
        </w:rPr>
        <w:t>(</w:t>
      </w:r>
      <w:r w:rsidR="00B24B30" w:rsidRPr="0040002F">
        <w:rPr>
          <w:sz w:val="22"/>
          <w:lang w:eastAsia="en-US"/>
        </w:rPr>
        <w:t>„</w:t>
      </w:r>
      <w:r w:rsidR="0040002F">
        <w:rPr>
          <w:b/>
          <w:sz w:val="22"/>
          <w:lang w:eastAsia="en-US"/>
        </w:rPr>
        <w:t>XXX</w:t>
      </w:r>
      <w:r w:rsidR="00B24B30" w:rsidRPr="0040002F">
        <w:rPr>
          <w:sz w:val="22"/>
          <w:lang w:eastAsia="en-US"/>
        </w:rPr>
        <w:t>”),</w:t>
      </w:r>
    </w:p>
    <w:p w14:paraId="17988F07" w14:textId="77777777" w:rsidR="00B24B30" w:rsidRPr="0040002F" w:rsidRDefault="00B24B30">
      <w:pPr>
        <w:jc w:val="both"/>
        <w:rPr>
          <w:sz w:val="22"/>
          <w:lang w:eastAsia="en-US"/>
        </w:rPr>
      </w:pPr>
    </w:p>
    <w:p w14:paraId="52B3B5CA" w14:textId="77777777" w:rsidR="00B24B30" w:rsidRPr="0040002F" w:rsidRDefault="00B24B30">
      <w:pPr>
        <w:jc w:val="both"/>
        <w:rPr>
          <w:sz w:val="22"/>
          <w:lang w:eastAsia="en-US"/>
        </w:rPr>
      </w:pPr>
      <w:r w:rsidRPr="0040002F">
        <w:rPr>
          <w:sz w:val="22"/>
          <w:lang w:eastAsia="en-US"/>
        </w:rPr>
        <w:t>i</w:t>
      </w:r>
    </w:p>
    <w:p w14:paraId="5351F3B4" w14:textId="77777777" w:rsidR="00B24B30" w:rsidRPr="0040002F" w:rsidRDefault="00B24B30">
      <w:pPr>
        <w:jc w:val="both"/>
        <w:rPr>
          <w:sz w:val="22"/>
          <w:lang w:eastAsia="en-US"/>
        </w:rPr>
      </w:pPr>
    </w:p>
    <w:p w14:paraId="350CAC5D" w14:textId="63ABCA78" w:rsidR="00997A88" w:rsidRPr="0040002F" w:rsidRDefault="00997A88" w:rsidP="006F5A65">
      <w:pPr>
        <w:jc w:val="both"/>
        <w:rPr>
          <w:sz w:val="22"/>
          <w:lang w:eastAsia="en-US"/>
        </w:rPr>
      </w:pPr>
      <w:r w:rsidRPr="0040002F">
        <w:rPr>
          <w:b/>
          <w:sz w:val="22"/>
          <w:lang w:eastAsia="en-US"/>
        </w:rPr>
        <w:t>Katedrą Robotyki i Mechatroniki, Akademii Górniczo-Hutniczej im. Stanisława Staszica w Krakowie</w:t>
      </w:r>
      <w:r w:rsidRPr="0040002F">
        <w:rPr>
          <w:sz w:val="22"/>
          <w:lang w:eastAsia="en-US"/>
        </w:rPr>
        <w:t xml:space="preserve"> z </w:t>
      </w:r>
      <w:r w:rsidR="0024234A" w:rsidRPr="0040002F">
        <w:rPr>
          <w:sz w:val="22"/>
          <w:lang w:eastAsia="en-US"/>
        </w:rPr>
        <w:t xml:space="preserve">siedzibą w </w:t>
      </w:r>
      <w:r w:rsidR="00032DA7" w:rsidRPr="0040002F">
        <w:rPr>
          <w:sz w:val="22"/>
          <w:lang w:eastAsia="en-US"/>
        </w:rPr>
        <w:t xml:space="preserve">Krakowie </w:t>
      </w:r>
      <w:r w:rsidRPr="0040002F">
        <w:rPr>
          <w:sz w:val="22"/>
          <w:lang w:eastAsia="en-US"/>
        </w:rPr>
        <w:t>przy Al. Mickiewicza 30</w:t>
      </w:r>
      <w:r w:rsidR="00032DA7" w:rsidRPr="0040002F">
        <w:rPr>
          <w:sz w:val="22"/>
          <w:szCs w:val="22"/>
        </w:rPr>
        <w:t xml:space="preserve">, </w:t>
      </w:r>
      <w:r w:rsidR="00032DA7" w:rsidRPr="0040002F">
        <w:rPr>
          <w:sz w:val="22"/>
          <w:lang w:eastAsia="en-US"/>
        </w:rPr>
        <w:t xml:space="preserve">NIP: </w:t>
      </w:r>
      <w:r w:rsidRPr="0040002F">
        <w:rPr>
          <w:sz w:val="22"/>
          <w:lang w:eastAsia="en-US"/>
        </w:rPr>
        <w:t>6750001923</w:t>
      </w:r>
      <w:r w:rsidR="00032DA7" w:rsidRPr="0040002F">
        <w:rPr>
          <w:sz w:val="22"/>
          <w:lang w:eastAsia="en-US"/>
        </w:rPr>
        <w:t xml:space="preserve">, </w:t>
      </w:r>
      <w:r w:rsidR="0024234A" w:rsidRPr="0040002F">
        <w:rPr>
          <w:sz w:val="22"/>
          <w:lang w:eastAsia="en-US"/>
        </w:rPr>
        <w:t>reprezentowaną przez:</w:t>
      </w:r>
    </w:p>
    <w:p w14:paraId="59AC1517" w14:textId="29BF8193" w:rsidR="00096C9D" w:rsidRPr="0040002F" w:rsidRDefault="00997A88" w:rsidP="006F5A65">
      <w:pPr>
        <w:ind w:firstLine="709"/>
        <w:jc w:val="both"/>
        <w:rPr>
          <w:sz w:val="22"/>
          <w:lang w:eastAsia="en-US"/>
        </w:rPr>
      </w:pPr>
      <w:r w:rsidRPr="0040002F">
        <w:rPr>
          <w:sz w:val="22"/>
          <w:lang w:eastAsia="en-US"/>
        </w:rPr>
        <w:t>Dr hab. inż. Łukasza Pieczonka – Kierownika Projektu</w:t>
      </w:r>
    </w:p>
    <w:p w14:paraId="1AB23A34" w14:textId="32DAAF08" w:rsidR="0024234A" w:rsidRPr="0040002F" w:rsidRDefault="0024234A" w:rsidP="00096C9D">
      <w:pPr>
        <w:jc w:val="both"/>
        <w:rPr>
          <w:sz w:val="22"/>
          <w:lang w:eastAsia="en-US"/>
        </w:rPr>
      </w:pPr>
      <w:r w:rsidRPr="0040002F">
        <w:rPr>
          <w:sz w:val="22"/>
          <w:lang w:eastAsia="en-US"/>
        </w:rPr>
        <w:t>(„</w:t>
      </w:r>
      <w:r w:rsidR="00997A88" w:rsidRPr="0040002F">
        <w:rPr>
          <w:b/>
          <w:sz w:val="22"/>
          <w:lang w:eastAsia="en-US"/>
        </w:rPr>
        <w:t>KRiM AGH</w:t>
      </w:r>
      <w:r w:rsidR="00EF5C66" w:rsidRPr="0040002F">
        <w:rPr>
          <w:sz w:val="22"/>
          <w:lang w:eastAsia="en-US"/>
        </w:rPr>
        <w:t>”)</w:t>
      </w:r>
    </w:p>
    <w:p w14:paraId="426F996F" w14:textId="77777777" w:rsidR="00B24B30" w:rsidRPr="0040002F" w:rsidRDefault="00B24B30">
      <w:pPr>
        <w:jc w:val="both"/>
        <w:rPr>
          <w:sz w:val="22"/>
        </w:rPr>
      </w:pPr>
    </w:p>
    <w:p w14:paraId="4E5E082C" w14:textId="77777777" w:rsidR="00B24B30" w:rsidRPr="0040002F" w:rsidRDefault="00B24B30">
      <w:pPr>
        <w:jc w:val="both"/>
        <w:rPr>
          <w:sz w:val="22"/>
          <w:lang w:eastAsia="en-US"/>
        </w:rPr>
      </w:pPr>
    </w:p>
    <w:p w14:paraId="086C5974" w14:textId="02F193DD" w:rsidR="00B24B30" w:rsidRPr="0040002F" w:rsidRDefault="00B24B30">
      <w:pPr>
        <w:pStyle w:val="lista1"/>
        <w:tabs>
          <w:tab w:val="left" w:pos="567"/>
        </w:tabs>
        <w:rPr>
          <w:rFonts w:ascii="Times New Roman" w:hAnsi="Times New Roman" w:cs="Times New Roman"/>
          <w:sz w:val="22"/>
        </w:rPr>
      </w:pPr>
      <w:r w:rsidRPr="0040002F">
        <w:rPr>
          <w:rFonts w:ascii="Times New Roman" w:hAnsi="Times New Roman" w:cs="Times New Roman"/>
          <w:sz w:val="22"/>
        </w:rPr>
        <w:t xml:space="preserve">1. </w:t>
      </w:r>
      <w:r w:rsidRPr="0040002F">
        <w:rPr>
          <w:rFonts w:ascii="Times New Roman" w:hAnsi="Times New Roman" w:cs="Times New Roman"/>
          <w:sz w:val="22"/>
        </w:rPr>
        <w:tab/>
        <w:t xml:space="preserve">W związku z tym, że </w:t>
      </w:r>
      <w:r w:rsidR="00EF5C66" w:rsidRPr="0040002F">
        <w:rPr>
          <w:rFonts w:ascii="Times New Roman" w:hAnsi="Times New Roman" w:cs="Times New Roman"/>
          <w:sz w:val="22"/>
        </w:rPr>
        <w:t xml:space="preserve">strony planują </w:t>
      </w:r>
      <w:r w:rsidR="00E02118" w:rsidRPr="0040002F">
        <w:rPr>
          <w:rFonts w:ascii="Times New Roman" w:hAnsi="Times New Roman" w:cs="Times New Roman"/>
          <w:sz w:val="22"/>
        </w:rPr>
        <w:t xml:space="preserve">współpracę w zakresie </w:t>
      </w:r>
      <w:r w:rsidR="0040002F" w:rsidRPr="0040002F">
        <w:rPr>
          <w:rFonts w:ascii="Times New Roman" w:hAnsi="Times New Roman" w:cs="Times New Roman"/>
          <w:sz w:val="22"/>
        </w:rPr>
        <w:t xml:space="preserve"> implementacji oprogramowania do przetwarzania danych pomiarowych </w:t>
      </w:r>
      <w:r w:rsidR="005862C6" w:rsidRPr="0040002F">
        <w:rPr>
          <w:rFonts w:ascii="Times New Roman" w:hAnsi="Times New Roman" w:cs="Times New Roman"/>
          <w:sz w:val="22"/>
        </w:rPr>
        <w:t>(</w:t>
      </w:r>
      <w:r w:rsidR="00EF5C66" w:rsidRPr="0040002F">
        <w:rPr>
          <w:rFonts w:ascii="Times New Roman" w:hAnsi="Times New Roman" w:cs="Times New Roman"/>
          <w:sz w:val="22"/>
        </w:rPr>
        <w:t>Cel)</w:t>
      </w:r>
      <w:r w:rsidRPr="0040002F">
        <w:rPr>
          <w:rFonts w:ascii="Times New Roman" w:hAnsi="Times New Roman" w:cs="Times New Roman"/>
          <w:sz w:val="22"/>
        </w:rPr>
        <w:t xml:space="preserve">, może wystąpić konieczność udostępniania </w:t>
      </w:r>
      <w:r w:rsidR="0040002F">
        <w:rPr>
          <w:rFonts w:ascii="Times New Roman" w:hAnsi="Times New Roman" w:cs="Times New Roman"/>
          <w:b/>
          <w:sz w:val="22"/>
          <w:lang w:eastAsia="en-US"/>
        </w:rPr>
        <w:t>XXX</w:t>
      </w:r>
      <w:r w:rsidR="005862C6" w:rsidRPr="0040002F">
        <w:rPr>
          <w:rFonts w:ascii="Times New Roman" w:hAnsi="Times New Roman" w:cs="Times New Roman"/>
          <w:sz w:val="22"/>
        </w:rPr>
        <w:t xml:space="preserve"> </w:t>
      </w:r>
      <w:r w:rsidRPr="0040002F">
        <w:rPr>
          <w:rFonts w:ascii="Times New Roman" w:hAnsi="Times New Roman" w:cs="Times New Roman"/>
          <w:sz w:val="22"/>
        </w:rPr>
        <w:t xml:space="preserve">przez </w:t>
      </w:r>
      <w:r w:rsidR="00997A88" w:rsidRPr="0040002F">
        <w:rPr>
          <w:rFonts w:ascii="Times New Roman" w:hAnsi="Times New Roman" w:cs="Times New Roman"/>
          <w:b/>
          <w:sz w:val="22"/>
        </w:rPr>
        <w:t>KRiM AGH</w:t>
      </w:r>
      <w:r w:rsidR="00997A88" w:rsidRPr="0040002F">
        <w:rPr>
          <w:rFonts w:ascii="Times New Roman" w:hAnsi="Times New Roman" w:cs="Times New Roman"/>
          <w:sz w:val="22"/>
        </w:rPr>
        <w:t xml:space="preserve"> </w:t>
      </w:r>
      <w:r w:rsidRPr="0040002F">
        <w:rPr>
          <w:rFonts w:ascii="Times New Roman" w:hAnsi="Times New Roman" w:cs="Times New Roman"/>
          <w:sz w:val="22"/>
          <w:lang w:eastAsia="en-US"/>
        </w:rPr>
        <w:t xml:space="preserve">informacji strategicznych, finansowych, handlowych, technicznych, specyfikacji, wzorów, planów, oprogramowania, danych i innych </w:t>
      </w:r>
      <w:r w:rsidRPr="0040002F">
        <w:rPr>
          <w:rFonts w:ascii="Times New Roman" w:hAnsi="Times New Roman" w:cs="Times New Roman"/>
          <w:sz w:val="22"/>
        </w:rPr>
        <w:t xml:space="preserve">informacji poufnych oraz stanowiących tajemnicę przedsiębiorstwa lub tajemnicę handlową </w:t>
      </w:r>
      <w:r w:rsidR="00997A88" w:rsidRPr="0040002F">
        <w:rPr>
          <w:rFonts w:ascii="Times New Roman" w:hAnsi="Times New Roman" w:cs="Times New Roman"/>
          <w:b/>
          <w:sz w:val="22"/>
        </w:rPr>
        <w:t>KRiM AGH</w:t>
      </w:r>
      <w:r w:rsidR="00997A88" w:rsidRPr="0040002F">
        <w:rPr>
          <w:rFonts w:ascii="Times New Roman" w:hAnsi="Times New Roman" w:cs="Times New Roman"/>
          <w:sz w:val="22"/>
        </w:rPr>
        <w:t xml:space="preserve"> </w:t>
      </w:r>
      <w:r w:rsidRPr="0040002F">
        <w:rPr>
          <w:rFonts w:ascii="Times New Roman" w:hAnsi="Times New Roman" w:cs="Times New Roman"/>
          <w:sz w:val="22"/>
        </w:rPr>
        <w:t xml:space="preserve">(„Informacje poufne”), a ponadto może wystąpić potrzeba udostępnienia </w:t>
      </w:r>
      <w:r w:rsidR="00997A88" w:rsidRPr="0040002F">
        <w:rPr>
          <w:rFonts w:ascii="Times New Roman" w:hAnsi="Times New Roman" w:cs="Times New Roman"/>
          <w:b/>
          <w:sz w:val="22"/>
        </w:rPr>
        <w:t>KRiM AGH</w:t>
      </w:r>
      <w:r w:rsidR="00997A88" w:rsidRPr="0040002F">
        <w:rPr>
          <w:rFonts w:ascii="Times New Roman" w:hAnsi="Times New Roman" w:cs="Times New Roman"/>
          <w:sz w:val="22"/>
        </w:rPr>
        <w:t xml:space="preserve"> </w:t>
      </w:r>
      <w:r w:rsidRPr="0040002F">
        <w:rPr>
          <w:rFonts w:ascii="Times New Roman" w:hAnsi="Times New Roman" w:cs="Times New Roman"/>
          <w:sz w:val="22"/>
        </w:rPr>
        <w:t xml:space="preserve">przez </w:t>
      </w:r>
      <w:r w:rsidR="0040002F">
        <w:rPr>
          <w:rFonts w:ascii="Times New Roman" w:hAnsi="Times New Roman" w:cs="Times New Roman"/>
          <w:b/>
          <w:sz w:val="22"/>
          <w:lang w:eastAsia="en-US"/>
        </w:rPr>
        <w:t>XXX</w:t>
      </w:r>
      <w:r w:rsidR="005862C6" w:rsidRPr="0040002F">
        <w:rPr>
          <w:rFonts w:ascii="Times New Roman" w:hAnsi="Times New Roman" w:cs="Times New Roman"/>
          <w:sz w:val="22"/>
        </w:rPr>
        <w:t xml:space="preserve"> </w:t>
      </w:r>
      <w:r w:rsidRPr="0040002F">
        <w:rPr>
          <w:rFonts w:ascii="Times New Roman" w:hAnsi="Times New Roman" w:cs="Times New Roman"/>
          <w:sz w:val="22"/>
        </w:rPr>
        <w:t>własnych Informacji poufnych, Strony zobowiązują się wobec siebie do dołożenia szczególnej staranności w celu zabezpieczenia Informacji poufnych przed rozpowszechnieniem lub przekazaniem osobom trzecim oraz do ochrony Informacji poufnych drugiej Strony w taki sam sposób, w jaki zabezpieczają przed ujawnieniem własne Informacje poufne.</w:t>
      </w:r>
    </w:p>
    <w:p w14:paraId="3FB065F9" w14:textId="77777777" w:rsidR="00B24B30" w:rsidRPr="0040002F" w:rsidRDefault="00B24B30">
      <w:pPr>
        <w:tabs>
          <w:tab w:val="left" w:pos="567"/>
        </w:tabs>
        <w:ind w:left="567" w:hanging="567"/>
        <w:jc w:val="both"/>
        <w:rPr>
          <w:sz w:val="22"/>
          <w:szCs w:val="20"/>
        </w:rPr>
      </w:pPr>
    </w:p>
    <w:p w14:paraId="6D44C916" w14:textId="77777777" w:rsidR="00B24B30" w:rsidRPr="0040002F" w:rsidRDefault="00B24B30">
      <w:pPr>
        <w:numPr>
          <w:ilvl w:val="0"/>
          <w:numId w:val="1"/>
        </w:numPr>
        <w:jc w:val="both"/>
        <w:rPr>
          <w:sz w:val="22"/>
        </w:rPr>
      </w:pPr>
      <w:r w:rsidRPr="0040002F">
        <w:rPr>
          <w:sz w:val="22"/>
        </w:rPr>
        <w:t xml:space="preserve">W razie jakichkolwiek wątpliwości Strony muszą doręczać sobie pisemne wykazy Informacji poufnych. </w:t>
      </w:r>
    </w:p>
    <w:p w14:paraId="02E343B6" w14:textId="77777777" w:rsidR="00B24B30" w:rsidRPr="0040002F" w:rsidRDefault="00B24B30">
      <w:pPr>
        <w:jc w:val="both"/>
        <w:rPr>
          <w:sz w:val="22"/>
        </w:rPr>
      </w:pPr>
    </w:p>
    <w:p w14:paraId="63A95430" w14:textId="77777777" w:rsidR="00B24B30" w:rsidRPr="0040002F" w:rsidRDefault="00B24B30">
      <w:pPr>
        <w:numPr>
          <w:ilvl w:val="0"/>
          <w:numId w:val="1"/>
        </w:numPr>
        <w:jc w:val="both"/>
        <w:rPr>
          <w:sz w:val="22"/>
        </w:rPr>
      </w:pPr>
      <w:r w:rsidRPr="0040002F">
        <w:rPr>
          <w:sz w:val="22"/>
        </w:rPr>
        <w:t xml:space="preserve">Informacje poufne udostępnione drugiej Stronie mogą być wykorzystywane jedynie w wyżej wymienionym Celu i jedynie w stopniu koniecznym dla jego realizacji. </w:t>
      </w:r>
    </w:p>
    <w:p w14:paraId="720FA2AF" w14:textId="77777777" w:rsidR="00B24B30" w:rsidRPr="0040002F" w:rsidRDefault="00B24B30">
      <w:pPr>
        <w:jc w:val="both"/>
        <w:rPr>
          <w:sz w:val="22"/>
        </w:rPr>
      </w:pPr>
    </w:p>
    <w:p w14:paraId="5CE0FDF9" w14:textId="77777777" w:rsidR="00B24B30" w:rsidRPr="0040002F" w:rsidRDefault="00B24B30">
      <w:pPr>
        <w:numPr>
          <w:ilvl w:val="0"/>
          <w:numId w:val="1"/>
        </w:numPr>
        <w:jc w:val="both"/>
        <w:rPr>
          <w:sz w:val="22"/>
        </w:rPr>
      </w:pPr>
      <w:r w:rsidRPr="0040002F">
        <w:rPr>
          <w:sz w:val="22"/>
        </w:rPr>
        <w:t xml:space="preserve">Strony ograniczą ujawnianie Informacji wyłącznie do swoich upoważnionych pracowników lub przedstawicieli oraz poinformują pracowników i przedstawicieli o nałożonym tu ograniczeniu. Strony nie ujawnią Informacji poufnych żadnej innej osobie trzeciej bez uprzedniej pisemnej zgody drugiej strony. </w:t>
      </w:r>
    </w:p>
    <w:p w14:paraId="3E7C1099" w14:textId="77777777" w:rsidR="00B24B30" w:rsidRPr="0040002F" w:rsidRDefault="00B24B30">
      <w:pPr>
        <w:jc w:val="both"/>
        <w:rPr>
          <w:sz w:val="22"/>
        </w:rPr>
      </w:pPr>
    </w:p>
    <w:p w14:paraId="3895A0F0" w14:textId="77777777" w:rsidR="00B24B30" w:rsidRPr="0040002F" w:rsidRDefault="00B24B30">
      <w:pPr>
        <w:numPr>
          <w:ilvl w:val="0"/>
          <w:numId w:val="1"/>
        </w:numPr>
        <w:jc w:val="both"/>
        <w:rPr>
          <w:sz w:val="22"/>
        </w:rPr>
      </w:pPr>
      <w:r w:rsidRPr="0040002F">
        <w:rPr>
          <w:sz w:val="22"/>
        </w:rPr>
        <w:t xml:space="preserve">Informacje poufne udostępnione drugiej Stronie mogą być ujawnione lub reprodukowane wyłącznie w wypadkach przewidzianych Umową. </w:t>
      </w:r>
    </w:p>
    <w:p w14:paraId="5F4BEB7B" w14:textId="77777777" w:rsidR="00B24B30" w:rsidRPr="0040002F" w:rsidRDefault="00B24B30">
      <w:pPr>
        <w:jc w:val="both"/>
        <w:rPr>
          <w:sz w:val="22"/>
        </w:rPr>
      </w:pPr>
    </w:p>
    <w:p w14:paraId="7E95B4C8" w14:textId="77777777" w:rsidR="00B24B30" w:rsidRPr="0040002F" w:rsidRDefault="00B24B30">
      <w:pPr>
        <w:numPr>
          <w:ilvl w:val="0"/>
          <w:numId w:val="1"/>
        </w:numPr>
        <w:jc w:val="both"/>
        <w:rPr>
          <w:sz w:val="22"/>
        </w:rPr>
      </w:pPr>
      <w:r w:rsidRPr="0040002F">
        <w:rPr>
          <w:sz w:val="22"/>
        </w:rPr>
        <w:t>Strony mogą sporządzić kopie otrzymanych Informacji poufnych w ilości niezbędnej do realizacji Celu.</w:t>
      </w:r>
    </w:p>
    <w:p w14:paraId="50455A76" w14:textId="77777777" w:rsidR="00B24B30" w:rsidRPr="0040002F" w:rsidRDefault="00B24B30">
      <w:pPr>
        <w:jc w:val="both"/>
        <w:rPr>
          <w:sz w:val="22"/>
        </w:rPr>
      </w:pPr>
    </w:p>
    <w:p w14:paraId="0FAC39CF" w14:textId="77777777" w:rsidR="00B24B30" w:rsidRPr="0040002F" w:rsidRDefault="00B24B30">
      <w:pPr>
        <w:numPr>
          <w:ilvl w:val="0"/>
          <w:numId w:val="1"/>
        </w:numPr>
        <w:jc w:val="both"/>
        <w:rPr>
          <w:sz w:val="22"/>
        </w:rPr>
      </w:pPr>
      <w:r w:rsidRPr="0040002F">
        <w:rPr>
          <w:sz w:val="22"/>
        </w:rPr>
        <w:t>Wszelkie informacje chronione stosownie do przepisów poprzedzających mogą zostać ujawnione wyłącznie w następujących sytuacjach:</w:t>
      </w:r>
    </w:p>
    <w:p w14:paraId="5D3284FA" w14:textId="77777777" w:rsidR="00B24B30" w:rsidRPr="0040002F" w:rsidRDefault="00B24B30">
      <w:pPr>
        <w:numPr>
          <w:ilvl w:val="1"/>
          <w:numId w:val="2"/>
        </w:numPr>
        <w:tabs>
          <w:tab w:val="left" w:pos="-1276"/>
          <w:tab w:val="num" w:pos="993"/>
        </w:tabs>
        <w:jc w:val="both"/>
        <w:rPr>
          <w:sz w:val="22"/>
          <w:szCs w:val="20"/>
        </w:rPr>
      </w:pPr>
      <w:r w:rsidRPr="0040002F">
        <w:rPr>
          <w:sz w:val="22"/>
        </w:rPr>
        <w:t>jeżeli ujawnienia informacji żąda sąd lub organ państwowy w toku prowadzonego postępowania,</w:t>
      </w:r>
    </w:p>
    <w:p w14:paraId="76244F4C" w14:textId="77777777" w:rsidR="00B24B30" w:rsidRPr="0040002F" w:rsidRDefault="00B24B30">
      <w:pPr>
        <w:numPr>
          <w:ilvl w:val="1"/>
          <w:numId w:val="2"/>
        </w:numPr>
        <w:tabs>
          <w:tab w:val="num" w:pos="993"/>
        </w:tabs>
        <w:jc w:val="both"/>
        <w:rPr>
          <w:sz w:val="22"/>
          <w:szCs w:val="20"/>
        </w:rPr>
      </w:pPr>
      <w:r w:rsidRPr="0040002F">
        <w:rPr>
          <w:sz w:val="22"/>
        </w:rPr>
        <w:t>jeżeli właściciel informacji chronionej wyrazi na to uprzednio zgodę pisemną,</w:t>
      </w:r>
    </w:p>
    <w:p w14:paraId="6A0306B3" w14:textId="77777777" w:rsidR="00B24B30" w:rsidRPr="0040002F" w:rsidRDefault="00B24B30">
      <w:pPr>
        <w:numPr>
          <w:ilvl w:val="1"/>
          <w:numId w:val="2"/>
        </w:numPr>
        <w:tabs>
          <w:tab w:val="num" w:pos="993"/>
        </w:tabs>
        <w:jc w:val="both"/>
        <w:rPr>
          <w:sz w:val="22"/>
          <w:szCs w:val="20"/>
        </w:rPr>
      </w:pPr>
      <w:r w:rsidRPr="0040002F">
        <w:rPr>
          <w:sz w:val="22"/>
        </w:rPr>
        <w:t>jeżeli informacja została ujawniona w wyniku wykonania obowiązków nałożonych przepisami prawa.</w:t>
      </w:r>
    </w:p>
    <w:p w14:paraId="1124F70B" w14:textId="77777777" w:rsidR="00B24B30" w:rsidRPr="0040002F" w:rsidRDefault="00B24B30">
      <w:pPr>
        <w:spacing w:after="120"/>
        <w:ind w:left="567"/>
        <w:jc w:val="both"/>
        <w:rPr>
          <w:sz w:val="22"/>
          <w:szCs w:val="20"/>
        </w:rPr>
      </w:pPr>
    </w:p>
    <w:p w14:paraId="522617B1" w14:textId="60B2B0ED" w:rsidR="00B24B30" w:rsidRPr="0040002F" w:rsidRDefault="00B24B30">
      <w:pPr>
        <w:pStyle w:val="lista1"/>
        <w:numPr>
          <w:ilvl w:val="0"/>
          <w:numId w:val="1"/>
        </w:numPr>
        <w:rPr>
          <w:rFonts w:ascii="Times New Roman" w:hAnsi="Times New Roman" w:cs="Times New Roman"/>
          <w:sz w:val="22"/>
        </w:rPr>
      </w:pPr>
      <w:r w:rsidRPr="0040002F">
        <w:rPr>
          <w:rFonts w:ascii="Times New Roman" w:hAnsi="Times New Roman" w:cs="Times New Roman"/>
          <w:sz w:val="22"/>
        </w:rPr>
        <w:t xml:space="preserve">Przewidziane w Umowie ograniczenia w zakresie Informacji poufnych zachowują swoją moc obowiązującą także po jej rozwiązaniu lub wygaśnięciu i nie są w czasie ograniczone. </w:t>
      </w:r>
    </w:p>
    <w:p w14:paraId="423A5F2C" w14:textId="77777777" w:rsidR="005862C6" w:rsidRPr="0040002F" w:rsidRDefault="005862C6" w:rsidP="005862C6">
      <w:pPr>
        <w:pStyle w:val="lista1"/>
        <w:ind w:left="570" w:firstLine="0"/>
        <w:rPr>
          <w:rFonts w:ascii="Times New Roman" w:hAnsi="Times New Roman" w:cs="Times New Roman"/>
          <w:sz w:val="22"/>
        </w:rPr>
      </w:pPr>
    </w:p>
    <w:p w14:paraId="1A67D212" w14:textId="77777777" w:rsidR="00B24B30" w:rsidRPr="0040002F" w:rsidRDefault="00B24B30">
      <w:pPr>
        <w:pStyle w:val="lista1"/>
        <w:numPr>
          <w:ilvl w:val="0"/>
          <w:numId w:val="1"/>
        </w:numPr>
        <w:rPr>
          <w:rFonts w:ascii="Times New Roman" w:hAnsi="Times New Roman" w:cs="Times New Roman"/>
          <w:sz w:val="22"/>
        </w:rPr>
      </w:pPr>
      <w:r w:rsidRPr="0040002F">
        <w:rPr>
          <w:rFonts w:ascii="Times New Roman" w:hAnsi="Times New Roman" w:cs="Times New Roman"/>
          <w:sz w:val="22"/>
        </w:rPr>
        <w:t xml:space="preserve">Umowa wchodzi w życie z dniem złożenia ostatniego z wymaganych podpisów. </w:t>
      </w:r>
    </w:p>
    <w:p w14:paraId="1BF2BE2E" w14:textId="77777777" w:rsidR="00B24B30" w:rsidRPr="0040002F" w:rsidRDefault="00B24B30">
      <w:pPr>
        <w:pStyle w:val="Tekstpodstawowy3"/>
        <w:widowControl/>
        <w:rPr>
          <w:sz w:val="22"/>
        </w:rPr>
      </w:pPr>
    </w:p>
    <w:p w14:paraId="4A76A2AF" w14:textId="77777777" w:rsidR="00B24B30" w:rsidRPr="0040002F" w:rsidRDefault="00B24B30">
      <w:pPr>
        <w:pStyle w:val="Tekstpodstawowy3"/>
        <w:widowControl/>
        <w:numPr>
          <w:ilvl w:val="0"/>
          <w:numId w:val="1"/>
        </w:numPr>
        <w:rPr>
          <w:sz w:val="22"/>
        </w:rPr>
      </w:pPr>
      <w:r w:rsidRPr="0040002F">
        <w:rPr>
          <w:sz w:val="22"/>
        </w:rPr>
        <w:t>Umowa została zawarta na czas nieoznaczony.</w:t>
      </w:r>
    </w:p>
    <w:p w14:paraId="444BE15A" w14:textId="77777777" w:rsidR="00B24B30" w:rsidRPr="0040002F" w:rsidRDefault="00B24B30">
      <w:pPr>
        <w:pStyle w:val="Tekstpodstawowy3"/>
        <w:widowControl/>
        <w:rPr>
          <w:sz w:val="22"/>
        </w:rPr>
      </w:pPr>
    </w:p>
    <w:p w14:paraId="2E110201" w14:textId="77777777" w:rsidR="00B24B30" w:rsidRPr="0040002F" w:rsidRDefault="00B24B30">
      <w:pPr>
        <w:pStyle w:val="Tekstpodstawowy3"/>
        <w:widowControl/>
        <w:numPr>
          <w:ilvl w:val="0"/>
          <w:numId w:val="1"/>
        </w:numPr>
        <w:rPr>
          <w:sz w:val="22"/>
          <w:lang w:eastAsia="en-US"/>
        </w:rPr>
      </w:pPr>
      <w:r w:rsidRPr="0040002F">
        <w:rPr>
          <w:sz w:val="22"/>
        </w:rPr>
        <w:t>Wszelkie zmiany niniejszej Umowy wymagają formy pisemnej pod rygorem nieważności.</w:t>
      </w:r>
    </w:p>
    <w:p w14:paraId="5D869EB4" w14:textId="77777777" w:rsidR="00B24B30" w:rsidRPr="0040002F" w:rsidRDefault="00B24B30">
      <w:pPr>
        <w:pStyle w:val="Tekstpodstawowy3"/>
        <w:widowControl/>
        <w:rPr>
          <w:sz w:val="22"/>
          <w:lang w:eastAsia="en-US"/>
        </w:rPr>
      </w:pPr>
    </w:p>
    <w:p w14:paraId="10833E07" w14:textId="77777777" w:rsidR="00B24B30" w:rsidRPr="0040002F" w:rsidRDefault="00B24B30">
      <w:pPr>
        <w:pStyle w:val="Tekstpodstawowy3"/>
        <w:widowControl/>
        <w:numPr>
          <w:ilvl w:val="0"/>
          <w:numId w:val="1"/>
        </w:numPr>
        <w:rPr>
          <w:sz w:val="22"/>
          <w:lang w:eastAsia="en-US"/>
        </w:rPr>
      </w:pPr>
      <w:r w:rsidRPr="0040002F">
        <w:rPr>
          <w:sz w:val="22"/>
          <w:lang w:eastAsia="en-US"/>
        </w:rPr>
        <w:t>Niniejsza umowa w okresie obowiązywania nie może zostać wypowiedziana.</w:t>
      </w:r>
    </w:p>
    <w:p w14:paraId="15EF55D5" w14:textId="77777777" w:rsidR="00B24B30" w:rsidRPr="0040002F" w:rsidRDefault="00B24B30">
      <w:pPr>
        <w:pStyle w:val="Tekstpodstawowy3"/>
        <w:widowControl/>
        <w:rPr>
          <w:sz w:val="22"/>
          <w:lang w:eastAsia="en-US"/>
        </w:rPr>
      </w:pPr>
    </w:p>
    <w:p w14:paraId="19BC8434" w14:textId="77777777" w:rsidR="00B24B30" w:rsidRPr="0040002F" w:rsidRDefault="00B24B30">
      <w:pPr>
        <w:pStyle w:val="Tekstpodstawowy3"/>
        <w:widowControl/>
        <w:numPr>
          <w:ilvl w:val="0"/>
          <w:numId w:val="1"/>
        </w:numPr>
        <w:rPr>
          <w:sz w:val="22"/>
          <w:lang w:eastAsia="en-US"/>
        </w:rPr>
      </w:pPr>
      <w:r w:rsidRPr="0040002F">
        <w:rPr>
          <w:sz w:val="22"/>
          <w:lang w:eastAsia="en-US"/>
        </w:rPr>
        <w:t>Niniejsza umowa stanowi całkowite porozumienie między stronami w zakresie Informacji poufnych i zastępuje wszelkie uprzednie ustalenia między Stronami, pisemne lub ustne, w zakresie w niej uregulowanym.</w:t>
      </w:r>
    </w:p>
    <w:p w14:paraId="70287EBA" w14:textId="77777777" w:rsidR="00B24B30" w:rsidRPr="0040002F" w:rsidRDefault="00B24B30">
      <w:pPr>
        <w:pStyle w:val="Tekstpodstawowy3"/>
        <w:widowControl/>
        <w:rPr>
          <w:sz w:val="22"/>
          <w:lang w:eastAsia="en-US"/>
        </w:rPr>
      </w:pPr>
    </w:p>
    <w:p w14:paraId="5C929C7B" w14:textId="77777777" w:rsidR="00B24B30" w:rsidRPr="0040002F" w:rsidRDefault="00B24B30">
      <w:pPr>
        <w:pStyle w:val="Tekstpodstawowy3"/>
        <w:widowControl/>
        <w:numPr>
          <w:ilvl w:val="0"/>
          <w:numId w:val="1"/>
        </w:numPr>
        <w:rPr>
          <w:sz w:val="22"/>
        </w:rPr>
      </w:pPr>
      <w:r w:rsidRPr="0040002F">
        <w:rPr>
          <w:sz w:val="22"/>
          <w:lang w:eastAsia="en-US"/>
        </w:rPr>
        <w:t xml:space="preserve">Wszelkie spory, które mogą wyniknąć w związku z interpretacją lub wykonywaniem niniejszej umowy będą rozstrzygane przez sąd powszechny, według ogólnej właściwości miejscowej. </w:t>
      </w:r>
    </w:p>
    <w:p w14:paraId="7F89FEB6" w14:textId="77777777" w:rsidR="00B24B30" w:rsidRPr="0040002F" w:rsidRDefault="00B24B30">
      <w:pPr>
        <w:pStyle w:val="Tekstpodstawowy3"/>
        <w:widowControl/>
        <w:rPr>
          <w:sz w:val="22"/>
        </w:rPr>
      </w:pPr>
    </w:p>
    <w:p w14:paraId="6BFD78C3" w14:textId="77777777" w:rsidR="00B24B30" w:rsidRPr="0040002F" w:rsidRDefault="00B24B30">
      <w:pPr>
        <w:pStyle w:val="Tekstpodstawowy3"/>
        <w:widowControl/>
        <w:numPr>
          <w:ilvl w:val="0"/>
          <w:numId w:val="1"/>
        </w:numPr>
        <w:rPr>
          <w:sz w:val="22"/>
        </w:rPr>
      </w:pPr>
      <w:r w:rsidRPr="0040002F">
        <w:rPr>
          <w:sz w:val="22"/>
        </w:rPr>
        <w:t>Niniejsza umowa została zawarta w 2 egzemplarzach, po 1 egzemplarzu dla każdej ze stron.</w:t>
      </w:r>
    </w:p>
    <w:p w14:paraId="760EB95D" w14:textId="77777777" w:rsidR="00B24B30" w:rsidRPr="0040002F" w:rsidRDefault="00B24B30">
      <w:pPr>
        <w:rPr>
          <w:sz w:val="22"/>
        </w:rPr>
      </w:pPr>
    </w:p>
    <w:p w14:paraId="2DEA0D9C" w14:textId="77777777" w:rsidR="00B24B30" w:rsidRPr="0040002F" w:rsidRDefault="00B24B30">
      <w:pPr>
        <w:rPr>
          <w:sz w:val="22"/>
        </w:rPr>
      </w:pPr>
    </w:p>
    <w:p w14:paraId="0718F803" w14:textId="77777777" w:rsidR="00B24B30" w:rsidRPr="0040002F" w:rsidRDefault="00B24B30">
      <w:pPr>
        <w:rPr>
          <w:sz w:val="22"/>
        </w:rPr>
      </w:pPr>
    </w:p>
    <w:p w14:paraId="63EF3280" w14:textId="77777777" w:rsidR="00B24B30" w:rsidRPr="0040002F" w:rsidRDefault="00B24B30">
      <w:pPr>
        <w:rPr>
          <w:sz w:val="22"/>
        </w:rPr>
      </w:pPr>
    </w:p>
    <w:p w14:paraId="6A71472B" w14:textId="77777777" w:rsidR="00B24B30" w:rsidRPr="0040002F" w:rsidRDefault="00B24B30">
      <w:pPr>
        <w:rPr>
          <w:sz w:val="22"/>
        </w:rPr>
      </w:pPr>
    </w:p>
    <w:p w14:paraId="16C42154" w14:textId="77777777" w:rsidR="00B24B30" w:rsidRPr="0040002F" w:rsidRDefault="00B24B30">
      <w:pPr>
        <w:rPr>
          <w:sz w:val="22"/>
        </w:rPr>
      </w:pPr>
    </w:p>
    <w:p w14:paraId="7D3F4BC9" w14:textId="77777777" w:rsidR="00B24B30" w:rsidRPr="0040002F" w:rsidRDefault="00EF5C66" w:rsidP="00EF5C66">
      <w:pPr>
        <w:tabs>
          <w:tab w:val="center" w:pos="1985"/>
          <w:tab w:val="center" w:pos="6804"/>
        </w:tabs>
        <w:rPr>
          <w:sz w:val="22"/>
        </w:rPr>
      </w:pPr>
      <w:r w:rsidRPr="0040002F">
        <w:rPr>
          <w:sz w:val="22"/>
        </w:rPr>
        <w:tab/>
      </w:r>
      <w:r w:rsidR="00B24B30" w:rsidRPr="0040002F">
        <w:rPr>
          <w:sz w:val="22"/>
        </w:rPr>
        <w:t>___________________________</w:t>
      </w:r>
      <w:r w:rsidRPr="0040002F">
        <w:rPr>
          <w:sz w:val="22"/>
        </w:rPr>
        <w:tab/>
      </w:r>
      <w:r w:rsidR="00B24B30" w:rsidRPr="0040002F">
        <w:rPr>
          <w:sz w:val="22"/>
        </w:rPr>
        <w:t>__________________________</w:t>
      </w:r>
    </w:p>
    <w:p w14:paraId="004B47AC" w14:textId="26F3E6F8" w:rsidR="00B24B30" w:rsidRPr="0040002F" w:rsidRDefault="00EF5C66" w:rsidP="00EF5C66">
      <w:pPr>
        <w:tabs>
          <w:tab w:val="center" w:pos="1985"/>
          <w:tab w:val="center" w:pos="6804"/>
          <w:tab w:val="center" w:pos="7371"/>
        </w:tabs>
        <w:rPr>
          <w:sz w:val="22"/>
        </w:rPr>
      </w:pPr>
      <w:r w:rsidRPr="0040002F">
        <w:rPr>
          <w:sz w:val="22"/>
        </w:rPr>
        <w:tab/>
      </w:r>
      <w:r w:rsidR="00B24B30" w:rsidRPr="0040002F">
        <w:rPr>
          <w:sz w:val="22"/>
        </w:rPr>
        <w:t xml:space="preserve">za </w:t>
      </w:r>
      <w:r w:rsidR="00997A88" w:rsidRPr="0040002F">
        <w:rPr>
          <w:sz w:val="22"/>
        </w:rPr>
        <w:t xml:space="preserve">KRiM AGH </w:t>
      </w:r>
      <w:r w:rsidRPr="0040002F">
        <w:rPr>
          <w:sz w:val="22"/>
        </w:rPr>
        <w:tab/>
      </w:r>
      <w:r w:rsidR="00B24B30" w:rsidRPr="0040002F">
        <w:rPr>
          <w:sz w:val="22"/>
        </w:rPr>
        <w:t xml:space="preserve">za </w:t>
      </w:r>
      <w:r w:rsidR="0040002F">
        <w:rPr>
          <w:sz w:val="22"/>
        </w:rPr>
        <w:t>XXX</w:t>
      </w:r>
    </w:p>
    <w:sectPr w:rsidR="00B24B30" w:rsidRPr="0040002F" w:rsidSect="0024234A">
      <w:headerReference w:type="default" r:id="rId7"/>
      <w:footerReference w:type="default" r:id="rId8"/>
      <w:pgSz w:w="11906" w:h="16838"/>
      <w:pgMar w:top="1417" w:right="1417" w:bottom="1417" w:left="1417" w:header="8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6A5382" w14:textId="77777777" w:rsidR="00B82D1E" w:rsidRDefault="00B82D1E" w:rsidP="0024234A">
      <w:r>
        <w:separator/>
      </w:r>
    </w:p>
  </w:endnote>
  <w:endnote w:type="continuationSeparator" w:id="0">
    <w:p w14:paraId="2CC360BE" w14:textId="77777777" w:rsidR="00B82D1E" w:rsidRDefault="00B82D1E" w:rsidP="002423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9F72F8" w14:textId="5EB904B4" w:rsidR="0024234A" w:rsidRPr="0024234A" w:rsidRDefault="0024234A" w:rsidP="0024234A">
    <w:pPr>
      <w:pBdr>
        <w:top w:val="single" w:sz="4" w:space="1" w:color="auto"/>
      </w:pBdr>
      <w:tabs>
        <w:tab w:val="center" w:pos="4536"/>
      </w:tabs>
      <w:rPr>
        <w:rFonts w:ascii="Calibri" w:hAnsi="Calibri"/>
        <w:sz w:val="20"/>
      </w:rPr>
    </w:pPr>
    <w:r>
      <w:tab/>
    </w:r>
    <w:r w:rsidRPr="0024234A">
      <w:rPr>
        <w:rFonts w:ascii="Calibri" w:hAnsi="Calibri"/>
        <w:sz w:val="20"/>
      </w:rPr>
      <w:t xml:space="preserve">Strona </w:t>
    </w:r>
    <w:r w:rsidR="00117D0E" w:rsidRPr="0024234A">
      <w:rPr>
        <w:rFonts w:ascii="Calibri" w:hAnsi="Calibri"/>
        <w:sz w:val="20"/>
      </w:rPr>
      <w:fldChar w:fldCharType="begin"/>
    </w:r>
    <w:r w:rsidRPr="0024234A">
      <w:rPr>
        <w:rFonts w:ascii="Calibri" w:hAnsi="Calibri"/>
        <w:sz w:val="20"/>
      </w:rPr>
      <w:instrText xml:space="preserve"> PAGE </w:instrText>
    </w:r>
    <w:r w:rsidR="00117D0E" w:rsidRPr="0024234A">
      <w:rPr>
        <w:rFonts w:ascii="Calibri" w:hAnsi="Calibri"/>
        <w:sz w:val="20"/>
      </w:rPr>
      <w:fldChar w:fldCharType="separate"/>
    </w:r>
    <w:r w:rsidR="00CD14C6">
      <w:rPr>
        <w:rFonts w:ascii="Calibri" w:hAnsi="Calibri"/>
        <w:noProof/>
        <w:sz w:val="20"/>
      </w:rPr>
      <w:t>1</w:t>
    </w:r>
    <w:r w:rsidR="00117D0E" w:rsidRPr="0024234A">
      <w:rPr>
        <w:rFonts w:ascii="Calibri" w:hAnsi="Calibri"/>
        <w:sz w:val="20"/>
      </w:rPr>
      <w:fldChar w:fldCharType="end"/>
    </w:r>
    <w:r w:rsidRPr="0024234A">
      <w:rPr>
        <w:rFonts w:ascii="Calibri" w:hAnsi="Calibri"/>
        <w:sz w:val="20"/>
      </w:rPr>
      <w:t xml:space="preserve"> z </w:t>
    </w:r>
    <w:r w:rsidR="00117D0E" w:rsidRPr="0024234A">
      <w:rPr>
        <w:rFonts w:ascii="Calibri" w:hAnsi="Calibri"/>
        <w:sz w:val="20"/>
      </w:rPr>
      <w:fldChar w:fldCharType="begin"/>
    </w:r>
    <w:r w:rsidRPr="0024234A">
      <w:rPr>
        <w:rFonts w:ascii="Calibri" w:hAnsi="Calibri"/>
        <w:sz w:val="20"/>
      </w:rPr>
      <w:instrText xml:space="preserve"> NUMPAGES  </w:instrText>
    </w:r>
    <w:r w:rsidR="00117D0E" w:rsidRPr="0024234A">
      <w:rPr>
        <w:rFonts w:ascii="Calibri" w:hAnsi="Calibri"/>
        <w:sz w:val="20"/>
      </w:rPr>
      <w:fldChar w:fldCharType="separate"/>
    </w:r>
    <w:r w:rsidR="00CD14C6">
      <w:rPr>
        <w:rFonts w:ascii="Calibri" w:hAnsi="Calibri"/>
        <w:noProof/>
        <w:sz w:val="20"/>
      </w:rPr>
      <w:t>2</w:t>
    </w:r>
    <w:r w:rsidR="00117D0E" w:rsidRPr="0024234A">
      <w:rPr>
        <w:rFonts w:ascii="Calibri" w:hAnsi="Calibri"/>
        <w:sz w:val="20"/>
      </w:rPr>
      <w:fldChar w:fldCharType="end"/>
    </w:r>
  </w:p>
  <w:p w14:paraId="390A3FED" w14:textId="77777777" w:rsidR="0024234A" w:rsidRDefault="002423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28AE8C" w14:textId="77777777" w:rsidR="00B82D1E" w:rsidRDefault="00B82D1E" w:rsidP="0024234A">
      <w:r>
        <w:separator/>
      </w:r>
    </w:p>
  </w:footnote>
  <w:footnote w:type="continuationSeparator" w:id="0">
    <w:p w14:paraId="6DB0277D" w14:textId="77777777" w:rsidR="00B82D1E" w:rsidRDefault="00B82D1E" w:rsidP="002423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92B0E4" w14:textId="43C4AC7B" w:rsidR="0024234A" w:rsidRPr="0024234A" w:rsidRDefault="00EF5C66" w:rsidP="0024234A">
    <w:pPr>
      <w:pStyle w:val="Nagwek"/>
      <w:pBdr>
        <w:bottom w:val="single" w:sz="4" w:space="1" w:color="auto"/>
      </w:pBdr>
      <w:rPr>
        <w:rFonts w:ascii="Calibri" w:hAnsi="Calibri"/>
        <w:i/>
        <w:sz w:val="22"/>
      </w:rPr>
    </w:pPr>
    <w:r>
      <w:rPr>
        <w:rFonts w:ascii="Calibri" w:hAnsi="Calibri"/>
        <w:i/>
        <w:sz w:val="22"/>
      </w:rPr>
      <w:t>Umowa</w:t>
    </w:r>
    <w:r w:rsidR="0024234A" w:rsidRPr="0024234A">
      <w:rPr>
        <w:rFonts w:ascii="Calibri" w:hAnsi="Calibri"/>
        <w:i/>
        <w:sz w:val="22"/>
      </w:rPr>
      <w:t xml:space="preserve"> poufności </w:t>
    </w:r>
    <w:r w:rsidR="0024234A">
      <w:rPr>
        <w:rFonts w:ascii="Calibri" w:hAnsi="Calibri"/>
        <w:i/>
        <w:sz w:val="22"/>
      </w:rPr>
      <w:tab/>
    </w:r>
    <w:r w:rsidR="0024234A">
      <w:rPr>
        <w:rFonts w:ascii="Calibri" w:hAnsi="Calibri"/>
        <w:i/>
        <w:sz w:val="22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34FB2"/>
    <w:multiLevelType w:val="hybridMultilevel"/>
    <w:tmpl w:val="0814349A"/>
    <w:lvl w:ilvl="0" w:tplc="2B409B36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074F19"/>
    <w:multiLevelType w:val="multilevel"/>
    <w:tmpl w:val="E4183064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CC1DDE"/>
    <w:multiLevelType w:val="multilevel"/>
    <w:tmpl w:val="8168E0C4"/>
    <w:lvl w:ilvl="0">
      <w:start w:val="1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F230617"/>
    <w:multiLevelType w:val="hybridMultilevel"/>
    <w:tmpl w:val="800021C6"/>
    <w:lvl w:ilvl="0" w:tplc="EC168CDA">
      <w:start w:val="5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CE7882"/>
    <w:multiLevelType w:val="singleLevel"/>
    <w:tmpl w:val="AC802FB8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</w:lvl>
  </w:abstractNum>
  <w:abstractNum w:abstractNumId="5" w15:restartNumberingAfterBreak="0">
    <w:nsid w:val="5C503257"/>
    <w:multiLevelType w:val="hybridMultilevel"/>
    <w:tmpl w:val="DF880EA6"/>
    <w:lvl w:ilvl="0" w:tplc="4D3ECAE4">
      <w:start w:val="10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D0779A0"/>
    <w:multiLevelType w:val="multilevel"/>
    <w:tmpl w:val="A70E75CA"/>
    <w:lvl w:ilvl="0">
      <w:start w:val="1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2"/>
    </w:lvlOverride>
  </w:num>
  <w:num w:numId="2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2"/>
    </w:lvlOverride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IwAGJjSxMjIGmipKMUnFpcnJmfB1JgWAsAN76FLiwAAAA="/>
  </w:docVars>
  <w:rsids>
    <w:rsidRoot w:val="00393AEC"/>
    <w:rsid w:val="000269CB"/>
    <w:rsid w:val="00032DA7"/>
    <w:rsid w:val="00074356"/>
    <w:rsid w:val="00096C9D"/>
    <w:rsid w:val="000C78B1"/>
    <w:rsid w:val="000D3D0C"/>
    <w:rsid w:val="00117D0E"/>
    <w:rsid w:val="00142EC3"/>
    <w:rsid w:val="00160788"/>
    <w:rsid w:val="00163073"/>
    <w:rsid w:val="001E4503"/>
    <w:rsid w:val="001F343B"/>
    <w:rsid w:val="0024234A"/>
    <w:rsid w:val="00393AEC"/>
    <w:rsid w:val="003D5D62"/>
    <w:rsid w:val="0040002F"/>
    <w:rsid w:val="00417764"/>
    <w:rsid w:val="004178C8"/>
    <w:rsid w:val="0046588D"/>
    <w:rsid w:val="004F4927"/>
    <w:rsid w:val="00584C09"/>
    <w:rsid w:val="005862C6"/>
    <w:rsid w:val="006623CF"/>
    <w:rsid w:val="006F2B45"/>
    <w:rsid w:val="006F5A65"/>
    <w:rsid w:val="0079423F"/>
    <w:rsid w:val="007E14AA"/>
    <w:rsid w:val="008371CE"/>
    <w:rsid w:val="00843DE6"/>
    <w:rsid w:val="0091552B"/>
    <w:rsid w:val="00997A88"/>
    <w:rsid w:val="009B6E92"/>
    <w:rsid w:val="009F0728"/>
    <w:rsid w:val="00A41A32"/>
    <w:rsid w:val="00A92AFB"/>
    <w:rsid w:val="00AE6DE9"/>
    <w:rsid w:val="00B24B30"/>
    <w:rsid w:val="00B2748E"/>
    <w:rsid w:val="00B4016E"/>
    <w:rsid w:val="00B601AC"/>
    <w:rsid w:val="00B82D1E"/>
    <w:rsid w:val="00C36D67"/>
    <w:rsid w:val="00C558D1"/>
    <w:rsid w:val="00CD14C6"/>
    <w:rsid w:val="00CD5876"/>
    <w:rsid w:val="00CE143F"/>
    <w:rsid w:val="00D957E5"/>
    <w:rsid w:val="00DE2C7C"/>
    <w:rsid w:val="00E02118"/>
    <w:rsid w:val="00E03F2E"/>
    <w:rsid w:val="00E43CF8"/>
    <w:rsid w:val="00EC228B"/>
    <w:rsid w:val="00EF5C66"/>
    <w:rsid w:val="00F640EF"/>
    <w:rsid w:val="00FF0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4902423"/>
  <w15:docId w15:val="{94630C6E-5377-45C2-86D5-84E8B0446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84C09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semiHidden/>
    <w:rsid w:val="00584C09"/>
    <w:pPr>
      <w:widowControl w:val="0"/>
      <w:jc w:val="both"/>
    </w:pPr>
    <w:rPr>
      <w:sz w:val="20"/>
      <w:szCs w:val="20"/>
    </w:rPr>
  </w:style>
  <w:style w:type="paragraph" w:styleId="Tekstpodstawowy3">
    <w:name w:val="Body Text 3"/>
    <w:basedOn w:val="Normalny"/>
    <w:rsid w:val="00584C09"/>
    <w:pPr>
      <w:widowControl w:val="0"/>
      <w:jc w:val="both"/>
    </w:pPr>
    <w:rPr>
      <w:szCs w:val="20"/>
    </w:rPr>
  </w:style>
  <w:style w:type="paragraph" w:customStyle="1" w:styleId="lista1">
    <w:name w:val="lista 1"/>
    <w:basedOn w:val="Zwykytekst"/>
    <w:autoRedefine/>
    <w:rsid w:val="00584C09"/>
    <w:pPr>
      <w:ind w:left="567" w:hanging="283"/>
      <w:jc w:val="both"/>
    </w:pPr>
    <w:rPr>
      <w:rFonts w:ascii="Arial" w:hAnsi="Arial" w:cs="Arial"/>
    </w:rPr>
  </w:style>
  <w:style w:type="paragraph" w:customStyle="1" w:styleId="podpunkt">
    <w:name w:val="podpunkt"/>
    <w:basedOn w:val="Normalny"/>
    <w:rsid w:val="00584C09"/>
    <w:pPr>
      <w:tabs>
        <w:tab w:val="num" w:pos="360"/>
      </w:tabs>
      <w:ind w:left="567" w:hanging="283"/>
      <w:jc w:val="both"/>
    </w:pPr>
    <w:rPr>
      <w:rFonts w:ascii="Arial" w:hAnsi="Arial"/>
      <w:szCs w:val="20"/>
    </w:rPr>
  </w:style>
  <w:style w:type="paragraph" w:styleId="Zwykytekst">
    <w:name w:val="Plain Text"/>
    <w:basedOn w:val="Normalny"/>
    <w:rsid w:val="00584C09"/>
    <w:rPr>
      <w:rFonts w:ascii="Courier New" w:hAnsi="Courier New" w:cs="Courier New"/>
      <w:sz w:val="20"/>
      <w:szCs w:val="20"/>
    </w:rPr>
  </w:style>
  <w:style w:type="paragraph" w:styleId="Tekstdymka">
    <w:name w:val="Balloon Text"/>
    <w:basedOn w:val="Normalny"/>
    <w:semiHidden/>
    <w:rsid w:val="00393AEC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24234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4234A"/>
    <w:rPr>
      <w:sz w:val="24"/>
      <w:szCs w:val="24"/>
    </w:rPr>
  </w:style>
  <w:style w:type="paragraph" w:styleId="Stopka">
    <w:name w:val="footer"/>
    <w:basedOn w:val="Normalny"/>
    <w:link w:val="StopkaZnak"/>
    <w:rsid w:val="002423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4234A"/>
    <w:rPr>
      <w:sz w:val="24"/>
      <w:szCs w:val="24"/>
    </w:rPr>
  </w:style>
  <w:style w:type="character" w:styleId="Odwoaniedokomentarza">
    <w:name w:val="annotation reference"/>
    <w:basedOn w:val="Domylnaczcionkaakapitu"/>
    <w:semiHidden/>
    <w:unhideWhenUsed/>
    <w:rsid w:val="00E02118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02118"/>
    <w:pPr>
      <w:widowControl/>
      <w:jc w:val="left"/>
    </w:pPr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E02118"/>
  </w:style>
  <w:style w:type="character" w:customStyle="1" w:styleId="TematkomentarzaZnak">
    <w:name w:val="Temat komentarza Znak"/>
    <w:basedOn w:val="TekstkomentarzaZnak"/>
    <w:link w:val="Tematkomentarza"/>
    <w:semiHidden/>
    <w:rsid w:val="00E021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932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poufności</vt:lpstr>
    </vt:vector>
  </TitlesOfParts>
  <Company/>
  <LinksUpToDate>false</LinksUpToDate>
  <CharactersWithSpaces>3549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poufności</dc:title>
  <dc:subject/>
  <dc:creator>Łukasz Pieczonka</dc:creator>
  <cp:keywords/>
  <cp:lastModifiedBy>User</cp:lastModifiedBy>
  <cp:revision>2</cp:revision>
  <dcterms:created xsi:type="dcterms:W3CDTF">2020-04-22T09:00:00Z</dcterms:created>
  <dcterms:modified xsi:type="dcterms:W3CDTF">2020-04-22T09:00:00Z</dcterms:modified>
</cp:coreProperties>
</file>