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4C" w:rsidRPr="003209A8" w:rsidRDefault="00B60A4C" w:rsidP="00B60A4C">
      <w:pPr>
        <w:pStyle w:val="pkt"/>
        <w:ind w:left="0" w:firstLine="0"/>
        <w:rPr>
          <w:b/>
        </w:rPr>
      </w:pPr>
      <w:r w:rsidRPr="00921EBA">
        <w:rPr>
          <w:b/>
        </w:rPr>
        <w:t xml:space="preserve">Okręgowy Szpital Kolejowy w Katowicach - </w:t>
      </w:r>
      <w:proofErr w:type="spellStart"/>
      <w:r w:rsidRPr="00921EBA">
        <w:rPr>
          <w:b/>
        </w:rPr>
        <w:t>s.p.z.o.z</w:t>
      </w:r>
      <w:proofErr w:type="spellEnd"/>
      <w:r w:rsidRPr="00921EBA">
        <w:rPr>
          <w:b/>
        </w:rPr>
        <w:t>.</w:t>
      </w:r>
    </w:p>
    <w:p w:rsidR="00B60A4C" w:rsidRPr="003209A8" w:rsidRDefault="00B60A4C" w:rsidP="00B60A4C">
      <w:pPr>
        <w:pStyle w:val="pkt"/>
        <w:ind w:left="0" w:firstLine="0"/>
        <w:rPr>
          <w:b/>
        </w:rPr>
      </w:pPr>
      <w:proofErr w:type="spellStart"/>
      <w:r w:rsidRPr="00921EBA">
        <w:rPr>
          <w:b/>
        </w:rPr>
        <w:t>Panewnicka</w:t>
      </w:r>
      <w:proofErr w:type="spellEnd"/>
      <w:r w:rsidRPr="003209A8">
        <w:rPr>
          <w:b/>
        </w:rPr>
        <w:t xml:space="preserve"> </w:t>
      </w:r>
      <w:r w:rsidRPr="00921EBA">
        <w:rPr>
          <w:b/>
        </w:rPr>
        <w:t>65</w:t>
      </w:r>
      <w:r w:rsidRPr="003209A8">
        <w:rPr>
          <w:b/>
        </w:rPr>
        <w:t xml:space="preserve"> </w:t>
      </w:r>
    </w:p>
    <w:p w:rsidR="00B60A4C" w:rsidRPr="003209A8" w:rsidRDefault="00B60A4C" w:rsidP="00B60A4C">
      <w:pPr>
        <w:pStyle w:val="pkt"/>
        <w:ind w:left="0" w:firstLine="0"/>
        <w:rPr>
          <w:b/>
        </w:rPr>
      </w:pPr>
      <w:r w:rsidRPr="00921EBA">
        <w:rPr>
          <w:b/>
        </w:rPr>
        <w:t>40-760</w:t>
      </w:r>
      <w:r w:rsidRPr="003209A8">
        <w:rPr>
          <w:b/>
        </w:rPr>
        <w:t xml:space="preserve"> </w:t>
      </w:r>
      <w:r w:rsidRPr="00921EBA">
        <w:rPr>
          <w:b/>
        </w:rPr>
        <w:t>Katowice</w:t>
      </w:r>
    </w:p>
    <w:p w:rsidR="00B60A4C" w:rsidRPr="003209A8" w:rsidRDefault="00B60A4C" w:rsidP="00B60A4C">
      <w:pPr>
        <w:pStyle w:val="pkt"/>
      </w:pPr>
    </w:p>
    <w:p w:rsidR="00B60A4C" w:rsidRPr="003209A8" w:rsidRDefault="00B60A4C" w:rsidP="00B60A4C">
      <w:pPr>
        <w:pStyle w:val="pkt"/>
        <w:tabs>
          <w:tab w:val="right" w:pos="9000"/>
        </w:tabs>
        <w:ind w:left="0" w:firstLine="0"/>
      </w:pPr>
      <w:r w:rsidRPr="003209A8">
        <w:rPr>
          <w:b/>
        </w:rPr>
        <w:t xml:space="preserve">Znak sprawy: </w:t>
      </w:r>
      <w:r>
        <w:rPr>
          <w:b/>
        </w:rPr>
        <w:t>AZP</w:t>
      </w:r>
      <w:r w:rsidRPr="00921EBA">
        <w:rPr>
          <w:b/>
        </w:rPr>
        <w:t>/</w:t>
      </w:r>
      <w:r>
        <w:rPr>
          <w:b/>
        </w:rPr>
        <w:t>07</w:t>
      </w:r>
      <w:r w:rsidRPr="00921EBA">
        <w:rPr>
          <w:b/>
        </w:rPr>
        <w:t>/P/</w:t>
      </w:r>
      <w:r>
        <w:rPr>
          <w:b/>
        </w:rPr>
        <w:t>2020</w:t>
      </w:r>
      <w:r w:rsidRPr="003209A8">
        <w:tab/>
      </w:r>
      <w:r w:rsidRPr="00921EBA">
        <w:t>Katowice</w:t>
      </w:r>
      <w:r w:rsidRPr="003209A8">
        <w:t xml:space="preserve">, </w:t>
      </w:r>
      <w:r w:rsidRPr="00921EBA">
        <w:t>20</w:t>
      </w:r>
      <w:r>
        <w:t>20</w:t>
      </w:r>
      <w:r w:rsidRPr="00921EBA">
        <w:t>-0</w:t>
      </w:r>
      <w:r>
        <w:t>4</w:t>
      </w:r>
      <w:r w:rsidRPr="00921EBA">
        <w:t>-</w:t>
      </w:r>
      <w:r>
        <w:t>1</w:t>
      </w:r>
      <w:r w:rsidR="00515C4A">
        <w:t>7</w:t>
      </w:r>
    </w:p>
    <w:p w:rsidR="00B60A4C" w:rsidRDefault="00B60A4C" w:rsidP="00B60A4C">
      <w:pPr>
        <w:pStyle w:val="Tytu"/>
        <w:spacing w:before="0" w:after="0"/>
      </w:pPr>
    </w:p>
    <w:p w:rsidR="00B60A4C" w:rsidRDefault="00B60A4C" w:rsidP="00B60A4C">
      <w:pPr>
        <w:pStyle w:val="Tytu"/>
      </w:pPr>
      <w:r w:rsidRPr="008B13A8">
        <w:t xml:space="preserve">SPECYFIKACJA </w:t>
      </w:r>
    </w:p>
    <w:p w:rsidR="00B60A4C" w:rsidRPr="008B13A8" w:rsidRDefault="00B60A4C" w:rsidP="00B60A4C">
      <w:pPr>
        <w:pStyle w:val="Tytu"/>
      </w:pPr>
      <w:r w:rsidRPr="008B13A8">
        <w:t>ISTOTNYCH WARUNKÓW ZAMÓWIENIA</w:t>
      </w:r>
    </w:p>
    <w:p w:rsidR="00B60A4C" w:rsidRPr="00DD574A" w:rsidRDefault="00B60A4C" w:rsidP="00B60A4C">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B60A4C" w:rsidRPr="008B13A8" w:rsidRDefault="00B60A4C" w:rsidP="00B60A4C">
      <w:pPr>
        <w:spacing w:line="360" w:lineRule="auto"/>
        <w:jc w:val="center"/>
        <w:rPr>
          <w:b/>
          <w:sz w:val="28"/>
          <w:szCs w:val="28"/>
        </w:rPr>
      </w:pPr>
      <w:r w:rsidRPr="008B13A8">
        <w:rPr>
          <w:b/>
          <w:sz w:val="28"/>
          <w:szCs w:val="28"/>
        </w:rPr>
        <w:t>na</w:t>
      </w:r>
    </w:p>
    <w:p w:rsidR="00871647" w:rsidRDefault="00B60A4C" w:rsidP="00B60A4C">
      <w:pPr>
        <w:spacing w:line="360" w:lineRule="auto"/>
        <w:jc w:val="center"/>
        <w:rPr>
          <w:b/>
          <w:sz w:val="32"/>
          <w:szCs w:val="32"/>
        </w:rPr>
      </w:pPr>
      <w:r w:rsidRPr="003209A8">
        <w:rPr>
          <w:b/>
          <w:sz w:val="32"/>
          <w:szCs w:val="32"/>
        </w:rPr>
        <w:t xml:space="preserve"> </w:t>
      </w:r>
      <w:r>
        <w:rPr>
          <w:b/>
          <w:sz w:val="32"/>
          <w:szCs w:val="32"/>
        </w:rPr>
        <w:t>D</w:t>
      </w:r>
      <w:r w:rsidRPr="00DD56C9">
        <w:rPr>
          <w:b/>
          <w:sz w:val="32"/>
          <w:szCs w:val="32"/>
        </w:rPr>
        <w:t>ostaw</w:t>
      </w:r>
      <w:r>
        <w:rPr>
          <w:b/>
          <w:sz w:val="32"/>
          <w:szCs w:val="32"/>
        </w:rPr>
        <w:t>ę</w:t>
      </w:r>
      <w:r w:rsidRPr="00DD56C9">
        <w:rPr>
          <w:b/>
          <w:sz w:val="32"/>
          <w:szCs w:val="32"/>
        </w:rPr>
        <w:t xml:space="preserve"> </w:t>
      </w:r>
      <w:r>
        <w:rPr>
          <w:b/>
          <w:sz w:val="32"/>
          <w:szCs w:val="32"/>
        </w:rPr>
        <w:t>produktów leczniczych</w:t>
      </w:r>
      <w:r w:rsidR="00871647">
        <w:rPr>
          <w:b/>
          <w:sz w:val="32"/>
          <w:szCs w:val="32"/>
        </w:rPr>
        <w:t xml:space="preserve"> </w:t>
      </w:r>
    </w:p>
    <w:p w:rsidR="00B60A4C" w:rsidRPr="008B13A8" w:rsidRDefault="00871647" w:rsidP="00B60A4C">
      <w:pPr>
        <w:spacing w:line="360" w:lineRule="auto"/>
        <w:jc w:val="center"/>
        <w:rPr>
          <w:b/>
          <w:sz w:val="28"/>
          <w:szCs w:val="28"/>
        </w:rPr>
      </w:pPr>
      <w:r>
        <w:rPr>
          <w:b/>
          <w:sz w:val="32"/>
          <w:szCs w:val="32"/>
        </w:rPr>
        <w:t>w ramach Programu lekowego</w:t>
      </w:r>
    </w:p>
    <w:p w:rsidR="00B60A4C" w:rsidRPr="003209A8" w:rsidRDefault="00B60A4C" w:rsidP="00B60A4C">
      <w:pPr>
        <w:spacing w:line="360" w:lineRule="auto"/>
        <w:jc w:val="center"/>
        <w:rPr>
          <w:b/>
          <w:sz w:val="32"/>
          <w:szCs w:val="32"/>
        </w:rPr>
      </w:pPr>
    </w:p>
    <w:p w:rsidR="00B60A4C" w:rsidRPr="003209A8" w:rsidRDefault="00B60A4C" w:rsidP="00B60A4C">
      <w:pPr>
        <w:spacing w:line="360" w:lineRule="auto"/>
        <w:jc w:val="center"/>
        <w:rPr>
          <w:b/>
          <w:sz w:val="32"/>
          <w:szCs w:val="32"/>
        </w:rPr>
      </w:pPr>
    </w:p>
    <w:p w:rsidR="00B60A4C" w:rsidRPr="00876900" w:rsidRDefault="00B60A4C" w:rsidP="00B60A4C">
      <w:pPr>
        <w:spacing w:line="360" w:lineRule="auto"/>
        <w:jc w:val="both"/>
      </w:pPr>
      <w:r w:rsidRPr="00627ED2">
        <w:t>Postępowanie o udzielenie zamówienia prowadzone jest na podstawie ustawy z dnia 29 stycznia 2004 roku Prawo zamówień publi</w:t>
      </w:r>
      <w:r>
        <w:t>cznych (</w:t>
      </w:r>
      <w:proofErr w:type="spellStart"/>
      <w:r>
        <w:t>t.j</w:t>
      </w:r>
      <w:proofErr w:type="spellEnd"/>
      <w:r>
        <w:t xml:space="preserve">. Dz. U. z 2019r. poz. 1843 z </w:t>
      </w:r>
      <w:proofErr w:type="spellStart"/>
      <w:r>
        <w:t>późn</w:t>
      </w:r>
      <w:proofErr w:type="spellEnd"/>
      <w:r>
        <w:t>. zm.</w:t>
      </w:r>
      <w:r w:rsidRPr="00921EBA">
        <w:t>)</w:t>
      </w:r>
      <w:r>
        <w:t xml:space="preserve">, </w:t>
      </w:r>
      <w:r w:rsidRPr="00627ED2">
        <w:t xml:space="preserve">zwanej dalej „ustawą </w:t>
      </w:r>
      <w:proofErr w:type="spellStart"/>
      <w:r w:rsidRPr="00627ED2">
        <w:t>Pzp</w:t>
      </w:r>
      <w:proofErr w:type="spellEnd"/>
      <w:r w:rsidRPr="00627ED2">
        <w:t>”, o wart</w:t>
      </w:r>
      <w:r>
        <w:t xml:space="preserve">ości szacunkowej przekraczającej </w:t>
      </w:r>
      <w:r w:rsidRPr="00627ED2">
        <w:t>kwot</w:t>
      </w:r>
      <w:r>
        <w:t>ę</w:t>
      </w:r>
      <w:r w:rsidRPr="00627ED2">
        <w:t xml:space="preserve"> określon</w:t>
      </w:r>
      <w:r>
        <w:t>ą</w:t>
      </w:r>
      <w:r w:rsidRPr="00627ED2">
        <w:t xml:space="preserve"> w przepisach wydanych na podstawie art. 11 ust. 8 ustawy</w:t>
      </w:r>
      <w:r>
        <w:t xml:space="preserve"> </w:t>
      </w:r>
      <w:proofErr w:type="spellStart"/>
      <w:r>
        <w:t>Pzp</w:t>
      </w:r>
      <w:proofErr w:type="spellEnd"/>
      <w:r w:rsidRPr="00627ED2">
        <w:t>.</w:t>
      </w:r>
    </w:p>
    <w:p w:rsidR="00B60A4C" w:rsidRDefault="00B60A4C" w:rsidP="00B60A4C">
      <w:pPr>
        <w:jc w:val="both"/>
      </w:pPr>
    </w:p>
    <w:p w:rsidR="00B60A4C" w:rsidRDefault="00B60A4C" w:rsidP="00B60A4C">
      <w:pPr>
        <w:jc w:val="both"/>
      </w:pPr>
    </w:p>
    <w:p w:rsidR="00B60A4C" w:rsidRDefault="00B60A4C" w:rsidP="00B60A4C">
      <w:pPr>
        <w:jc w:val="both"/>
      </w:pPr>
      <w:r>
        <w:t>SIWZ opracowali:</w:t>
      </w:r>
    </w:p>
    <w:p w:rsidR="00B60A4C" w:rsidRDefault="00B60A4C" w:rsidP="00B60A4C">
      <w:pPr>
        <w:jc w:val="both"/>
      </w:pPr>
      <w:r>
        <w:rPr>
          <w:u w:val="single"/>
        </w:rPr>
        <w:t>w</w:t>
      </w:r>
      <w:r w:rsidRPr="005937FA">
        <w:rPr>
          <w:u w:val="single"/>
        </w:rPr>
        <w:t xml:space="preserve"> zakresie merytorycznym</w:t>
      </w:r>
      <w:r>
        <w:t>:</w:t>
      </w:r>
    </w:p>
    <w:p w:rsidR="00B60A4C" w:rsidRDefault="00B60A4C" w:rsidP="00B60A4C">
      <w:pPr>
        <w:jc w:val="both"/>
      </w:pPr>
      <w:r>
        <w:t>Joanna Żogała</w:t>
      </w:r>
    </w:p>
    <w:p w:rsidR="00B60A4C" w:rsidRDefault="00B60A4C" w:rsidP="00B60A4C">
      <w:pPr>
        <w:jc w:val="both"/>
      </w:pPr>
    </w:p>
    <w:p w:rsidR="00B60A4C" w:rsidRDefault="00B60A4C" w:rsidP="00B60A4C">
      <w:pPr>
        <w:jc w:val="both"/>
      </w:pPr>
    </w:p>
    <w:p w:rsidR="00B60A4C" w:rsidRDefault="00B60A4C" w:rsidP="00B60A4C">
      <w:pPr>
        <w:jc w:val="both"/>
      </w:pPr>
    </w:p>
    <w:p w:rsidR="00B60A4C" w:rsidRDefault="00B60A4C" w:rsidP="00B60A4C">
      <w:pPr>
        <w:jc w:val="both"/>
      </w:pPr>
      <w:r>
        <w:rPr>
          <w:u w:val="single"/>
        </w:rPr>
        <w:t>w</w:t>
      </w:r>
      <w:r w:rsidRPr="005937FA">
        <w:rPr>
          <w:u w:val="single"/>
        </w:rPr>
        <w:t xml:space="preserve"> zakresie formalno-prawnym</w:t>
      </w:r>
      <w:r>
        <w:t>:</w:t>
      </w:r>
    </w:p>
    <w:p w:rsidR="00B60A4C" w:rsidRPr="003209A8" w:rsidRDefault="00B60A4C" w:rsidP="00B60A4C">
      <w:pPr>
        <w:jc w:val="both"/>
      </w:pPr>
      <w:r>
        <w:t xml:space="preserve">Roksana Ulbrich </w:t>
      </w:r>
      <w:r>
        <w:tab/>
      </w:r>
    </w:p>
    <w:p w:rsidR="00B60A4C" w:rsidRDefault="00B60A4C" w:rsidP="00B60A4C">
      <w:pPr>
        <w:ind w:left="5940"/>
        <w:jc w:val="center"/>
      </w:pPr>
    </w:p>
    <w:p w:rsidR="00B60A4C" w:rsidRDefault="00B60A4C" w:rsidP="00B60A4C">
      <w:pPr>
        <w:ind w:left="5940"/>
        <w:jc w:val="center"/>
      </w:pPr>
    </w:p>
    <w:p w:rsidR="00B60A4C" w:rsidRPr="000D01F9" w:rsidRDefault="00B60A4C" w:rsidP="00B60A4C">
      <w:pPr>
        <w:ind w:left="5940"/>
        <w:jc w:val="center"/>
      </w:pPr>
      <w:r w:rsidRPr="000D01F9">
        <w:t>Zatwierdzono</w:t>
      </w:r>
      <w:r>
        <w:t xml:space="preserve"> w dniu:</w:t>
      </w:r>
      <w:r w:rsidRPr="000D01F9">
        <w:t xml:space="preserve"> </w:t>
      </w:r>
    </w:p>
    <w:p w:rsidR="00B60A4C" w:rsidRDefault="00B60A4C" w:rsidP="00B60A4C">
      <w:pPr>
        <w:ind w:left="5940"/>
      </w:pPr>
      <w:r>
        <w:t xml:space="preserve">          </w:t>
      </w:r>
      <w:r w:rsidRPr="00921EBA">
        <w:t>20</w:t>
      </w:r>
      <w:r>
        <w:t>20</w:t>
      </w:r>
      <w:r w:rsidRPr="00921EBA">
        <w:t>-0</w:t>
      </w:r>
      <w:r>
        <w:t>4</w:t>
      </w:r>
      <w:r w:rsidRPr="00921EBA">
        <w:t>-</w:t>
      </w:r>
      <w:r>
        <w:t>1</w:t>
      </w:r>
      <w:r w:rsidR="00515C4A">
        <w:t>7</w:t>
      </w:r>
      <w:r>
        <w:t xml:space="preserve">   </w:t>
      </w:r>
    </w:p>
    <w:p w:rsidR="00B60A4C" w:rsidRDefault="00B60A4C" w:rsidP="00B60A4C">
      <w:pPr>
        <w:ind w:left="5940"/>
      </w:pPr>
    </w:p>
    <w:p w:rsidR="00B60A4C" w:rsidRPr="00F27E05" w:rsidRDefault="00B60A4C" w:rsidP="00B60A4C">
      <w:pPr>
        <w:ind w:left="5940"/>
        <w:rPr>
          <w:i/>
        </w:rPr>
      </w:pPr>
      <w:r>
        <w:tab/>
        <w:t xml:space="preserve">    </w:t>
      </w:r>
      <w:r w:rsidRPr="00F27E05">
        <w:rPr>
          <w:i/>
        </w:rPr>
        <w:t>p.o. Dyrektor</w:t>
      </w:r>
    </w:p>
    <w:p w:rsidR="00B60A4C" w:rsidRDefault="00B60A4C" w:rsidP="00B60A4C">
      <w:pPr>
        <w:ind w:left="5940"/>
      </w:pPr>
      <w:r w:rsidRPr="00F27E05">
        <w:rPr>
          <w:i/>
        </w:rPr>
        <w:t xml:space="preserve">           lek. med. Janusz Orman</w:t>
      </w:r>
      <w:r>
        <w:t xml:space="preserve">   </w:t>
      </w:r>
    </w:p>
    <w:p w:rsidR="00B60A4C" w:rsidRDefault="00B60A4C" w:rsidP="00B60A4C">
      <w:r>
        <w:t xml:space="preserve">                                                                                        </w:t>
      </w:r>
    </w:p>
    <w:p w:rsidR="00B60A4C" w:rsidRDefault="00B60A4C" w:rsidP="00B60A4C"/>
    <w:p w:rsidR="00B60A4C" w:rsidRDefault="00B60A4C" w:rsidP="00B60A4C"/>
    <w:p w:rsidR="00B60A4C" w:rsidRPr="003209A8" w:rsidRDefault="00B60A4C" w:rsidP="00B60A4C">
      <w:r>
        <w:t xml:space="preserve">                                                                          </w:t>
      </w:r>
    </w:p>
    <w:p w:rsidR="00B60A4C" w:rsidRPr="00876900" w:rsidRDefault="00B60A4C" w:rsidP="00B60A4C">
      <w:pPr>
        <w:pStyle w:val="Nagwek1"/>
      </w:pPr>
      <w:r w:rsidRPr="00F52C1D">
        <w:lastRenderedPageBreak/>
        <w:t>Nazwa (firma) oraz adres Zamawiającego</w:t>
      </w:r>
    </w:p>
    <w:p w:rsidR="00B60A4C" w:rsidRPr="00516BCE" w:rsidRDefault="00B60A4C" w:rsidP="00B60A4C">
      <w:pPr>
        <w:pStyle w:val="Tekstpodstawowy"/>
        <w:spacing w:after="0" w:line="276" w:lineRule="auto"/>
        <w:ind w:left="360"/>
      </w:pPr>
      <w:r>
        <w:t xml:space="preserve"> </w:t>
      </w:r>
      <w:r w:rsidRPr="005039ED">
        <w:t>Okręgowy Szpital Kolejowy w Katowicach</w:t>
      </w:r>
      <w:r>
        <w:t xml:space="preserve"> </w:t>
      </w:r>
      <w:r w:rsidRPr="005039ED">
        <w:t>-</w:t>
      </w:r>
      <w:r>
        <w:t xml:space="preserve"> </w:t>
      </w:r>
      <w:proofErr w:type="spellStart"/>
      <w:r w:rsidRPr="005039ED">
        <w:t>s.p.z.o.z</w:t>
      </w:r>
      <w:proofErr w:type="spellEnd"/>
      <w:r w:rsidRPr="005039ED">
        <w:t>.</w:t>
      </w:r>
    </w:p>
    <w:p w:rsidR="00B60A4C" w:rsidRPr="00516BCE" w:rsidRDefault="00B60A4C" w:rsidP="00B60A4C">
      <w:pPr>
        <w:pStyle w:val="Tekstpodstawowy"/>
        <w:spacing w:after="0" w:line="276" w:lineRule="auto"/>
        <w:ind w:left="360"/>
      </w:pPr>
      <w:r>
        <w:t xml:space="preserve"> </w:t>
      </w:r>
      <w:proofErr w:type="spellStart"/>
      <w:r w:rsidRPr="005039ED">
        <w:t>Panewnicka</w:t>
      </w:r>
      <w:proofErr w:type="spellEnd"/>
      <w:r w:rsidRPr="00516BCE">
        <w:t xml:space="preserve"> </w:t>
      </w:r>
      <w:r w:rsidRPr="005039ED">
        <w:t>65</w:t>
      </w:r>
      <w:r>
        <w:t xml:space="preserve">, </w:t>
      </w:r>
      <w:r w:rsidRPr="00516BCE">
        <w:t xml:space="preserve"> </w:t>
      </w:r>
      <w:r w:rsidRPr="005039ED">
        <w:t>40-760</w:t>
      </w:r>
      <w:r w:rsidRPr="00516BCE">
        <w:t xml:space="preserve"> </w:t>
      </w:r>
      <w:r w:rsidRPr="005039ED">
        <w:t>Katowice</w:t>
      </w:r>
    </w:p>
    <w:p w:rsidR="00B60A4C" w:rsidRDefault="00B60A4C" w:rsidP="00B60A4C">
      <w:pPr>
        <w:pStyle w:val="Tekstpodstawowy"/>
        <w:spacing w:after="0" w:line="276" w:lineRule="auto"/>
        <w:ind w:left="360"/>
        <w:rPr>
          <w:lang w:val="en-GB"/>
        </w:rPr>
      </w:pPr>
      <w:r>
        <w:rPr>
          <w:lang w:val="en-GB"/>
        </w:rPr>
        <w:t xml:space="preserve"> tel.: 32 605-35-00</w:t>
      </w:r>
    </w:p>
    <w:p w:rsidR="00B60A4C" w:rsidRDefault="00B60A4C" w:rsidP="00B60A4C">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32</w:t>
      </w:r>
      <w:r>
        <w:rPr>
          <w:sz w:val="18"/>
          <w:szCs w:val="18"/>
          <w:lang w:val="en-GB"/>
        </w:rPr>
        <w:t xml:space="preserve"> </w:t>
      </w:r>
      <w:r>
        <w:rPr>
          <w:lang w:val="en-GB"/>
        </w:rPr>
        <w:t>605-35-08</w:t>
      </w:r>
    </w:p>
    <w:p w:rsidR="00B60A4C" w:rsidRDefault="00B60A4C" w:rsidP="00B60A4C">
      <w:pPr>
        <w:pStyle w:val="Tekstpodstawowy"/>
        <w:spacing w:after="0" w:line="276" w:lineRule="auto"/>
        <w:ind w:left="360"/>
        <w:rPr>
          <w:lang w:val="en-GB"/>
        </w:rPr>
      </w:pPr>
      <w:r>
        <w:rPr>
          <w:lang w:val="en-GB"/>
        </w:rPr>
        <w:t xml:space="preserve"> e-mail: </w:t>
      </w:r>
      <w:r>
        <w:rPr>
          <w:color w:val="0000FF"/>
          <w:lang w:val="en-GB"/>
        </w:rPr>
        <w:t>sekretariat@kolejowy.katowice.pl</w:t>
      </w:r>
    </w:p>
    <w:p w:rsidR="00B60A4C" w:rsidRDefault="00B60A4C" w:rsidP="00B60A4C">
      <w:pPr>
        <w:spacing w:before="60" w:after="120"/>
        <w:ind w:left="360"/>
      </w:pPr>
      <w:r>
        <w:rPr>
          <w:lang w:val="en-GB"/>
        </w:rPr>
        <w:t xml:space="preserve"> </w:t>
      </w:r>
      <w:r>
        <w:t xml:space="preserve">Strona internetowa Zamawiającego: </w:t>
      </w:r>
      <w:hyperlink r:id="rId7" w:history="1">
        <w:r>
          <w:rPr>
            <w:rStyle w:val="Hipercze"/>
          </w:rPr>
          <w:t>www.kolejowy.katowice.pl</w:t>
        </w:r>
      </w:hyperlink>
      <w:r>
        <w:t xml:space="preserve"> </w:t>
      </w:r>
    </w:p>
    <w:p w:rsidR="00B60A4C" w:rsidRDefault="00B60A4C" w:rsidP="00B60A4C">
      <w:pPr>
        <w:pStyle w:val="Tekstpodstawowy"/>
        <w:spacing w:after="0" w:line="276" w:lineRule="auto"/>
        <w:ind w:left="360"/>
      </w:pPr>
      <w:r>
        <w:t xml:space="preserve"> Sąd Rejonowy w Katowicach – KRS 0000102533</w:t>
      </w:r>
      <w:r>
        <w:rPr>
          <w:lang w:val="en-GB"/>
        </w:rPr>
        <w:t xml:space="preserve"> </w:t>
      </w:r>
    </w:p>
    <w:p w:rsidR="00B60A4C" w:rsidRPr="007731F5" w:rsidRDefault="00B60A4C" w:rsidP="00B60A4C">
      <w:pPr>
        <w:pStyle w:val="Nagwek1"/>
      </w:pPr>
      <w:r w:rsidRPr="007731F5">
        <w:t>Tryb udzielenia zamówienia</w:t>
      </w:r>
    </w:p>
    <w:p w:rsidR="00B60A4C" w:rsidRDefault="00B60A4C" w:rsidP="00B60A4C">
      <w:pPr>
        <w:pStyle w:val="Nagwek2"/>
      </w:pPr>
      <w:r w:rsidRPr="00D91376">
        <w:t xml:space="preserve">Postępowanie prowadzone będzie w trybie: </w:t>
      </w:r>
      <w:r w:rsidRPr="00921EBA">
        <w:rPr>
          <w:b/>
        </w:rPr>
        <w:t>przetarg</w:t>
      </w:r>
      <w:r>
        <w:rPr>
          <w:b/>
        </w:rPr>
        <w:t>u</w:t>
      </w:r>
      <w:r w:rsidRPr="00921EBA">
        <w:rPr>
          <w:b/>
        </w:rPr>
        <w:t xml:space="preserve"> nieograniczon</w:t>
      </w:r>
      <w:r>
        <w:rPr>
          <w:b/>
        </w:rPr>
        <w:t xml:space="preserve">ego </w:t>
      </w:r>
      <w:r w:rsidRPr="00AC3D94">
        <w:t>w formie</w:t>
      </w:r>
      <w:r>
        <w:t xml:space="preserve"> elektronicznej za pośrednictwem </w:t>
      </w:r>
      <w:r w:rsidRPr="00C94074">
        <w:rPr>
          <w:b/>
        </w:rPr>
        <w:t xml:space="preserve">Platformy </w:t>
      </w:r>
      <w:proofErr w:type="spellStart"/>
      <w:r w:rsidRPr="00C94074">
        <w:rPr>
          <w:b/>
        </w:rPr>
        <w:t>e-ProPublico</w:t>
      </w:r>
      <w:proofErr w:type="spellEnd"/>
      <w:r>
        <w:rPr>
          <w:b/>
        </w:rPr>
        <w:t xml:space="preserve"> </w:t>
      </w:r>
      <w:r w:rsidRPr="005844A0">
        <w:rPr>
          <w:bCs w:val="0"/>
          <w:iCs w:val="0"/>
        </w:rPr>
        <w:t>(</w:t>
      </w:r>
      <w:r w:rsidRPr="00B540E8">
        <w:rPr>
          <w:bCs w:val="0"/>
          <w:i/>
          <w:iCs w:val="0"/>
        </w:rPr>
        <w:t>dalej jako: ”Platforma”</w:t>
      </w:r>
      <w:r w:rsidRPr="005844A0">
        <w:rPr>
          <w:bCs w:val="0"/>
          <w:iCs w:val="0"/>
        </w:rPr>
        <w:t>)</w:t>
      </w:r>
      <w:r>
        <w:t xml:space="preserve"> pod adresem </w:t>
      </w:r>
      <w:hyperlink r:id="rId8" w:history="1">
        <w:r w:rsidRPr="007E7017">
          <w:rPr>
            <w:rStyle w:val="Hipercze"/>
          </w:rPr>
          <w:t>https://e-ProPublico.pl</w:t>
        </w:r>
      </w:hyperlink>
      <w:r>
        <w:t xml:space="preserve">/   </w:t>
      </w:r>
      <w:r w:rsidRPr="00AC3D94">
        <w:t xml:space="preserve"> </w:t>
      </w:r>
    </w:p>
    <w:p w:rsidR="00B60A4C" w:rsidRDefault="00B60A4C" w:rsidP="00B60A4C">
      <w:pPr>
        <w:pStyle w:val="Nagwek2"/>
        <w:numPr>
          <w:ilvl w:val="1"/>
          <w:numId w:val="22"/>
        </w:numPr>
      </w:pPr>
      <w:r>
        <w:t>Wartość szacunkowa zamówienia przekracza kwotę 214.000 euro.</w:t>
      </w:r>
    </w:p>
    <w:p w:rsidR="00B60A4C" w:rsidRDefault="00B60A4C" w:rsidP="00B60A4C">
      <w:pPr>
        <w:pStyle w:val="Nagwek2"/>
        <w:numPr>
          <w:ilvl w:val="1"/>
          <w:numId w:val="22"/>
        </w:numPr>
      </w:pPr>
      <w:r>
        <w:t>Ogłoszenie o zamówieniu zostało:</w:t>
      </w:r>
    </w:p>
    <w:p w:rsidR="00B60A4C" w:rsidRDefault="00B60A4C" w:rsidP="00B60A4C">
      <w:pPr>
        <w:pStyle w:val="Nagwek2"/>
        <w:numPr>
          <w:ilvl w:val="0"/>
          <w:numId w:val="0"/>
        </w:numPr>
        <w:tabs>
          <w:tab w:val="left" w:pos="708"/>
        </w:tabs>
        <w:ind w:left="680"/>
      </w:pPr>
      <w:r>
        <w:t>- opublikowane w Dzienniku Urzędowym Wspólnot Europejskich,</w:t>
      </w:r>
    </w:p>
    <w:p w:rsidR="00B60A4C" w:rsidRDefault="00B60A4C" w:rsidP="00B60A4C">
      <w:pPr>
        <w:pStyle w:val="Nagwek2"/>
        <w:numPr>
          <w:ilvl w:val="0"/>
          <w:numId w:val="0"/>
        </w:numPr>
        <w:tabs>
          <w:tab w:val="left" w:pos="708"/>
        </w:tabs>
        <w:ind w:left="680"/>
      </w:pPr>
      <w:r>
        <w:t xml:space="preserve">- zamieszczone na stronie Zamawiającego na </w:t>
      </w:r>
      <w:r w:rsidRPr="004F0D18">
        <w:rPr>
          <w:i/>
        </w:rPr>
        <w:t>Platformie</w:t>
      </w:r>
      <w:r>
        <w:t>,</w:t>
      </w:r>
    </w:p>
    <w:p w:rsidR="00B60A4C" w:rsidRDefault="00B60A4C" w:rsidP="00B60A4C">
      <w:pPr>
        <w:pStyle w:val="Nagwek2"/>
        <w:numPr>
          <w:ilvl w:val="0"/>
          <w:numId w:val="0"/>
        </w:numPr>
        <w:tabs>
          <w:tab w:val="left" w:pos="708"/>
        </w:tabs>
        <w:ind w:left="680"/>
      </w:pPr>
      <w:r>
        <w:t>- zamieszczone na tablicy ogłoszeń w siedzibie Zamawiającego.</w:t>
      </w:r>
    </w:p>
    <w:p w:rsidR="00B60A4C" w:rsidRDefault="00B60A4C" w:rsidP="00B60A4C">
      <w:pPr>
        <w:pStyle w:val="Nagwek2"/>
        <w:numPr>
          <w:ilvl w:val="0"/>
          <w:numId w:val="0"/>
        </w:numPr>
        <w:tabs>
          <w:tab w:val="left" w:pos="993"/>
        </w:tabs>
        <w:ind w:left="680" w:hanging="680"/>
      </w:pPr>
      <w:r>
        <w:t xml:space="preserve">2.4.    Specyfikacja Istotnych Warunków Zamówienia wraz z załącznikami została udostępniona na stronie Zamawiającego - </w:t>
      </w:r>
      <w:r w:rsidRPr="00777933">
        <w:rPr>
          <w:i/>
        </w:rPr>
        <w:t>Platformie</w:t>
      </w:r>
      <w:r>
        <w:t xml:space="preserve"> od dnia publikacji ogłoszenia o zamówieniu w Dzienniku Urzędowym Wspólnot Europejskich do upływu terminu składania ofert.</w:t>
      </w:r>
    </w:p>
    <w:p w:rsidR="00B60A4C" w:rsidRPr="003209A8" w:rsidRDefault="00B60A4C" w:rsidP="00B60A4C">
      <w:pPr>
        <w:pStyle w:val="Nagwek1"/>
      </w:pPr>
      <w:r w:rsidRPr="007731F5">
        <w:t>Opis przedmiotu zamówienia</w:t>
      </w:r>
    </w:p>
    <w:p w:rsidR="00B60A4C" w:rsidRDefault="00B60A4C" w:rsidP="00B60A4C">
      <w:pPr>
        <w:pStyle w:val="Nagwek2"/>
      </w:pPr>
      <w:r w:rsidRPr="00D91376">
        <w:t xml:space="preserve">Przedmiotem zamówienia jest </w:t>
      </w:r>
      <w:r w:rsidRPr="00032397">
        <w:rPr>
          <w:b/>
        </w:rPr>
        <w:t xml:space="preserve">dostawa </w:t>
      </w:r>
      <w:r>
        <w:rPr>
          <w:b/>
        </w:rPr>
        <w:t>produktów leczniczych</w:t>
      </w:r>
      <w:r w:rsidR="00871647">
        <w:rPr>
          <w:b/>
        </w:rPr>
        <w:t xml:space="preserve"> w ramach Programu lekowego</w:t>
      </w:r>
      <w:r w:rsidRPr="00D91376">
        <w:t>.</w:t>
      </w:r>
    </w:p>
    <w:p w:rsidR="00B60A4C" w:rsidRDefault="00B60A4C" w:rsidP="00B60A4C">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60A4C" w:rsidRPr="003209A8" w:rsidTr="00B60A4C">
        <w:trPr>
          <w:jc w:val="center"/>
        </w:trPr>
        <w:tc>
          <w:tcPr>
            <w:tcW w:w="1729" w:type="dxa"/>
            <w:shd w:val="clear" w:color="auto" w:fill="FFFFFF"/>
            <w:vAlign w:val="center"/>
          </w:tcPr>
          <w:p w:rsidR="00B60A4C" w:rsidRPr="003209A8" w:rsidRDefault="00B60A4C" w:rsidP="00B60A4C">
            <w:pPr>
              <w:pStyle w:val="Tekstpodstawowy"/>
              <w:jc w:val="center"/>
              <w:rPr>
                <w:b/>
              </w:rPr>
            </w:pPr>
            <w:r w:rsidRPr="003209A8">
              <w:rPr>
                <w:b/>
              </w:rPr>
              <w:t>Zadanie częściowe nr:</w:t>
            </w:r>
          </w:p>
        </w:tc>
        <w:tc>
          <w:tcPr>
            <w:tcW w:w="7357" w:type="dxa"/>
            <w:shd w:val="clear" w:color="auto" w:fill="FFFFFF"/>
            <w:vAlign w:val="center"/>
          </w:tcPr>
          <w:p w:rsidR="00B60A4C" w:rsidRPr="003209A8" w:rsidRDefault="00B60A4C" w:rsidP="00B60A4C">
            <w:pPr>
              <w:pStyle w:val="Tekstpodstawowy"/>
              <w:jc w:val="center"/>
              <w:rPr>
                <w:b/>
              </w:rPr>
            </w:pPr>
            <w:r w:rsidRPr="003209A8">
              <w:rPr>
                <w:b/>
              </w:rPr>
              <w:t>Opis:</w:t>
            </w:r>
          </w:p>
        </w:tc>
      </w:tr>
      <w:tr w:rsidR="00B60A4C" w:rsidRPr="00635CBF" w:rsidTr="00B60A4C">
        <w:trPr>
          <w:jc w:val="center"/>
        </w:trPr>
        <w:tc>
          <w:tcPr>
            <w:tcW w:w="1729" w:type="dxa"/>
          </w:tcPr>
          <w:p w:rsidR="00B60A4C" w:rsidRPr="003209A8" w:rsidRDefault="00B60A4C" w:rsidP="00B60A4C">
            <w:pPr>
              <w:pStyle w:val="Tekstpodstawowy"/>
              <w:jc w:val="center"/>
            </w:pPr>
            <w:r w:rsidRPr="00D4300B">
              <w:t>1</w:t>
            </w:r>
          </w:p>
        </w:tc>
        <w:tc>
          <w:tcPr>
            <w:tcW w:w="7357" w:type="dxa"/>
          </w:tcPr>
          <w:p w:rsidR="00B60A4C" w:rsidRPr="003209A8" w:rsidRDefault="00B60A4C" w:rsidP="00B60A4C">
            <w:pPr>
              <w:pStyle w:val="Tekstpodstawowy"/>
              <w:jc w:val="both"/>
            </w:pPr>
            <w:r w:rsidRPr="003209A8">
              <w:rPr>
                <w:b/>
              </w:rPr>
              <w:t>Temat:</w:t>
            </w:r>
            <w:r w:rsidRPr="003209A8">
              <w:t xml:space="preserve"> </w:t>
            </w:r>
            <w:r w:rsidRPr="00D4300B">
              <w:t>Dostawa produktów leczniczych w ramach Programu lekowego</w:t>
            </w:r>
            <w:r w:rsidRPr="003209A8">
              <w:t xml:space="preserve"> </w:t>
            </w:r>
            <w:r w:rsidR="009D6BF0">
              <w:t xml:space="preserve">- </w:t>
            </w:r>
            <w:proofErr w:type="spellStart"/>
            <w:r w:rsidR="009D6BF0">
              <w:t>A</w:t>
            </w:r>
            <w:r w:rsidR="009D6BF0" w:rsidRPr="00D4300B">
              <w:t>flibercept</w:t>
            </w:r>
            <w:proofErr w:type="spellEnd"/>
          </w:p>
          <w:p w:rsidR="00B60A4C" w:rsidRPr="003209A8" w:rsidRDefault="00B60A4C" w:rsidP="00B60A4C">
            <w:pPr>
              <w:pStyle w:val="Tekstpodstawowy"/>
              <w:jc w:val="both"/>
              <w:rPr>
                <w:b/>
              </w:rPr>
            </w:pPr>
            <w:r w:rsidRPr="003209A8">
              <w:rPr>
                <w:b/>
              </w:rPr>
              <w:t xml:space="preserve">Wspólny Słownik Zamówień: </w:t>
            </w:r>
            <w:r w:rsidRPr="00D4300B">
              <w:t>33600000-6 - Produkty farmaceutyczne</w:t>
            </w:r>
            <w:r w:rsidRPr="003209A8">
              <w:t xml:space="preserve"> </w:t>
            </w:r>
          </w:p>
          <w:p w:rsidR="00B60A4C" w:rsidRPr="00635CBF" w:rsidRDefault="00B60A4C" w:rsidP="00B60A4C">
            <w:pPr>
              <w:pStyle w:val="Tekstpodstawowy"/>
              <w:jc w:val="both"/>
            </w:pPr>
            <w:r w:rsidRPr="003209A8">
              <w:rPr>
                <w:b/>
              </w:rPr>
              <w:t xml:space="preserve">Opis: </w:t>
            </w:r>
            <w:r w:rsidRPr="00D4300B">
              <w:t xml:space="preserve">Dostawa wraz z transportem produktu leczniczego </w:t>
            </w:r>
            <w:proofErr w:type="spellStart"/>
            <w:r w:rsidRPr="00D4300B">
              <w:t>Aflibercept</w:t>
            </w:r>
            <w:proofErr w:type="spellEnd"/>
            <w:r w:rsidRPr="00D4300B">
              <w:t xml:space="preserve"> stosowanego w leczeniu </w:t>
            </w:r>
            <w:proofErr w:type="spellStart"/>
            <w:r w:rsidRPr="00D4300B">
              <w:t>neowaskularnej</w:t>
            </w:r>
            <w:proofErr w:type="spellEnd"/>
            <w:r w:rsidRPr="00D4300B">
              <w:t xml:space="preserve"> (wysiękowej) postaci zwyrodnieniowej plamki zgodnie z opisem przedmiotu zamówienia oraz w ilości określonej w </w:t>
            </w:r>
            <w:r w:rsidRPr="00B60A4C">
              <w:rPr>
                <w:i/>
              </w:rPr>
              <w:t>Załączniku nr 2 do SIWZ</w:t>
            </w:r>
            <w:r w:rsidRPr="00D4300B">
              <w:t>.</w:t>
            </w:r>
          </w:p>
        </w:tc>
      </w:tr>
      <w:tr w:rsidR="00B60A4C" w:rsidRPr="00635CBF" w:rsidTr="00B60A4C">
        <w:trPr>
          <w:jc w:val="center"/>
        </w:trPr>
        <w:tc>
          <w:tcPr>
            <w:tcW w:w="1729" w:type="dxa"/>
          </w:tcPr>
          <w:p w:rsidR="00B60A4C" w:rsidRPr="003209A8" w:rsidRDefault="00B60A4C" w:rsidP="00B60A4C">
            <w:pPr>
              <w:pStyle w:val="Tekstpodstawowy"/>
              <w:jc w:val="center"/>
            </w:pPr>
            <w:r w:rsidRPr="00D4300B">
              <w:t>2</w:t>
            </w:r>
          </w:p>
        </w:tc>
        <w:tc>
          <w:tcPr>
            <w:tcW w:w="7357" w:type="dxa"/>
          </w:tcPr>
          <w:p w:rsidR="00B60A4C" w:rsidRPr="003209A8" w:rsidRDefault="00B60A4C" w:rsidP="00B60A4C">
            <w:pPr>
              <w:pStyle w:val="Tekstpodstawowy"/>
              <w:jc w:val="both"/>
            </w:pPr>
            <w:r w:rsidRPr="003209A8">
              <w:rPr>
                <w:b/>
              </w:rPr>
              <w:t>Temat:</w:t>
            </w:r>
            <w:r w:rsidRPr="003209A8">
              <w:t xml:space="preserve"> </w:t>
            </w:r>
            <w:r w:rsidRPr="00D4300B">
              <w:t>Dostawa produktów leczniczych w ramach Programu lekowego</w:t>
            </w:r>
            <w:r w:rsidR="009D6BF0">
              <w:t xml:space="preserve"> - </w:t>
            </w:r>
            <w:proofErr w:type="spellStart"/>
            <w:r w:rsidR="009D6BF0" w:rsidRPr="00D4300B">
              <w:t>Ranibizumab</w:t>
            </w:r>
            <w:proofErr w:type="spellEnd"/>
            <w:r w:rsidRPr="003209A8">
              <w:t xml:space="preserve"> </w:t>
            </w:r>
          </w:p>
          <w:p w:rsidR="00B60A4C" w:rsidRPr="003209A8" w:rsidRDefault="00B60A4C" w:rsidP="00B60A4C">
            <w:pPr>
              <w:pStyle w:val="Tekstpodstawowy"/>
              <w:jc w:val="both"/>
              <w:rPr>
                <w:b/>
              </w:rPr>
            </w:pPr>
            <w:r w:rsidRPr="003209A8">
              <w:rPr>
                <w:b/>
              </w:rPr>
              <w:t xml:space="preserve">Wspólny Słownik Zamówień: </w:t>
            </w:r>
            <w:r w:rsidRPr="00D4300B">
              <w:t>33600000-6 - Produkty farmaceutyczne</w:t>
            </w:r>
            <w:r w:rsidRPr="003209A8">
              <w:t xml:space="preserve"> </w:t>
            </w:r>
          </w:p>
          <w:p w:rsidR="00871647" w:rsidRPr="00635CBF" w:rsidRDefault="00B60A4C" w:rsidP="009D6BF0">
            <w:pPr>
              <w:pStyle w:val="Tekstpodstawowy"/>
              <w:jc w:val="both"/>
            </w:pPr>
            <w:r w:rsidRPr="003209A8">
              <w:rPr>
                <w:b/>
              </w:rPr>
              <w:t xml:space="preserve">Opis: </w:t>
            </w:r>
            <w:r w:rsidRPr="00D4300B">
              <w:t xml:space="preserve">Dostawa wraz z transportem produktu leczniczego - </w:t>
            </w:r>
            <w:proofErr w:type="spellStart"/>
            <w:r w:rsidRPr="00D4300B">
              <w:t>Ranibizumab</w:t>
            </w:r>
            <w:proofErr w:type="spellEnd"/>
            <w:r w:rsidRPr="00D4300B">
              <w:t xml:space="preserve"> stosowanego w leczeniu </w:t>
            </w:r>
            <w:proofErr w:type="spellStart"/>
            <w:r w:rsidRPr="00D4300B">
              <w:t>neowaskularnej</w:t>
            </w:r>
            <w:proofErr w:type="spellEnd"/>
            <w:r w:rsidRPr="00D4300B">
              <w:t xml:space="preserve"> (wysiękowej) postaci zwyrodnieniowej plamki zgodnie z opisem przedmiotu zamówienia oraz w ilości określonej w </w:t>
            </w:r>
            <w:r w:rsidRPr="00B60A4C">
              <w:rPr>
                <w:i/>
              </w:rPr>
              <w:t>Załączniku nr 2 do SIWZ.</w:t>
            </w:r>
          </w:p>
        </w:tc>
      </w:tr>
      <w:tr w:rsidR="00B60A4C" w:rsidRPr="00635CBF" w:rsidTr="00B60A4C">
        <w:trPr>
          <w:jc w:val="center"/>
        </w:trPr>
        <w:tc>
          <w:tcPr>
            <w:tcW w:w="1729" w:type="dxa"/>
          </w:tcPr>
          <w:p w:rsidR="00B60A4C" w:rsidRPr="003209A8" w:rsidRDefault="00B60A4C" w:rsidP="00B60A4C">
            <w:pPr>
              <w:pStyle w:val="Tekstpodstawowy"/>
              <w:jc w:val="center"/>
            </w:pPr>
            <w:r w:rsidRPr="00D4300B">
              <w:lastRenderedPageBreak/>
              <w:t>3</w:t>
            </w:r>
          </w:p>
        </w:tc>
        <w:tc>
          <w:tcPr>
            <w:tcW w:w="7357" w:type="dxa"/>
          </w:tcPr>
          <w:p w:rsidR="00B60A4C" w:rsidRPr="003209A8" w:rsidRDefault="00B60A4C" w:rsidP="00B60A4C">
            <w:pPr>
              <w:pStyle w:val="Tekstpodstawowy"/>
              <w:jc w:val="both"/>
            </w:pPr>
            <w:r w:rsidRPr="003209A8">
              <w:rPr>
                <w:b/>
              </w:rPr>
              <w:t>Temat:</w:t>
            </w:r>
            <w:r w:rsidRPr="003209A8">
              <w:t xml:space="preserve"> </w:t>
            </w:r>
            <w:r w:rsidRPr="00D4300B">
              <w:t>Dostawa produktów leczniczych w ramach Programu lekowego</w:t>
            </w:r>
            <w:r w:rsidRPr="003209A8">
              <w:t xml:space="preserve"> </w:t>
            </w:r>
            <w:r w:rsidR="009D6BF0">
              <w:t xml:space="preserve">- </w:t>
            </w:r>
            <w:proofErr w:type="spellStart"/>
            <w:r w:rsidR="009D6BF0" w:rsidRPr="00D4300B">
              <w:t>Adalimumab</w:t>
            </w:r>
            <w:proofErr w:type="spellEnd"/>
          </w:p>
          <w:p w:rsidR="00B60A4C" w:rsidRPr="003209A8" w:rsidRDefault="00B60A4C" w:rsidP="00B60A4C">
            <w:pPr>
              <w:pStyle w:val="Tekstpodstawowy"/>
              <w:jc w:val="both"/>
              <w:rPr>
                <w:b/>
              </w:rPr>
            </w:pPr>
            <w:r w:rsidRPr="003209A8">
              <w:rPr>
                <w:b/>
              </w:rPr>
              <w:t xml:space="preserve">Wspólny Słownik Zamówień: </w:t>
            </w:r>
            <w:r w:rsidRPr="00D4300B">
              <w:t>33600000-6 - Produkty farmaceutyczne</w:t>
            </w:r>
            <w:r w:rsidRPr="003209A8">
              <w:t xml:space="preserve"> </w:t>
            </w:r>
          </w:p>
          <w:p w:rsidR="00B60A4C" w:rsidRPr="00635CBF" w:rsidRDefault="00B60A4C" w:rsidP="002A4EEB">
            <w:pPr>
              <w:pStyle w:val="Tekstpodstawowy"/>
              <w:jc w:val="both"/>
            </w:pPr>
            <w:r w:rsidRPr="003209A8">
              <w:rPr>
                <w:b/>
              </w:rPr>
              <w:t xml:space="preserve">Opis: </w:t>
            </w:r>
            <w:r w:rsidRPr="00D4300B">
              <w:t xml:space="preserve">Dostawa wraz z transportem produktu leczniczego - </w:t>
            </w:r>
            <w:proofErr w:type="spellStart"/>
            <w:r w:rsidRPr="00D4300B">
              <w:t>Adalimumab</w:t>
            </w:r>
            <w:proofErr w:type="spellEnd"/>
            <w:r w:rsidRPr="00D4300B">
              <w:t xml:space="preserve"> stosowanego w leczeniu zapalenia błony naczyniowej oka </w:t>
            </w:r>
            <w:r w:rsidR="002A4EEB">
              <w:t>zgo</w:t>
            </w:r>
            <w:r w:rsidRPr="00D4300B">
              <w:t>dnie z</w:t>
            </w:r>
            <w:r w:rsidR="002A4EEB">
              <w:t> </w:t>
            </w:r>
            <w:r w:rsidRPr="00D4300B">
              <w:t xml:space="preserve">opisem przedmiotu zamówienia oraz w ilości określonej w </w:t>
            </w:r>
            <w:r w:rsidRPr="00B60A4C">
              <w:rPr>
                <w:i/>
              </w:rPr>
              <w:t>Załączniku nr 2 do SIWZ.</w:t>
            </w:r>
          </w:p>
        </w:tc>
      </w:tr>
    </w:tbl>
    <w:p w:rsidR="00B60A4C" w:rsidRDefault="00B60A4C" w:rsidP="00B60A4C">
      <w:pPr>
        <w:pStyle w:val="Nagwek2"/>
      </w:pPr>
      <w:r w:rsidRPr="00B45275">
        <w:t>Części nie mogą być dzielone przez Wykonawców, oferty nie zawierające pełnego zakresu przedmiotu zamówienia określonego w zadaniu częściowym zostaną odrzucone</w:t>
      </w:r>
      <w:r w:rsidRPr="00D91376">
        <w:t>.</w:t>
      </w:r>
    </w:p>
    <w:p w:rsidR="00B60A4C" w:rsidRDefault="00B60A4C" w:rsidP="00B60A4C">
      <w:pPr>
        <w:pStyle w:val="Nagwek2"/>
      </w:pPr>
      <w:r w:rsidRPr="00843E32">
        <w:t>Wykonawca może złożyć ofertę w odniesieniu do wszystkich części</w:t>
      </w:r>
      <w:r>
        <w:t xml:space="preserve"> zamówienia.</w:t>
      </w:r>
      <w:r w:rsidRPr="00843E32">
        <w:t xml:space="preserve"> </w:t>
      </w:r>
    </w:p>
    <w:p w:rsidR="00B60A4C" w:rsidRDefault="00B60A4C" w:rsidP="00B60A4C">
      <w:pPr>
        <w:pStyle w:val="Nagwek2"/>
      </w:pPr>
      <w:r>
        <w:t xml:space="preserve">Zamawiający nie przewiduje wymagań, o których mowa w art. 29 ust. 3a ustawy </w:t>
      </w:r>
      <w:proofErr w:type="spellStart"/>
      <w:r>
        <w:t>Pzp</w:t>
      </w:r>
      <w:proofErr w:type="spellEnd"/>
      <w:r>
        <w:t>.</w:t>
      </w:r>
    </w:p>
    <w:p w:rsidR="00B60A4C" w:rsidRDefault="00B60A4C" w:rsidP="00B60A4C">
      <w:pPr>
        <w:pStyle w:val="Nagwek2"/>
      </w:pPr>
      <w:r>
        <w:t xml:space="preserve">Zamawiający nie przewiduje wymagań, o których mowa w art. 29 ust. 4 ustawy </w:t>
      </w:r>
      <w:proofErr w:type="spellStart"/>
      <w:r>
        <w:t>Pzp</w:t>
      </w:r>
      <w:proofErr w:type="spellEnd"/>
      <w:r>
        <w:t>.</w:t>
      </w:r>
    </w:p>
    <w:p w:rsidR="00B60A4C" w:rsidRDefault="00B60A4C" w:rsidP="00B60A4C">
      <w:pPr>
        <w:pStyle w:val="Nagwek2"/>
        <w:numPr>
          <w:ilvl w:val="1"/>
          <w:numId w:val="22"/>
        </w:numPr>
      </w:pPr>
      <w:r>
        <w:t>Zamawiający nie dopuszcza składania ofert wariantowych.</w:t>
      </w:r>
    </w:p>
    <w:p w:rsidR="00B60A4C" w:rsidRDefault="00B60A4C" w:rsidP="00B60A4C">
      <w:pPr>
        <w:pStyle w:val="Nagwek2"/>
        <w:numPr>
          <w:ilvl w:val="1"/>
          <w:numId w:val="22"/>
        </w:numPr>
      </w:pPr>
      <w:r>
        <w:t>Zamawiający nie przewiduje prowadzenia aukcji elektronicznej.</w:t>
      </w:r>
    </w:p>
    <w:p w:rsidR="00B60A4C" w:rsidRDefault="00B60A4C" w:rsidP="00B60A4C">
      <w:pPr>
        <w:pStyle w:val="Nagwek2"/>
        <w:numPr>
          <w:ilvl w:val="1"/>
          <w:numId w:val="22"/>
        </w:numPr>
      </w:pPr>
      <w:r>
        <w:t>Zamawiający nie zastrzega żadnego elementu zamówienia do osobistej realizacji przez Wykonawcę.</w:t>
      </w:r>
    </w:p>
    <w:p w:rsidR="00B60A4C" w:rsidRDefault="00B60A4C" w:rsidP="00B60A4C">
      <w:pPr>
        <w:pStyle w:val="Nagwek2"/>
        <w:numPr>
          <w:ilvl w:val="1"/>
          <w:numId w:val="22"/>
        </w:numPr>
      </w:pPr>
      <w:r>
        <w:t xml:space="preserve">Zamawiający nie przewiduje zawarcia umowy ramowej. </w:t>
      </w:r>
    </w:p>
    <w:p w:rsidR="00B60A4C" w:rsidRPr="006D7643" w:rsidRDefault="00B60A4C" w:rsidP="00B60A4C">
      <w:pPr>
        <w:pStyle w:val="Nagwek2"/>
      </w:pPr>
      <w:r>
        <w:rPr>
          <w:b/>
        </w:rPr>
        <w:t>Zamawiający dopuszcza składanie ofert równoważnych:</w:t>
      </w:r>
    </w:p>
    <w:p w:rsidR="00B60A4C" w:rsidRPr="00AD3EDF" w:rsidRDefault="00B60A4C" w:rsidP="00B60A4C">
      <w:pPr>
        <w:pStyle w:val="Nagwek2"/>
        <w:numPr>
          <w:ilvl w:val="0"/>
          <w:numId w:val="0"/>
        </w:numPr>
        <w:ind w:left="680"/>
      </w:pPr>
      <w:r w:rsidRPr="00AD3EDF">
        <w:rPr>
          <w:u w:val="single"/>
        </w:rPr>
        <w:t>Produktem równoważnym</w:t>
      </w:r>
      <w:r w:rsidRPr="00AD3EDF">
        <w:rPr>
          <w:b/>
        </w:rPr>
        <w:t xml:space="preserve"> </w:t>
      </w:r>
      <w:r w:rsidRPr="00AD3EDF">
        <w:t>są produkty lecznicze o</w:t>
      </w:r>
      <w:r w:rsidRPr="00AD3EDF">
        <w:rPr>
          <w:b/>
        </w:rPr>
        <w:t xml:space="preserve"> </w:t>
      </w:r>
      <w:r w:rsidRPr="00AD3EDF">
        <w:t>tym samym składzie chemicznym, dawce, drodze podania, parametrach farmakokinetycznych i wskazaniach leczniczych jak dla preparatu referencyjnego, w cenie oferowanej w postępowaniu przetargowym.</w:t>
      </w:r>
    </w:p>
    <w:p w:rsidR="00B60A4C" w:rsidRDefault="00B60A4C" w:rsidP="00B60A4C">
      <w:pPr>
        <w:pStyle w:val="Nagwek2"/>
        <w:numPr>
          <w:ilvl w:val="0"/>
          <w:numId w:val="0"/>
        </w:numPr>
        <w:tabs>
          <w:tab w:val="left" w:pos="708"/>
        </w:tabs>
        <w:spacing w:after="120"/>
        <w:ind w:left="680"/>
      </w:pPr>
      <w:r>
        <w:t>Kapsułki, drażetki i tabletki, jeśli nie określono specjalnych wymogów technologicznych, uznawane są za formy równoważne.</w:t>
      </w:r>
    </w:p>
    <w:p w:rsidR="00B60A4C" w:rsidRDefault="00B60A4C" w:rsidP="00B60A4C">
      <w:pPr>
        <w:pStyle w:val="Nagwek2"/>
        <w:numPr>
          <w:ilvl w:val="0"/>
          <w:numId w:val="0"/>
        </w:numPr>
        <w:tabs>
          <w:tab w:val="left" w:pos="708"/>
        </w:tabs>
        <w:spacing w:after="120"/>
        <w:ind w:left="680"/>
        <w:rPr>
          <w:i/>
        </w:rPr>
      </w:pPr>
      <w:r w:rsidRPr="004C4E6B">
        <w:rPr>
          <w:i/>
        </w:rPr>
        <w:t>Zamawiający wyraża zgodę na zmianę wielkości opakowania. Należy dokonać przeliczenia do dwóch miejsc po przecinku.</w:t>
      </w:r>
    </w:p>
    <w:p w:rsidR="00B60A4C" w:rsidRPr="006E3B7C" w:rsidRDefault="00B60A4C" w:rsidP="00B60A4C">
      <w:pPr>
        <w:pStyle w:val="Nagwek2"/>
        <w:numPr>
          <w:ilvl w:val="1"/>
          <w:numId w:val="22"/>
        </w:numPr>
        <w:rPr>
          <w:b/>
          <w:i/>
          <w:sz w:val="22"/>
        </w:rPr>
      </w:pPr>
      <w:r>
        <w:t>Miejsce realizacji: siedziba Zamawiającego –</w:t>
      </w:r>
      <w:r w:rsidRPr="00833E89">
        <w:t xml:space="preserve"> </w:t>
      </w:r>
      <w:r>
        <w:t xml:space="preserve">Okręgowy Szpital Kolejowy w Katowicach - </w:t>
      </w:r>
      <w:proofErr w:type="spellStart"/>
      <w:r>
        <w:t>s.p.z.o.z</w:t>
      </w:r>
      <w:proofErr w:type="spellEnd"/>
      <w:r>
        <w:t xml:space="preserve">, </w:t>
      </w:r>
      <w:r w:rsidRPr="00367706">
        <w:rPr>
          <w:sz w:val="22"/>
        </w:rPr>
        <w:t xml:space="preserve">ul. </w:t>
      </w:r>
      <w:proofErr w:type="spellStart"/>
      <w:r w:rsidRPr="00367706">
        <w:rPr>
          <w:sz w:val="22"/>
        </w:rPr>
        <w:t>Panewnicka</w:t>
      </w:r>
      <w:proofErr w:type="spellEnd"/>
      <w:r w:rsidRPr="00367706">
        <w:rPr>
          <w:sz w:val="22"/>
        </w:rPr>
        <w:t xml:space="preserve"> 65, 40-760 Katowice</w:t>
      </w:r>
      <w:r>
        <w:rPr>
          <w:sz w:val="22"/>
        </w:rPr>
        <w:t>:</w:t>
      </w:r>
      <w:r w:rsidRPr="00367706">
        <w:rPr>
          <w:sz w:val="22"/>
        </w:rPr>
        <w:t xml:space="preserve"> </w:t>
      </w:r>
      <w:r w:rsidRPr="0006362E">
        <w:rPr>
          <w:b/>
          <w:i/>
          <w:sz w:val="22"/>
        </w:rPr>
        <w:t>L</w:t>
      </w:r>
      <w:r w:rsidRPr="00367706">
        <w:rPr>
          <w:b/>
          <w:i/>
          <w:sz w:val="22"/>
        </w:rPr>
        <w:t xml:space="preserve">oco </w:t>
      </w:r>
      <w:r>
        <w:rPr>
          <w:b/>
          <w:i/>
          <w:sz w:val="22"/>
        </w:rPr>
        <w:t>Apteka</w:t>
      </w:r>
      <w:r>
        <w:rPr>
          <w:sz w:val="22"/>
        </w:rPr>
        <w:t>.</w:t>
      </w:r>
    </w:p>
    <w:p w:rsidR="00B60A4C" w:rsidRPr="000B08A9" w:rsidRDefault="00B60A4C" w:rsidP="00B60A4C">
      <w:pPr>
        <w:pStyle w:val="Nagwek1"/>
      </w:pPr>
      <w:r w:rsidRPr="007C4CE2">
        <w:t>Informacja o przewidywanych zamówieniach</w:t>
      </w:r>
      <w:r>
        <w:t>,</w:t>
      </w:r>
      <w:r w:rsidRPr="007C4CE2">
        <w:t xml:space="preserve"> </w:t>
      </w:r>
      <w:r w:rsidRPr="005D0A27">
        <w:t>o których mowa w art. 67 ust. 1 pkt 6 i 7 lub art. 134 ust. 6 pkt 3</w:t>
      </w:r>
      <w:r>
        <w:t xml:space="preserve"> USTAWY PZP.</w:t>
      </w:r>
      <w:r w:rsidRPr="000B08A9">
        <w:t xml:space="preserve"> </w:t>
      </w:r>
    </w:p>
    <w:p w:rsidR="00B60A4C" w:rsidRDefault="00B60A4C" w:rsidP="00B60A4C">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B60A4C" w:rsidRPr="003209A8" w:rsidRDefault="00B60A4C" w:rsidP="00B60A4C">
      <w:pPr>
        <w:pStyle w:val="Nagwek1"/>
      </w:pPr>
      <w:r w:rsidRPr="007731F5">
        <w:t>Termin wykonania zamówienia</w:t>
      </w:r>
    </w:p>
    <w:p w:rsidR="00B60A4C" w:rsidRDefault="00B60A4C" w:rsidP="00B60A4C">
      <w:pPr>
        <w:pStyle w:val="Nagwek2"/>
        <w:numPr>
          <w:ilvl w:val="0"/>
          <w:numId w:val="0"/>
        </w:numPr>
        <w:ind w:left="680"/>
        <w:rPr>
          <w:b/>
        </w:rPr>
      </w:pPr>
      <w:r w:rsidRPr="003209A8">
        <w:t>Zamówienie musi zostać zrealizowane w terminie:</w:t>
      </w:r>
      <w:r>
        <w:rPr>
          <w:b/>
        </w:rPr>
        <w:t xml:space="preserve"> 12 miesięcy </w:t>
      </w:r>
      <w:r w:rsidRPr="00A32499">
        <w:rPr>
          <w:b/>
        </w:rPr>
        <w:t xml:space="preserve">od daty zawarcia umowy. </w:t>
      </w:r>
    </w:p>
    <w:p w:rsidR="00B60A4C" w:rsidRPr="00876900" w:rsidRDefault="00B60A4C" w:rsidP="00B60A4C">
      <w:pPr>
        <w:pStyle w:val="Nagwek1"/>
      </w:pPr>
      <w:r w:rsidRPr="004A65BB">
        <w:t>Warunki udziału w postępowaniu</w:t>
      </w:r>
    </w:p>
    <w:p w:rsidR="00B60A4C" w:rsidRPr="00876900" w:rsidRDefault="00B60A4C" w:rsidP="00B60A4C">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w:t>
      </w:r>
      <w:r>
        <w:t> niniejszej SIWZ.</w:t>
      </w:r>
    </w:p>
    <w:p w:rsidR="00B60A4C" w:rsidRDefault="00B60A4C" w:rsidP="00B60A4C">
      <w:pPr>
        <w:pStyle w:val="Nagwek2"/>
      </w:pPr>
      <w:r>
        <w:lastRenderedPageBreak/>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B60A4C" w:rsidRPr="00CD4B52" w:rsidTr="00B60A4C">
        <w:tc>
          <w:tcPr>
            <w:tcW w:w="720" w:type="dxa"/>
            <w:tcBorders>
              <w:top w:val="single" w:sz="4" w:space="0" w:color="auto"/>
              <w:left w:val="single" w:sz="4" w:space="0" w:color="auto"/>
              <w:bottom w:val="single" w:sz="4" w:space="0" w:color="auto"/>
              <w:right w:val="single" w:sz="4" w:space="0" w:color="auto"/>
            </w:tcBorders>
            <w:vAlign w:val="center"/>
            <w:hideMark/>
          </w:tcPr>
          <w:p w:rsidR="00B60A4C" w:rsidRPr="00EA53ED" w:rsidRDefault="00B60A4C" w:rsidP="00B60A4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60A4C" w:rsidRPr="00EA53ED" w:rsidRDefault="00B60A4C" w:rsidP="00B60A4C">
            <w:pPr>
              <w:spacing w:before="60" w:after="120"/>
              <w:jc w:val="center"/>
              <w:rPr>
                <w:sz w:val="20"/>
                <w:szCs w:val="20"/>
              </w:rPr>
            </w:pPr>
            <w:r w:rsidRPr="00EA53ED">
              <w:rPr>
                <w:b/>
                <w:sz w:val="20"/>
                <w:szCs w:val="20"/>
              </w:rPr>
              <w:t>Warunki udziału w postępowaniu</w:t>
            </w:r>
          </w:p>
        </w:tc>
      </w:tr>
      <w:tr w:rsidR="00B60A4C" w:rsidRPr="00CD4B52" w:rsidTr="00B60A4C">
        <w:tc>
          <w:tcPr>
            <w:tcW w:w="720" w:type="dxa"/>
            <w:tcBorders>
              <w:top w:val="single" w:sz="4" w:space="0" w:color="auto"/>
              <w:left w:val="single" w:sz="4" w:space="0" w:color="auto"/>
              <w:bottom w:val="single" w:sz="4" w:space="0" w:color="auto"/>
              <w:right w:val="single" w:sz="4" w:space="0" w:color="auto"/>
            </w:tcBorders>
            <w:hideMark/>
          </w:tcPr>
          <w:p w:rsidR="00B60A4C" w:rsidRPr="00CD4B52" w:rsidRDefault="00B60A4C" w:rsidP="00B60A4C">
            <w:pPr>
              <w:spacing w:before="60" w:after="120"/>
              <w:jc w:val="center"/>
            </w:pPr>
            <w:r w:rsidRPr="00921EBA">
              <w:t>1</w:t>
            </w:r>
          </w:p>
        </w:tc>
        <w:tc>
          <w:tcPr>
            <w:tcW w:w="7738" w:type="dxa"/>
            <w:tcBorders>
              <w:top w:val="single" w:sz="4" w:space="0" w:color="auto"/>
              <w:left w:val="single" w:sz="4" w:space="0" w:color="auto"/>
              <w:bottom w:val="single" w:sz="4" w:space="0" w:color="auto"/>
              <w:right w:val="single" w:sz="4" w:space="0" w:color="auto"/>
            </w:tcBorders>
            <w:hideMark/>
          </w:tcPr>
          <w:p w:rsidR="00B60A4C" w:rsidRPr="00CD4B52" w:rsidRDefault="00B60A4C" w:rsidP="00B60A4C">
            <w:pPr>
              <w:spacing w:before="60" w:after="120"/>
              <w:jc w:val="both"/>
              <w:rPr>
                <w:b/>
                <w:bCs/>
              </w:rPr>
            </w:pPr>
            <w:r w:rsidRPr="00921EBA">
              <w:rPr>
                <w:b/>
                <w:bCs/>
              </w:rPr>
              <w:t>Sytuacja ekonomiczna lub finansowa</w:t>
            </w:r>
          </w:p>
          <w:p w:rsidR="00B60A4C" w:rsidRPr="00996A77" w:rsidRDefault="00B60A4C" w:rsidP="00B60A4C">
            <w:pPr>
              <w:spacing w:before="60" w:after="120"/>
              <w:jc w:val="both"/>
              <w:rPr>
                <w:sz w:val="22"/>
                <w:szCs w:val="22"/>
              </w:rPr>
            </w:pPr>
            <w:r w:rsidRPr="00996A77">
              <w:rPr>
                <w:sz w:val="22"/>
                <w:szCs w:val="22"/>
              </w:rPr>
              <w:t xml:space="preserve">O udzielenie zamówienia publicznego mogą ubiegać się wykonawcy, którzy spełniają warunki, dotyczące sytuacji ekonomicznej lub finansowej. </w:t>
            </w:r>
          </w:p>
          <w:p w:rsidR="00B60A4C" w:rsidRPr="00CD4B52" w:rsidRDefault="00B60A4C" w:rsidP="00B60A4C">
            <w:pPr>
              <w:spacing w:before="60" w:after="120"/>
              <w:jc w:val="both"/>
            </w:pPr>
            <w:r>
              <w:rPr>
                <w:i/>
              </w:rPr>
              <w:t>Zamawiający nie opisuje w/w warunku udziału w postępowaniu.</w:t>
            </w:r>
          </w:p>
        </w:tc>
      </w:tr>
      <w:tr w:rsidR="00B60A4C" w:rsidRPr="00CD4B52" w:rsidTr="00B60A4C">
        <w:tc>
          <w:tcPr>
            <w:tcW w:w="720" w:type="dxa"/>
            <w:tcBorders>
              <w:top w:val="single" w:sz="4" w:space="0" w:color="auto"/>
              <w:left w:val="single" w:sz="4" w:space="0" w:color="auto"/>
              <w:bottom w:val="single" w:sz="4" w:space="0" w:color="auto"/>
              <w:right w:val="single" w:sz="4" w:space="0" w:color="auto"/>
            </w:tcBorders>
            <w:hideMark/>
          </w:tcPr>
          <w:p w:rsidR="00B60A4C" w:rsidRPr="00CD4B52" w:rsidRDefault="00B60A4C" w:rsidP="00B60A4C">
            <w:pPr>
              <w:spacing w:before="60" w:after="120"/>
              <w:jc w:val="center"/>
            </w:pPr>
            <w:r w:rsidRPr="00921EBA">
              <w:t>2</w:t>
            </w:r>
          </w:p>
        </w:tc>
        <w:tc>
          <w:tcPr>
            <w:tcW w:w="7738" w:type="dxa"/>
            <w:tcBorders>
              <w:top w:val="single" w:sz="4" w:space="0" w:color="auto"/>
              <w:left w:val="single" w:sz="4" w:space="0" w:color="auto"/>
              <w:bottom w:val="single" w:sz="4" w:space="0" w:color="auto"/>
              <w:right w:val="single" w:sz="4" w:space="0" w:color="auto"/>
            </w:tcBorders>
            <w:hideMark/>
          </w:tcPr>
          <w:p w:rsidR="00B60A4C" w:rsidRPr="00CD4B52" w:rsidRDefault="00B60A4C" w:rsidP="00B60A4C">
            <w:pPr>
              <w:spacing w:before="60" w:after="120"/>
              <w:jc w:val="both"/>
              <w:rPr>
                <w:b/>
                <w:bCs/>
              </w:rPr>
            </w:pPr>
            <w:r w:rsidRPr="00921EBA">
              <w:rPr>
                <w:b/>
                <w:bCs/>
              </w:rPr>
              <w:t>Zdolność techniczna lub zawodowa</w:t>
            </w:r>
          </w:p>
          <w:p w:rsidR="00B60A4C" w:rsidRPr="00996A77" w:rsidRDefault="00B60A4C" w:rsidP="00B60A4C">
            <w:pPr>
              <w:spacing w:before="60" w:after="120"/>
              <w:jc w:val="both"/>
              <w:rPr>
                <w:sz w:val="22"/>
                <w:szCs w:val="22"/>
              </w:rPr>
            </w:pPr>
            <w:r w:rsidRPr="00996A77">
              <w:rPr>
                <w:sz w:val="22"/>
                <w:szCs w:val="22"/>
              </w:rPr>
              <w:t xml:space="preserve">O udzielenie zamówienia publicznego mogą ubiegać się wykonawcy, którzy spełniają warunki, dotyczące  zdolności technicznej lub zawodowej. </w:t>
            </w:r>
          </w:p>
          <w:p w:rsidR="00B60A4C" w:rsidRPr="00CD4B52" w:rsidRDefault="00B60A4C" w:rsidP="00B60A4C">
            <w:pPr>
              <w:spacing w:before="60" w:after="120"/>
              <w:jc w:val="both"/>
            </w:pPr>
            <w:r>
              <w:rPr>
                <w:i/>
              </w:rPr>
              <w:t>Zamawiający nie opisuje w/w warunku udziału w postępowaniu.</w:t>
            </w:r>
          </w:p>
        </w:tc>
      </w:tr>
      <w:tr w:rsidR="00B60A4C" w:rsidRPr="00CD4B52" w:rsidTr="00B60A4C">
        <w:tc>
          <w:tcPr>
            <w:tcW w:w="720" w:type="dxa"/>
            <w:tcBorders>
              <w:top w:val="single" w:sz="4" w:space="0" w:color="auto"/>
              <w:left w:val="single" w:sz="4" w:space="0" w:color="auto"/>
              <w:bottom w:val="single" w:sz="4" w:space="0" w:color="auto"/>
              <w:right w:val="single" w:sz="4" w:space="0" w:color="auto"/>
            </w:tcBorders>
            <w:hideMark/>
          </w:tcPr>
          <w:p w:rsidR="00B60A4C" w:rsidRPr="00CD4B52" w:rsidRDefault="00B60A4C" w:rsidP="00B60A4C">
            <w:pPr>
              <w:spacing w:before="60" w:after="120"/>
              <w:jc w:val="center"/>
            </w:pPr>
            <w:r w:rsidRPr="00921EBA">
              <w:t>3</w:t>
            </w:r>
          </w:p>
        </w:tc>
        <w:tc>
          <w:tcPr>
            <w:tcW w:w="7738" w:type="dxa"/>
            <w:tcBorders>
              <w:top w:val="single" w:sz="4" w:space="0" w:color="auto"/>
              <w:left w:val="single" w:sz="4" w:space="0" w:color="auto"/>
              <w:bottom w:val="single" w:sz="4" w:space="0" w:color="auto"/>
              <w:right w:val="single" w:sz="4" w:space="0" w:color="auto"/>
            </w:tcBorders>
            <w:hideMark/>
          </w:tcPr>
          <w:p w:rsidR="00B60A4C" w:rsidRDefault="00B60A4C" w:rsidP="00B60A4C">
            <w:pPr>
              <w:spacing w:before="60" w:after="120"/>
              <w:jc w:val="both"/>
              <w:rPr>
                <w:b/>
                <w:bCs/>
              </w:rPr>
            </w:pPr>
            <w:r w:rsidRPr="00921EBA">
              <w:rPr>
                <w:b/>
                <w:bCs/>
              </w:rPr>
              <w:t>Kompetencje lub uprawnienia do prowadzenia określonej działalności zawodowej, o ile wynika to z odrębnych przepisów</w:t>
            </w:r>
          </w:p>
          <w:p w:rsidR="00B60A4C" w:rsidRPr="00996A77" w:rsidRDefault="00B60A4C" w:rsidP="00B60A4C">
            <w:pPr>
              <w:spacing w:before="60" w:after="120"/>
              <w:jc w:val="both"/>
              <w:rPr>
                <w:sz w:val="22"/>
                <w:szCs w:val="22"/>
              </w:rPr>
            </w:pPr>
            <w:r w:rsidRPr="00996A77">
              <w:rPr>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w:t>
            </w:r>
          </w:p>
          <w:p w:rsidR="00B60A4C" w:rsidRPr="00CD4B52" w:rsidRDefault="00B60A4C" w:rsidP="00B60A4C">
            <w:pPr>
              <w:spacing w:before="60" w:after="120"/>
              <w:jc w:val="both"/>
            </w:pPr>
            <w:r>
              <w:rPr>
                <w:i/>
              </w:rPr>
              <w:t xml:space="preserve">Zamawiający uzna warunek za spełniony, jeżeli Wykonawca potwierdzi posiadanie Zezwolenia na prowadzenie hurtowni farmaceutycznej, zgodnie z ustawą z dnia 6 września 2001r. Prawo farmaceutyczne (tj. Dz. U. z 2019r. poz. 499, 399, 959 z </w:t>
            </w:r>
            <w:proofErr w:type="spellStart"/>
            <w:r>
              <w:rPr>
                <w:i/>
              </w:rPr>
              <w:t>późn</w:t>
            </w:r>
            <w:proofErr w:type="spellEnd"/>
            <w:r>
              <w:rPr>
                <w:i/>
              </w:rPr>
              <w:t xml:space="preserve">. zm.). </w:t>
            </w:r>
          </w:p>
        </w:tc>
      </w:tr>
    </w:tbl>
    <w:p w:rsidR="00B60A4C" w:rsidRPr="008E38E4" w:rsidRDefault="00B60A4C" w:rsidP="00B60A4C">
      <w:pPr>
        <w:pStyle w:val="Nagwek1"/>
      </w:pPr>
      <w:r>
        <w:t>Podstawy wykluczenia wykonawcy Z POSTĘPOWANIA</w:t>
      </w:r>
    </w:p>
    <w:p w:rsidR="00B60A4C" w:rsidRDefault="00B60A4C" w:rsidP="00B60A4C">
      <w:pPr>
        <w:pStyle w:val="Nagwek2"/>
        <w:numPr>
          <w:ilvl w:val="1"/>
          <w:numId w:val="22"/>
        </w:numPr>
      </w:pPr>
      <w:r>
        <w:rPr>
          <w:u w:val="single"/>
        </w:rPr>
        <w:t>Obligatoryjne przesłanki wykluczenia</w:t>
      </w:r>
      <w:r>
        <w:t>:</w:t>
      </w:r>
    </w:p>
    <w:p w:rsidR="00B60A4C" w:rsidRDefault="00B60A4C" w:rsidP="00B60A4C">
      <w:pPr>
        <w:pStyle w:val="Nagwek2"/>
        <w:numPr>
          <w:ilvl w:val="0"/>
          <w:numId w:val="0"/>
        </w:numPr>
        <w:tabs>
          <w:tab w:val="left" w:pos="708"/>
        </w:tabs>
        <w:ind w:left="680"/>
      </w:pPr>
      <w:r>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B60A4C" w:rsidRDefault="00B60A4C" w:rsidP="00B60A4C">
      <w:pPr>
        <w:pStyle w:val="Nagwek2"/>
        <w:numPr>
          <w:ilvl w:val="1"/>
          <w:numId w:val="22"/>
        </w:numPr>
      </w:pPr>
      <w:r>
        <w:rPr>
          <w:u w:val="single"/>
        </w:rPr>
        <w:t>Fakultatywne przesłanki wykluczenia Wykonawcy z postępowania</w:t>
      </w:r>
      <w:r>
        <w:t>:</w:t>
      </w:r>
    </w:p>
    <w:p w:rsidR="00B60A4C" w:rsidRDefault="00B60A4C" w:rsidP="00B60A4C">
      <w:pPr>
        <w:pStyle w:val="Nagwek2"/>
        <w:numPr>
          <w:ilvl w:val="0"/>
          <w:numId w:val="0"/>
        </w:numPr>
        <w:tabs>
          <w:tab w:val="left" w:pos="708"/>
        </w:tabs>
        <w:ind w:left="680"/>
      </w:pPr>
      <w:r>
        <w:t xml:space="preserve">Zamawiający, na podstawie art. 24 ust. 5 </w:t>
      </w:r>
      <w:proofErr w:type="spellStart"/>
      <w:r>
        <w:t>pkt</w:t>
      </w:r>
      <w:proofErr w:type="spellEnd"/>
      <w:r>
        <w:t xml:space="preserve"> 1, </w:t>
      </w:r>
      <w:proofErr w:type="spellStart"/>
      <w:r>
        <w:t>pkt</w:t>
      </w:r>
      <w:proofErr w:type="spellEnd"/>
      <w:r>
        <w:t xml:space="preserve"> 2, </w:t>
      </w:r>
      <w:proofErr w:type="spellStart"/>
      <w:r>
        <w:t>pkt</w:t>
      </w:r>
      <w:proofErr w:type="spellEnd"/>
      <w:r>
        <w:t xml:space="preserve"> 3, </w:t>
      </w:r>
      <w:proofErr w:type="spellStart"/>
      <w:r>
        <w:t>pkt</w:t>
      </w:r>
      <w:proofErr w:type="spellEnd"/>
      <w:r>
        <w:t xml:space="preserve"> 4 ustawy </w:t>
      </w:r>
      <w:proofErr w:type="spellStart"/>
      <w:r>
        <w:t>Pzp</w:t>
      </w:r>
      <w:proofErr w:type="spellEnd"/>
      <w:r>
        <w:t xml:space="preserve"> wykluczy również z postępowania o udzielenie zamówienia Wykonawcę:</w:t>
      </w:r>
    </w:p>
    <w:p w:rsidR="00B60A4C" w:rsidRDefault="00B60A4C" w:rsidP="00B60A4C">
      <w:pPr>
        <w:pStyle w:val="Nagwek2"/>
        <w:numPr>
          <w:ilvl w:val="0"/>
          <w:numId w:val="44"/>
        </w:numPr>
        <w:tabs>
          <w:tab w:val="left" w:pos="708"/>
        </w:tabs>
      </w:pPr>
      <w:r>
        <w:t xml:space="preserve">w stosunku do którego otwarto likwidację, w zatwierdzonym przez sąd układzie </w:t>
      </w:r>
      <w:r>
        <w:br/>
        <w:t xml:space="preserve">w postępowaniu restrukturyzacyjnym jest przewidziane zaspokojenie wierzycieli przez likwidację jego majątku lub sąd zarządził likwidację jego majątku w trybie art. 332 ust. 1 ustawy z dnia 15 maja 2015r. - </w:t>
      </w:r>
      <w:r w:rsidRPr="00427C74">
        <w:rPr>
          <w:i/>
        </w:rPr>
        <w:t>Prawo restrukturyzacyjne</w:t>
      </w:r>
      <w:r>
        <w:t xml:space="preserve"> (Dz. U. z 2016r.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sidRPr="00427C74">
        <w:rPr>
          <w:i/>
        </w:rPr>
        <w:t>Prawo upadłościowe</w:t>
      </w:r>
      <w:r>
        <w:t xml:space="preserve"> (Dz. U. z 2016r. poz. 2171, 2260 i 2261 oraz 2017r. poz. 791 z </w:t>
      </w:r>
      <w:proofErr w:type="spellStart"/>
      <w:r>
        <w:t>późn</w:t>
      </w:r>
      <w:proofErr w:type="spellEnd"/>
      <w:r>
        <w:t>. zm.);</w:t>
      </w:r>
    </w:p>
    <w:p w:rsidR="00B60A4C" w:rsidRDefault="00B60A4C" w:rsidP="00B60A4C">
      <w:pPr>
        <w:pStyle w:val="Nagwek2"/>
        <w:numPr>
          <w:ilvl w:val="0"/>
          <w:numId w:val="44"/>
        </w:numPr>
        <w:tabs>
          <w:tab w:val="left" w:pos="708"/>
        </w:tabs>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B60A4C" w:rsidRDefault="00B60A4C" w:rsidP="00B60A4C">
      <w:pPr>
        <w:pStyle w:val="Nagwek2"/>
        <w:numPr>
          <w:ilvl w:val="0"/>
          <w:numId w:val="44"/>
        </w:numPr>
        <w:tabs>
          <w:tab w:val="left" w:pos="708"/>
        </w:tabs>
      </w:pPr>
      <w:r>
        <w:lastRenderedPageBreak/>
        <w:t xml:space="preserve">jeżeli Wykonawca lub osoby, o których mowa w ust. 1 </w:t>
      </w:r>
      <w:proofErr w:type="spellStart"/>
      <w:r>
        <w:t>pkt</w:t>
      </w:r>
      <w:proofErr w:type="spellEnd"/>
      <w:r>
        <w:t xml:space="preserve"> 14, uprawnione do reprezentowania Wykonawcy pozostają w relacjach określonych w art. 17 ust. 1 </w:t>
      </w:r>
      <w:proofErr w:type="spellStart"/>
      <w:r>
        <w:t>pkt</w:t>
      </w:r>
      <w:proofErr w:type="spellEnd"/>
      <w:r>
        <w:t xml:space="preserve"> 2-4 z:</w:t>
      </w:r>
    </w:p>
    <w:p w:rsidR="00B60A4C" w:rsidRDefault="00B60A4C" w:rsidP="00B60A4C">
      <w:pPr>
        <w:pStyle w:val="Nagwek2"/>
        <w:numPr>
          <w:ilvl w:val="0"/>
          <w:numId w:val="46"/>
        </w:numPr>
        <w:tabs>
          <w:tab w:val="left" w:pos="708"/>
        </w:tabs>
      </w:pPr>
      <w:r>
        <w:t>Zamawiającym,</w:t>
      </w:r>
    </w:p>
    <w:p w:rsidR="00B60A4C" w:rsidRDefault="00B60A4C" w:rsidP="00B60A4C">
      <w:pPr>
        <w:pStyle w:val="Nagwek2"/>
        <w:numPr>
          <w:ilvl w:val="0"/>
          <w:numId w:val="46"/>
        </w:numPr>
        <w:tabs>
          <w:tab w:val="left" w:pos="708"/>
        </w:tabs>
      </w:pPr>
      <w:r>
        <w:t>osobami uprawnionymi do reprezentowania Zamawiającego,</w:t>
      </w:r>
    </w:p>
    <w:p w:rsidR="00B60A4C" w:rsidRDefault="00B60A4C" w:rsidP="00B60A4C">
      <w:pPr>
        <w:pStyle w:val="Nagwek2"/>
        <w:numPr>
          <w:ilvl w:val="0"/>
          <w:numId w:val="46"/>
        </w:numPr>
        <w:tabs>
          <w:tab w:val="left" w:pos="708"/>
        </w:tabs>
      </w:pPr>
      <w:r>
        <w:t>członkami komisji przetargowej,</w:t>
      </w:r>
    </w:p>
    <w:p w:rsidR="00B60A4C" w:rsidRDefault="00B60A4C" w:rsidP="00B60A4C">
      <w:pPr>
        <w:pStyle w:val="Nagwek2"/>
        <w:numPr>
          <w:ilvl w:val="0"/>
          <w:numId w:val="46"/>
        </w:numPr>
        <w:tabs>
          <w:tab w:val="left" w:pos="708"/>
        </w:tabs>
      </w:pPr>
      <w:r>
        <w:t>osobami, które złożyły oświadczenie, o którym mowa w art. 17 ust. 2a</w:t>
      </w:r>
    </w:p>
    <w:p w:rsidR="00B60A4C" w:rsidRDefault="00B60A4C" w:rsidP="00B60A4C">
      <w:pPr>
        <w:pStyle w:val="Nagwek2"/>
        <w:numPr>
          <w:ilvl w:val="0"/>
          <w:numId w:val="0"/>
        </w:numPr>
        <w:tabs>
          <w:tab w:val="left" w:pos="708"/>
        </w:tabs>
        <w:ind w:left="1040"/>
      </w:pPr>
      <w:r>
        <w:t xml:space="preserve">chyba, że jest możliwe zapewnienie bezstronności po stronie Zamawiającego w inny sposób niż przez wykluczenie Wykonawcy z udziału w postępowaniu;    </w:t>
      </w:r>
    </w:p>
    <w:p w:rsidR="00B60A4C" w:rsidRDefault="00B60A4C" w:rsidP="00B60A4C">
      <w:pPr>
        <w:pStyle w:val="Nagwek2"/>
        <w:numPr>
          <w:ilvl w:val="0"/>
          <w:numId w:val="44"/>
        </w:numPr>
      </w:pPr>
      <w:r>
        <w:t xml:space="preserve">który z przyczyn leżących po jego stronie, nie wykonał albo nienależycie wykonał </w:t>
      </w:r>
      <w:r w:rsidRPr="00500C58">
        <w:t>w istotnym</w:t>
      </w:r>
      <w:r>
        <w:t xml:space="preserve"> stopniu wcześniejszą umowę w sprawie zamówienia publicznego lub umowę koncesji, zawartą z Zamawiającym, o którym mowa w art. 3 ust. 1 </w:t>
      </w:r>
      <w:proofErr w:type="spellStart"/>
      <w:r>
        <w:t>pkt</w:t>
      </w:r>
      <w:proofErr w:type="spellEnd"/>
      <w:r>
        <w:t xml:space="preserve"> 1-4 Prawa zamówień publicznych, co doprowadziło do rozwiązania umowy lub zasądzenia odszkodowania.</w:t>
      </w:r>
    </w:p>
    <w:p w:rsidR="00B60A4C" w:rsidRPr="00A34E0E" w:rsidRDefault="00B60A4C" w:rsidP="00B60A4C">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A34E0E">
        <w:t>ykonawcy. Przepisu zdania pierwszego</w:t>
      </w:r>
      <w:r>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B60A4C" w:rsidRDefault="00B60A4C" w:rsidP="00B60A4C">
      <w:pPr>
        <w:pStyle w:val="Nagwek2"/>
        <w:numPr>
          <w:ilvl w:val="0"/>
          <w:numId w:val="0"/>
        </w:numPr>
        <w:ind w:left="680"/>
      </w:pPr>
      <w:r w:rsidRPr="00A34E0E">
        <w:t>Wykonawca n</w:t>
      </w:r>
      <w:r>
        <w:t>ie podlega wykluczeniu, jeżeli Z</w:t>
      </w:r>
      <w:r w:rsidRPr="00A34E0E">
        <w:t>amawiający, uwzględniając wagę i</w:t>
      </w:r>
      <w:r>
        <w:t> szczególne okoliczności czynu W</w:t>
      </w:r>
      <w:r w:rsidRPr="00A34E0E">
        <w:t>ykonawcy, uzna</w:t>
      </w:r>
      <w:r>
        <w:t xml:space="preserve"> przedstawione dowody</w:t>
      </w:r>
      <w:r w:rsidRPr="00A34E0E">
        <w:t xml:space="preserve"> za wystarcz</w:t>
      </w:r>
      <w:r>
        <w:t>ające.</w:t>
      </w:r>
    </w:p>
    <w:p w:rsidR="00B60A4C" w:rsidRDefault="00B60A4C" w:rsidP="00B60A4C">
      <w:pPr>
        <w:pStyle w:val="Nagwek2"/>
      </w:pPr>
      <w:r>
        <w:t>Zamawiający może wykluczyć Wykonawcę na każdym etapie postępowania, ofertę Wykonawcy wykluczonego uznaje się za odrzuconą.</w:t>
      </w:r>
    </w:p>
    <w:p w:rsidR="00B60A4C" w:rsidRPr="00A85971" w:rsidRDefault="00B60A4C" w:rsidP="00B60A4C">
      <w:pPr>
        <w:pStyle w:val="Nagwek1"/>
      </w:pPr>
      <w:r w:rsidRPr="00371538">
        <w:t>Wykaz oświadczeń lub dokumentów, jakie mają dostarczyć Wykonawcy w celu potwierdzenia spełniania warunków udziału w postępowaniu</w:t>
      </w:r>
      <w:r>
        <w:t xml:space="preserve"> ORAZ BRAKU PODSTAW WYKLUCZENIA</w:t>
      </w:r>
    </w:p>
    <w:p w:rsidR="00B60A4C" w:rsidRDefault="00B60A4C" w:rsidP="00B60A4C">
      <w:pPr>
        <w:pStyle w:val="Nagwek2"/>
      </w:pPr>
      <w:r>
        <w:t xml:space="preserve">Do oferty, </w:t>
      </w:r>
      <w:r w:rsidRPr="00583B17">
        <w:rPr>
          <w:b/>
        </w:rPr>
        <w:t>w celu wstępnego</w:t>
      </w:r>
      <w:r>
        <w:t xml:space="preserve"> wykazania spełniania warunków udziału w postępowaniu oraz braku podstaw wykluczenia, </w:t>
      </w:r>
      <w:r w:rsidRPr="00583B17">
        <w:rPr>
          <w:b/>
          <w:u w:val="single"/>
        </w:rPr>
        <w:t>Wykonawca zobowiązany jest dołączyć aktualne na dzień składania ofert</w:t>
      </w:r>
      <w:r>
        <w:t xml:space="preserve">: </w:t>
      </w:r>
    </w:p>
    <w:p w:rsidR="00FF1930" w:rsidRDefault="00FF1930" w:rsidP="00FF1930">
      <w:pPr>
        <w:pStyle w:val="Nagwek2"/>
        <w:numPr>
          <w:ilvl w:val="0"/>
          <w:numId w:val="0"/>
        </w:numPr>
        <w:ind w:left="680"/>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B60A4C" w:rsidRPr="009D2316" w:rsidTr="00B60A4C">
        <w:tc>
          <w:tcPr>
            <w:tcW w:w="851" w:type="dxa"/>
          </w:tcPr>
          <w:p w:rsidR="00B60A4C" w:rsidRPr="009D2316" w:rsidRDefault="00B60A4C" w:rsidP="00B60A4C">
            <w:pPr>
              <w:spacing w:before="60" w:after="120"/>
              <w:jc w:val="center"/>
            </w:pPr>
            <w:r w:rsidRPr="009D2316">
              <w:rPr>
                <w:b/>
                <w:sz w:val="20"/>
                <w:szCs w:val="20"/>
              </w:rPr>
              <w:t>Lp.</w:t>
            </w:r>
          </w:p>
        </w:tc>
        <w:tc>
          <w:tcPr>
            <w:tcW w:w="7686" w:type="dxa"/>
          </w:tcPr>
          <w:p w:rsidR="00B60A4C" w:rsidRPr="009D2316" w:rsidRDefault="00B60A4C" w:rsidP="00B60A4C">
            <w:pPr>
              <w:spacing w:before="60" w:after="120"/>
              <w:jc w:val="center"/>
            </w:pPr>
            <w:r w:rsidRPr="009D2316">
              <w:rPr>
                <w:b/>
                <w:sz w:val="20"/>
                <w:szCs w:val="20"/>
              </w:rPr>
              <w:t>Wymagany dokument</w:t>
            </w:r>
          </w:p>
        </w:tc>
      </w:tr>
      <w:tr w:rsidR="00B60A4C" w:rsidRPr="009D2316" w:rsidTr="00B60A4C">
        <w:tc>
          <w:tcPr>
            <w:tcW w:w="851" w:type="dxa"/>
          </w:tcPr>
          <w:p w:rsidR="00B60A4C" w:rsidRPr="009D2316" w:rsidRDefault="00B60A4C" w:rsidP="00B60A4C">
            <w:pPr>
              <w:spacing w:before="60" w:after="120"/>
              <w:jc w:val="center"/>
            </w:pPr>
            <w:r w:rsidRPr="001C0323">
              <w:t>1</w:t>
            </w:r>
          </w:p>
        </w:tc>
        <w:tc>
          <w:tcPr>
            <w:tcW w:w="7686" w:type="dxa"/>
          </w:tcPr>
          <w:p w:rsidR="00B60A4C" w:rsidRPr="009D2316" w:rsidRDefault="00B60A4C" w:rsidP="00B60A4C">
            <w:pPr>
              <w:spacing w:before="60" w:after="60"/>
              <w:jc w:val="both"/>
            </w:pPr>
            <w:r>
              <w:rPr>
                <w:b/>
              </w:rPr>
              <w:t>Wypełniony druk JEDZ (Jednolity E</w:t>
            </w:r>
            <w:r w:rsidRPr="003752C3">
              <w:rPr>
                <w:b/>
              </w:rPr>
              <w:t xml:space="preserve">uropejski </w:t>
            </w:r>
            <w:r>
              <w:rPr>
                <w:b/>
              </w:rPr>
              <w:t>Dokument Z</w:t>
            </w:r>
            <w:r w:rsidRPr="003752C3">
              <w:rPr>
                <w:b/>
              </w:rPr>
              <w:t>amówienia</w:t>
            </w:r>
            <w:r>
              <w:rPr>
                <w:b/>
              </w:rPr>
              <w:t>)</w:t>
            </w:r>
          </w:p>
          <w:p w:rsidR="00B60A4C" w:rsidRDefault="00B60A4C" w:rsidP="00B60A4C">
            <w:pPr>
              <w:spacing w:before="60" w:after="120"/>
              <w:jc w:val="both"/>
            </w:pPr>
            <w:r w:rsidRPr="003752C3">
              <w:t>Aktualne na dzień składani</w:t>
            </w:r>
            <w:r>
              <w:t>a ofert oświadczenie Wykonawcy w formie j</w:t>
            </w:r>
            <w:r w:rsidRPr="003752C3">
              <w:t xml:space="preserve">ednolitego </w:t>
            </w:r>
            <w:r>
              <w:t>d</w:t>
            </w:r>
            <w:r w:rsidRPr="003752C3">
              <w:t xml:space="preserve">okumentu </w:t>
            </w:r>
            <w:r>
              <w:t xml:space="preserve">sporządzonego zgodnie ze wzorem standardowego formularza określonego w rozporządzeniu wykonawczym Komisji </w:t>
            </w:r>
            <w:r>
              <w:lastRenderedPageBreak/>
              <w:t>Europejskiej wydanym na podstawie art. 59 ust. 2 dyrektywy 2014/24/UE.</w:t>
            </w:r>
          </w:p>
          <w:p w:rsidR="00B60A4C" w:rsidRDefault="00B60A4C" w:rsidP="00B60A4C">
            <w:pPr>
              <w:spacing w:before="60" w:after="120"/>
              <w:jc w:val="both"/>
              <w:rPr>
                <w:i/>
              </w:rPr>
            </w:pPr>
            <w:r>
              <w:t xml:space="preserve">Wzór oświadczenia JEDZ i jego edytowalna wersja stanowi </w:t>
            </w:r>
            <w:r w:rsidRPr="005837C9">
              <w:rPr>
                <w:i/>
              </w:rPr>
              <w:t>Z</w:t>
            </w:r>
            <w:r w:rsidRPr="00310F36">
              <w:rPr>
                <w:i/>
              </w:rPr>
              <w:t>ałącznik nr 3 do SIWZ</w:t>
            </w:r>
            <w:r>
              <w:rPr>
                <w:i/>
              </w:rPr>
              <w:t>.</w:t>
            </w:r>
          </w:p>
          <w:p w:rsidR="00B60A4C" w:rsidRDefault="00B60A4C" w:rsidP="00B60A4C">
            <w:pPr>
              <w:spacing w:before="60" w:after="120"/>
              <w:jc w:val="both"/>
            </w:pPr>
            <w:r>
              <w:t xml:space="preserve">Wykonawca wypełnia JEDZ, tworząc dokument elektroniczny. Po stworzeniu przez Wykonawcę dokumentu elektronicznego </w:t>
            </w:r>
            <w:r w:rsidRPr="009B0297">
              <w:rPr>
                <w:i/>
              </w:rPr>
              <w:t>JEDZ</w:t>
            </w:r>
            <w:r>
              <w:t xml:space="preserve">, Wykonawca podpisuje w/wym.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 U. z 2016r. poz. 1579). </w:t>
            </w:r>
          </w:p>
          <w:p w:rsidR="00B60A4C" w:rsidRPr="00EB1340" w:rsidRDefault="00B60A4C" w:rsidP="00B60A4C">
            <w:pPr>
              <w:spacing w:before="60" w:after="120"/>
              <w:jc w:val="both"/>
            </w:pPr>
            <w:r>
              <w:t xml:space="preserve">Zakres wypełnienia dokumentu </w:t>
            </w:r>
            <w:r w:rsidRPr="00C06A5D">
              <w:rPr>
                <w:i/>
              </w:rPr>
              <w:t>JEDZ</w:t>
            </w:r>
            <w:r>
              <w:t xml:space="preserve"> określono w </w:t>
            </w:r>
            <w:r w:rsidRPr="00C06A5D">
              <w:rPr>
                <w:i/>
              </w:rPr>
              <w:t>Załącznik</w:t>
            </w:r>
            <w:r>
              <w:rPr>
                <w:i/>
              </w:rPr>
              <w:t>u</w:t>
            </w:r>
            <w:r w:rsidRPr="00C06A5D">
              <w:rPr>
                <w:i/>
              </w:rPr>
              <w:t xml:space="preserve"> nr 9 do SIWZ.</w:t>
            </w:r>
            <w:r>
              <w:t xml:space="preserve">  </w:t>
            </w:r>
          </w:p>
        </w:tc>
      </w:tr>
    </w:tbl>
    <w:p w:rsidR="00B60A4C" w:rsidRDefault="00B60A4C" w:rsidP="00B60A4C">
      <w:pPr>
        <w:pStyle w:val="Nagwek2"/>
      </w:pPr>
      <w:r>
        <w:lastRenderedPageBreak/>
        <w:t xml:space="preserve">Wykonawca, </w:t>
      </w:r>
      <w:r w:rsidRPr="0086362D">
        <w:rPr>
          <w:b/>
        </w:rPr>
        <w:t>w terminie 3 dni</w:t>
      </w:r>
      <w:r>
        <w:t xml:space="preserve"> od dnia zamieszczenia na stronie internetowej informacji, </w:t>
      </w:r>
      <w:r w:rsidRPr="00BF6DEC">
        <w:t>o której mowa w art. 86 ust. 5</w:t>
      </w:r>
      <w:r>
        <w:t xml:space="preserve"> ustawy </w:t>
      </w:r>
      <w:proofErr w:type="spellStart"/>
      <w:r>
        <w:t>Pzp</w:t>
      </w:r>
      <w:proofErr w:type="spellEnd"/>
      <w:r>
        <w:t>, przekazuje Z</w:t>
      </w:r>
      <w:r w:rsidRPr="00BF6DEC">
        <w:t xml:space="preserve">amawiającemu </w:t>
      </w:r>
      <w:r w:rsidRPr="0086362D">
        <w:rPr>
          <w:b/>
        </w:rPr>
        <w:t>oświadczenie o</w:t>
      </w:r>
      <w:r>
        <w:rPr>
          <w:b/>
        </w:rPr>
        <w:t> </w:t>
      </w:r>
      <w:r w:rsidRPr="0086362D">
        <w:rPr>
          <w:b/>
        </w:rPr>
        <w:t>przynależności lub braku przynależności do tej samej grupy kapitałowej</w:t>
      </w:r>
      <w:r w:rsidRPr="00BF6DEC">
        <w:t xml:space="preserve">, o której mowa w </w:t>
      </w:r>
      <w:r>
        <w:t xml:space="preserve">art. 24 </w:t>
      </w:r>
      <w:r w:rsidRPr="00BF6DEC">
        <w:t xml:space="preserve">ust. 1 </w:t>
      </w:r>
      <w:proofErr w:type="spellStart"/>
      <w:r w:rsidRPr="00BF6DEC">
        <w:t>pkt</w:t>
      </w:r>
      <w:proofErr w:type="spellEnd"/>
      <w:r w:rsidRPr="00BF6DEC">
        <w:t xml:space="preserve"> 23</w:t>
      </w:r>
      <w:r>
        <w:t xml:space="preserve"> ustawy </w:t>
      </w:r>
      <w:proofErr w:type="spellStart"/>
      <w:r>
        <w:t>Pzp</w:t>
      </w:r>
      <w:proofErr w:type="spellEnd"/>
      <w:r>
        <w:t>:</w:t>
      </w:r>
    </w:p>
    <w:p w:rsidR="00B60A4C" w:rsidRDefault="00B60A4C" w:rsidP="00B60A4C">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B60A4C" w:rsidRPr="009D2316" w:rsidTr="00B60A4C">
        <w:tc>
          <w:tcPr>
            <w:tcW w:w="851" w:type="dxa"/>
          </w:tcPr>
          <w:p w:rsidR="00B60A4C" w:rsidRPr="009D2316" w:rsidRDefault="00B60A4C" w:rsidP="00B60A4C">
            <w:pPr>
              <w:spacing w:before="60" w:after="120"/>
              <w:jc w:val="center"/>
            </w:pPr>
            <w:r w:rsidRPr="009D2316">
              <w:rPr>
                <w:b/>
                <w:sz w:val="20"/>
                <w:szCs w:val="20"/>
              </w:rPr>
              <w:t>Lp.</w:t>
            </w:r>
          </w:p>
        </w:tc>
        <w:tc>
          <w:tcPr>
            <w:tcW w:w="7512" w:type="dxa"/>
          </w:tcPr>
          <w:p w:rsidR="00B60A4C" w:rsidRPr="009D2316" w:rsidRDefault="00B60A4C" w:rsidP="00B60A4C">
            <w:pPr>
              <w:spacing w:before="60" w:after="120"/>
              <w:jc w:val="center"/>
            </w:pPr>
            <w:r w:rsidRPr="009D2316">
              <w:rPr>
                <w:b/>
                <w:sz w:val="20"/>
                <w:szCs w:val="20"/>
              </w:rPr>
              <w:t>Wymagany dokument</w:t>
            </w:r>
          </w:p>
        </w:tc>
      </w:tr>
      <w:tr w:rsidR="00B60A4C" w:rsidRPr="009D2316" w:rsidTr="00B60A4C">
        <w:tc>
          <w:tcPr>
            <w:tcW w:w="851" w:type="dxa"/>
          </w:tcPr>
          <w:p w:rsidR="00B60A4C" w:rsidRPr="009D2316" w:rsidRDefault="00B60A4C" w:rsidP="00B60A4C">
            <w:pPr>
              <w:spacing w:before="60" w:after="120"/>
              <w:jc w:val="center"/>
            </w:pPr>
            <w:r w:rsidRPr="001C0323">
              <w:t>1</w:t>
            </w:r>
          </w:p>
        </w:tc>
        <w:tc>
          <w:tcPr>
            <w:tcW w:w="7512" w:type="dxa"/>
          </w:tcPr>
          <w:p w:rsidR="00B60A4C" w:rsidRPr="00310F36" w:rsidRDefault="00B60A4C" w:rsidP="00B60A4C">
            <w:pPr>
              <w:spacing w:before="60" w:after="120"/>
              <w:jc w:val="both"/>
            </w:pPr>
            <w:r w:rsidRPr="00A14DD2">
              <w:rPr>
                <w:b/>
              </w:rPr>
              <w:t>Oświadczenie Wykonawcy o przynależności albo braku przynależności do tej samej grupy kapitałowej</w:t>
            </w:r>
            <w:r w:rsidRPr="00310F36">
              <w:t xml:space="preserve"> – </w:t>
            </w:r>
            <w:r w:rsidRPr="00310F36">
              <w:rPr>
                <w:i/>
              </w:rPr>
              <w:t>Załącznik nr 4 do SIWZ</w:t>
            </w:r>
          </w:p>
        </w:tc>
      </w:tr>
    </w:tbl>
    <w:p w:rsidR="00B60A4C" w:rsidRDefault="00B60A4C" w:rsidP="00B60A4C">
      <w:pPr>
        <w:pStyle w:val="Nagwek2"/>
        <w:numPr>
          <w:ilvl w:val="0"/>
          <w:numId w:val="0"/>
        </w:numPr>
        <w:ind w:left="680"/>
      </w:pPr>
      <w:r w:rsidRPr="00BF6DEC">
        <w:t>W</w:t>
      </w:r>
      <w:r>
        <w:t>raz ze złożeniem oświadczenia, W</w:t>
      </w:r>
      <w:r w:rsidRPr="00BF6DEC">
        <w:t>ykonawca może przedstawić</w:t>
      </w:r>
      <w:r>
        <w:t xml:space="preserve"> dowody, że powiązania z innym W</w:t>
      </w:r>
      <w:r w:rsidRPr="00BF6DEC">
        <w:t>ykonawcą nie prowadzą do zakłócenia konkurencji w postępowaniu o</w:t>
      </w:r>
      <w:r>
        <w:t> </w:t>
      </w:r>
      <w:r w:rsidRPr="00BF6DEC">
        <w:t>udzielenie zamówienia</w:t>
      </w:r>
      <w:r>
        <w:t>.</w:t>
      </w:r>
    </w:p>
    <w:p w:rsidR="00B60A4C" w:rsidRDefault="00B60A4C" w:rsidP="00B60A4C">
      <w:pPr>
        <w:pStyle w:val="Nagwek2"/>
      </w:pPr>
      <w:r w:rsidRPr="00717726">
        <w:t xml:space="preserve">Zamawiający </w:t>
      </w:r>
      <w:r w:rsidRPr="00614D37">
        <w:rPr>
          <w:b/>
        </w:rPr>
        <w:t>przed udzieleniem zamówienia</w:t>
      </w:r>
      <w:r>
        <w:t>, może wezwać W</w:t>
      </w:r>
      <w:r w:rsidRPr="00717726">
        <w:t>ykonawcę, którego oferta została najwyżej oceniona, do złożenia w</w:t>
      </w:r>
      <w:r>
        <w:t xml:space="preserve"> wyznaczonym, </w:t>
      </w:r>
      <w:r w:rsidRPr="00614D37">
        <w:rPr>
          <w:b/>
        </w:rPr>
        <w:t xml:space="preserve">nie krótszym niż </w:t>
      </w:r>
      <w:r w:rsidR="00012A6D">
        <w:rPr>
          <w:b/>
        </w:rPr>
        <w:t>10</w:t>
      </w:r>
      <w:r w:rsidRPr="00614D37">
        <w:rPr>
          <w:b/>
        </w:rPr>
        <w:t xml:space="preserve"> dni</w:t>
      </w:r>
      <w:r w:rsidRPr="00717726">
        <w:t>,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B60A4C" w:rsidRDefault="00B60A4C" w:rsidP="00B60A4C">
      <w:pPr>
        <w:pStyle w:val="Nagwek2"/>
      </w:pPr>
      <w:r w:rsidRPr="0080661D">
        <w:rPr>
          <w:b/>
        </w:rPr>
        <w:t xml:space="preserve">Wykaz dokumentów i oświadczeń składanych </w:t>
      </w:r>
      <w:r w:rsidRPr="0080661D">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B60A4C" w:rsidRDefault="00B60A4C" w:rsidP="00B60A4C">
      <w:pPr>
        <w:pStyle w:val="Nagwek2"/>
        <w:numPr>
          <w:ilvl w:val="0"/>
          <w:numId w:val="21"/>
        </w:numPr>
      </w:pPr>
      <w:r w:rsidRPr="00371538">
        <w:t xml:space="preserve">W celu wykazania </w:t>
      </w:r>
      <w:r w:rsidRPr="000507BB">
        <w:rPr>
          <w:u w:val="single"/>
        </w:rPr>
        <w:t>spełniania przez Wykonawcę warunków udziału</w:t>
      </w:r>
      <w:r>
        <w:t xml:space="preserve">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60A4C" w:rsidRPr="00371538" w:rsidTr="00B60A4C">
        <w:tc>
          <w:tcPr>
            <w:tcW w:w="720" w:type="dxa"/>
          </w:tcPr>
          <w:p w:rsidR="00B60A4C" w:rsidRPr="00371538" w:rsidRDefault="00B60A4C" w:rsidP="00B60A4C">
            <w:pPr>
              <w:spacing w:before="60" w:after="120"/>
              <w:jc w:val="center"/>
            </w:pPr>
            <w:r w:rsidRPr="006672A6">
              <w:rPr>
                <w:b/>
                <w:sz w:val="20"/>
                <w:szCs w:val="20"/>
              </w:rPr>
              <w:t>Lp.</w:t>
            </w:r>
          </w:p>
        </w:tc>
        <w:tc>
          <w:tcPr>
            <w:tcW w:w="7920" w:type="dxa"/>
          </w:tcPr>
          <w:p w:rsidR="00B60A4C" w:rsidRPr="00371538" w:rsidRDefault="00B60A4C" w:rsidP="00B60A4C">
            <w:pPr>
              <w:spacing w:before="60" w:after="120"/>
              <w:jc w:val="center"/>
            </w:pPr>
            <w:r w:rsidRPr="006672A6">
              <w:rPr>
                <w:b/>
                <w:sz w:val="20"/>
                <w:szCs w:val="20"/>
              </w:rPr>
              <w:t>Wymagany dokument</w:t>
            </w:r>
          </w:p>
        </w:tc>
      </w:tr>
      <w:tr w:rsidR="00B60A4C" w:rsidRPr="00371538" w:rsidTr="00B60A4C">
        <w:tc>
          <w:tcPr>
            <w:tcW w:w="720" w:type="dxa"/>
          </w:tcPr>
          <w:p w:rsidR="00B60A4C" w:rsidRPr="00371538" w:rsidRDefault="00B60A4C" w:rsidP="00B60A4C">
            <w:pPr>
              <w:spacing w:before="60" w:after="120"/>
              <w:jc w:val="center"/>
            </w:pPr>
            <w:r w:rsidRPr="0061359C">
              <w:t>1</w:t>
            </w:r>
          </w:p>
        </w:tc>
        <w:tc>
          <w:tcPr>
            <w:tcW w:w="7920" w:type="dxa"/>
          </w:tcPr>
          <w:p w:rsidR="00B60A4C" w:rsidRPr="0051189A" w:rsidRDefault="00B60A4C" w:rsidP="00B60A4C">
            <w:pPr>
              <w:spacing w:before="60" w:after="120"/>
              <w:jc w:val="both"/>
              <w:rPr>
                <w:b/>
              </w:rPr>
            </w:pPr>
            <w:r w:rsidRPr="0051189A">
              <w:rPr>
                <w:b/>
              </w:rPr>
              <w:t>Zezwolenie na prowadzenie hurtowni farmaceutycznej</w:t>
            </w:r>
          </w:p>
          <w:p w:rsidR="00B60A4C" w:rsidRDefault="00B60A4C" w:rsidP="00B60A4C">
            <w:pPr>
              <w:spacing w:before="60" w:after="120"/>
              <w:jc w:val="both"/>
            </w:pPr>
            <w:r>
              <w:t>Zezwolenie na prowadzenie hurtowni farmaceutycznej, zgodnie z </w:t>
            </w:r>
            <w:r w:rsidRPr="0051189A">
              <w:rPr>
                <w:i/>
              </w:rPr>
              <w:t>ustawą z dnia 6 września 2001r. Prawo farmaceutyczne</w:t>
            </w:r>
            <w:r>
              <w:t xml:space="preserve"> (tj. Dz. U. z 2019r. poz. 499, 399, 959 z </w:t>
            </w:r>
            <w:proofErr w:type="spellStart"/>
            <w:r>
              <w:t>późn</w:t>
            </w:r>
            <w:proofErr w:type="spellEnd"/>
            <w:r>
              <w:t>. zm.).</w:t>
            </w:r>
          </w:p>
          <w:p w:rsidR="00B60A4C" w:rsidRPr="00371538" w:rsidRDefault="00B60A4C" w:rsidP="00B60A4C">
            <w:pPr>
              <w:spacing w:before="60" w:after="120"/>
              <w:jc w:val="both"/>
            </w:pPr>
            <w:r w:rsidRPr="0051189A">
              <w:rPr>
                <w:i/>
              </w:rPr>
              <w:t xml:space="preserve">Jeżeli Wykonawca ma siedzibę lub miejsce zamieszkania poza terytorium Rzeczypospolitej Polskiej, składa dokument lub dokumenty wystawione w kraju, w którym ma miejsce zamieszkania lub siedzibę, potwierdzające odpowiednio, że posiada uprawnienia do wykonywania działalności związanej z przedmiotem zamówienia. </w:t>
            </w:r>
          </w:p>
        </w:tc>
      </w:tr>
    </w:tbl>
    <w:p w:rsidR="00B60A4C" w:rsidRDefault="00B60A4C" w:rsidP="00B60A4C">
      <w:pPr>
        <w:pStyle w:val="Nagwek2"/>
        <w:numPr>
          <w:ilvl w:val="0"/>
          <w:numId w:val="21"/>
        </w:numPr>
      </w:pPr>
      <w:r w:rsidRPr="00371538">
        <w:lastRenderedPageBreak/>
        <w:t xml:space="preserve">W celu </w:t>
      </w:r>
      <w:r w:rsidRPr="00974DEF">
        <w:t xml:space="preserve">wykazania </w:t>
      </w:r>
      <w:r w:rsidRPr="00974DEF">
        <w:rPr>
          <w:u w:val="single"/>
        </w:rPr>
        <w:t>braku podstaw do wykluczenia</w:t>
      </w:r>
      <w:r w:rsidRPr="00974DEF">
        <w:t xml:space="preserve"> z postępowania</w:t>
      </w:r>
      <w:r w:rsidRPr="00371538">
        <w:t xml:space="preserve">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60A4C" w:rsidRPr="00371538" w:rsidTr="00B60A4C">
        <w:tc>
          <w:tcPr>
            <w:tcW w:w="720" w:type="dxa"/>
          </w:tcPr>
          <w:p w:rsidR="00B60A4C" w:rsidRPr="00371538" w:rsidRDefault="00B60A4C" w:rsidP="00B60A4C">
            <w:pPr>
              <w:spacing w:before="60" w:after="120"/>
              <w:jc w:val="center"/>
            </w:pPr>
            <w:r w:rsidRPr="006672A6">
              <w:rPr>
                <w:b/>
                <w:sz w:val="20"/>
                <w:szCs w:val="20"/>
              </w:rPr>
              <w:t>Lp.</w:t>
            </w:r>
          </w:p>
        </w:tc>
        <w:tc>
          <w:tcPr>
            <w:tcW w:w="7920" w:type="dxa"/>
          </w:tcPr>
          <w:p w:rsidR="00B60A4C" w:rsidRPr="00371538" w:rsidRDefault="00B60A4C" w:rsidP="00B60A4C">
            <w:pPr>
              <w:spacing w:before="60" w:after="120"/>
              <w:jc w:val="center"/>
            </w:pPr>
            <w:r w:rsidRPr="006672A6">
              <w:rPr>
                <w:b/>
                <w:sz w:val="20"/>
                <w:szCs w:val="20"/>
              </w:rPr>
              <w:t>Wymagany dokument</w:t>
            </w:r>
          </w:p>
        </w:tc>
      </w:tr>
      <w:tr w:rsidR="00B60A4C" w:rsidRPr="00371538" w:rsidTr="00B60A4C">
        <w:tc>
          <w:tcPr>
            <w:tcW w:w="720" w:type="dxa"/>
          </w:tcPr>
          <w:p w:rsidR="00B60A4C" w:rsidRPr="00371538" w:rsidRDefault="00B60A4C" w:rsidP="00B60A4C">
            <w:pPr>
              <w:spacing w:before="60" w:after="120"/>
              <w:jc w:val="center"/>
            </w:pPr>
            <w:r w:rsidRPr="00921EBA">
              <w:t>1</w:t>
            </w:r>
          </w:p>
        </w:tc>
        <w:tc>
          <w:tcPr>
            <w:tcW w:w="7920" w:type="dxa"/>
          </w:tcPr>
          <w:p w:rsidR="00B60A4C" w:rsidRPr="00700BDB" w:rsidRDefault="00B60A4C" w:rsidP="00B60A4C">
            <w:pPr>
              <w:spacing w:before="60" w:after="120"/>
              <w:jc w:val="both"/>
              <w:rPr>
                <w:bCs/>
                <w:i/>
              </w:rPr>
            </w:pPr>
            <w:r w:rsidRPr="003752C3">
              <w:rPr>
                <w:b/>
                <w:bCs/>
              </w:rPr>
              <w:t>Informacja z Krajowego Rejestru Karnego</w:t>
            </w:r>
            <w:r>
              <w:rPr>
                <w:b/>
                <w:bCs/>
              </w:rPr>
              <w:t xml:space="preserve"> </w:t>
            </w:r>
            <w:r w:rsidRPr="00700BDB">
              <w:rPr>
                <w:bCs/>
                <w:i/>
              </w:rPr>
              <w:t>(</w:t>
            </w:r>
            <w:r>
              <w:rPr>
                <w:bCs/>
                <w:i/>
              </w:rPr>
              <w:t xml:space="preserve">§5 </w:t>
            </w:r>
            <w:proofErr w:type="spellStart"/>
            <w:r>
              <w:rPr>
                <w:bCs/>
                <w:i/>
              </w:rPr>
              <w:t>pkt</w:t>
            </w:r>
            <w:proofErr w:type="spellEnd"/>
            <w:r>
              <w:rPr>
                <w:bCs/>
                <w:i/>
              </w:rPr>
              <w:t xml:space="preserve"> 1 Rozporządzenia </w:t>
            </w:r>
            <w:proofErr w:type="spellStart"/>
            <w:r>
              <w:rPr>
                <w:bCs/>
                <w:i/>
              </w:rPr>
              <w:t>ws</w:t>
            </w:r>
            <w:proofErr w:type="spellEnd"/>
            <w:r>
              <w:rPr>
                <w:bCs/>
                <w:i/>
              </w:rPr>
              <w:t>.  dokumentów)</w:t>
            </w:r>
          </w:p>
          <w:p w:rsidR="00B60A4C" w:rsidRPr="001D086F" w:rsidRDefault="00B60A4C" w:rsidP="00B60A4C">
            <w:pPr>
              <w:spacing w:before="60" w:after="120"/>
              <w:jc w:val="both"/>
              <w:rPr>
                <w:sz w:val="22"/>
                <w:szCs w:val="22"/>
              </w:rPr>
            </w:pPr>
            <w:r w:rsidRPr="001D086F">
              <w:rPr>
                <w:sz w:val="22"/>
                <w:szCs w:val="22"/>
              </w:rPr>
              <w:t xml:space="preserve">Informacja z Krajowego Rejestru Karnego w zakresie określonym w art. 24 ust. 1 </w:t>
            </w:r>
            <w:proofErr w:type="spellStart"/>
            <w:r w:rsidRPr="001D086F">
              <w:rPr>
                <w:sz w:val="22"/>
                <w:szCs w:val="22"/>
              </w:rPr>
              <w:t>pkt</w:t>
            </w:r>
            <w:proofErr w:type="spellEnd"/>
            <w:r w:rsidRPr="001D086F">
              <w:rPr>
                <w:sz w:val="22"/>
                <w:szCs w:val="22"/>
              </w:rPr>
              <w:t xml:space="preserve"> 13, 14 i 21 ustawy </w:t>
            </w:r>
            <w:proofErr w:type="spellStart"/>
            <w:r w:rsidRPr="001D086F">
              <w:rPr>
                <w:sz w:val="22"/>
                <w:szCs w:val="22"/>
              </w:rPr>
              <w:t>Pzp</w:t>
            </w:r>
            <w:proofErr w:type="spellEnd"/>
            <w:r w:rsidRPr="001D086F">
              <w:rPr>
                <w:sz w:val="22"/>
                <w:szCs w:val="22"/>
              </w:rPr>
              <w:t xml:space="preserve"> wystawiona nie wcześniej niż 6 miesięcy przed upływem terminu składania ofert.</w:t>
            </w:r>
          </w:p>
        </w:tc>
      </w:tr>
      <w:tr w:rsidR="00B60A4C" w:rsidRPr="00371538" w:rsidTr="00B60A4C">
        <w:tc>
          <w:tcPr>
            <w:tcW w:w="720" w:type="dxa"/>
          </w:tcPr>
          <w:p w:rsidR="00B60A4C" w:rsidRPr="00921EBA" w:rsidRDefault="00B60A4C" w:rsidP="00B60A4C">
            <w:pPr>
              <w:spacing w:before="60" w:after="120"/>
              <w:jc w:val="center"/>
            </w:pPr>
            <w:r>
              <w:t>2</w:t>
            </w:r>
          </w:p>
        </w:tc>
        <w:tc>
          <w:tcPr>
            <w:tcW w:w="7920" w:type="dxa"/>
          </w:tcPr>
          <w:p w:rsidR="00B60A4C" w:rsidRPr="006672A6" w:rsidRDefault="00B60A4C" w:rsidP="00B60A4C">
            <w:pPr>
              <w:spacing w:before="60" w:after="120"/>
              <w:jc w:val="both"/>
              <w:rPr>
                <w:b/>
                <w:bCs/>
              </w:rPr>
            </w:pPr>
            <w:r w:rsidRPr="003752C3">
              <w:rPr>
                <w:b/>
                <w:bCs/>
              </w:rPr>
              <w:t xml:space="preserve">Oświadczenie </w:t>
            </w:r>
            <w:r>
              <w:rPr>
                <w:b/>
                <w:bCs/>
              </w:rPr>
              <w:t>W</w:t>
            </w:r>
            <w:r w:rsidRPr="003752C3">
              <w:rPr>
                <w:b/>
                <w:bCs/>
              </w:rPr>
              <w:t>ykonawcy</w:t>
            </w:r>
            <w:r>
              <w:rPr>
                <w:b/>
                <w:bCs/>
              </w:rPr>
              <w:t xml:space="preserve"> </w:t>
            </w:r>
            <w:r w:rsidRPr="00700BDB">
              <w:rPr>
                <w:bCs/>
                <w:i/>
              </w:rPr>
              <w:t>(</w:t>
            </w:r>
            <w:r>
              <w:rPr>
                <w:bCs/>
                <w:i/>
              </w:rPr>
              <w:t xml:space="preserve">§5 </w:t>
            </w:r>
            <w:proofErr w:type="spellStart"/>
            <w:r>
              <w:rPr>
                <w:bCs/>
                <w:i/>
              </w:rPr>
              <w:t>pkt</w:t>
            </w:r>
            <w:proofErr w:type="spellEnd"/>
            <w:r>
              <w:rPr>
                <w:bCs/>
                <w:i/>
              </w:rPr>
              <w:t xml:space="preserve"> 5 Rozporządzenia </w:t>
            </w:r>
            <w:proofErr w:type="spellStart"/>
            <w:r>
              <w:rPr>
                <w:bCs/>
                <w:i/>
              </w:rPr>
              <w:t>ws</w:t>
            </w:r>
            <w:proofErr w:type="spellEnd"/>
            <w:r>
              <w:rPr>
                <w:bCs/>
                <w:i/>
              </w:rPr>
              <w:t>. dokumentów) – Załącznik nr 5 do SIWZ</w:t>
            </w:r>
          </w:p>
          <w:p w:rsidR="00B60A4C" w:rsidRPr="001D086F" w:rsidRDefault="00B60A4C" w:rsidP="00B60A4C">
            <w:pPr>
              <w:spacing w:before="60" w:after="120"/>
              <w:jc w:val="both"/>
              <w:rPr>
                <w:sz w:val="22"/>
                <w:szCs w:val="22"/>
              </w:rPr>
            </w:pPr>
            <w:r w:rsidRPr="001D086F">
              <w:rPr>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B60A4C" w:rsidRPr="00371538" w:rsidTr="00B60A4C">
        <w:tc>
          <w:tcPr>
            <w:tcW w:w="720" w:type="dxa"/>
          </w:tcPr>
          <w:p w:rsidR="00B60A4C" w:rsidRPr="00921EBA" w:rsidRDefault="00B60A4C" w:rsidP="00B60A4C">
            <w:pPr>
              <w:spacing w:before="60" w:after="120"/>
              <w:jc w:val="center"/>
            </w:pPr>
            <w:r>
              <w:t>3</w:t>
            </w:r>
          </w:p>
        </w:tc>
        <w:tc>
          <w:tcPr>
            <w:tcW w:w="7920" w:type="dxa"/>
          </w:tcPr>
          <w:p w:rsidR="00B60A4C" w:rsidRPr="006672A6" w:rsidRDefault="00B60A4C" w:rsidP="00B60A4C">
            <w:pPr>
              <w:spacing w:before="60" w:after="120"/>
              <w:jc w:val="both"/>
              <w:rPr>
                <w:b/>
                <w:bCs/>
              </w:rPr>
            </w:pPr>
            <w:r w:rsidRPr="003752C3">
              <w:rPr>
                <w:b/>
                <w:bCs/>
              </w:rPr>
              <w:t xml:space="preserve">Oświadczenie </w:t>
            </w:r>
            <w:r w:rsidR="00BA6A26">
              <w:rPr>
                <w:b/>
                <w:bCs/>
              </w:rPr>
              <w:t>W</w:t>
            </w:r>
            <w:r w:rsidRPr="003752C3">
              <w:rPr>
                <w:b/>
                <w:bCs/>
              </w:rPr>
              <w:t xml:space="preserve">ykonawcy </w:t>
            </w:r>
            <w:r w:rsidRPr="00700BDB">
              <w:rPr>
                <w:bCs/>
                <w:i/>
              </w:rPr>
              <w:t>(</w:t>
            </w:r>
            <w:r>
              <w:rPr>
                <w:bCs/>
                <w:i/>
              </w:rPr>
              <w:t xml:space="preserve">§5 </w:t>
            </w:r>
            <w:proofErr w:type="spellStart"/>
            <w:r>
              <w:rPr>
                <w:bCs/>
                <w:i/>
              </w:rPr>
              <w:t>pkt</w:t>
            </w:r>
            <w:proofErr w:type="spellEnd"/>
            <w:r>
              <w:rPr>
                <w:bCs/>
                <w:i/>
              </w:rPr>
              <w:t xml:space="preserve"> 6 Rozporządzenia </w:t>
            </w:r>
            <w:proofErr w:type="spellStart"/>
            <w:r>
              <w:rPr>
                <w:bCs/>
                <w:i/>
              </w:rPr>
              <w:t>ws</w:t>
            </w:r>
            <w:proofErr w:type="spellEnd"/>
            <w:r>
              <w:rPr>
                <w:bCs/>
                <w:i/>
              </w:rPr>
              <w:t>.  dokumentów) – Załącznik nr 5 do SIWZ</w:t>
            </w:r>
          </w:p>
          <w:p w:rsidR="00B60A4C" w:rsidRPr="001D086F" w:rsidRDefault="00B60A4C" w:rsidP="00FF1930">
            <w:pPr>
              <w:spacing w:before="60" w:after="120"/>
              <w:jc w:val="both"/>
              <w:rPr>
                <w:sz w:val="22"/>
                <w:szCs w:val="22"/>
              </w:rPr>
            </w:pPr>
            <w:r w:rsidRPr="001D086F">
              <w:rPr>
                <w:sz w:val="22"/>
                <w:szCs w:val="22"/>
              </w:rPr>
              <w:t>Oświadczenie wykonawcy o braku orzeczenia wobec niego tytułem środka zapobiegawczego zakazu ubiegania się o zamówienia publiczne.</w:t>
            </w:r>
          </w:p>
        </w:tc>
      </w:tr>
      <w:tr w:rsidR="00B60A4C" w:rsidRPr="00371538" w:rsidTr="00B60A4C">
        <w:tc>
          <w:tcPr>
            <w:tcW w:w="720" w:type="dxa"/>
          </w:tcPr>
          <w:p w:rsidR="00B60A4C" w:rsidRPr="00921EBA" w:rsidRDefault="00B60A4C" w:rsidP="00B60A4C">
            <w:pPr>
              <w:spacing w:before="60" w:after="120"/>
              <w:jc w:val="center"/>
            </w:pPr>
            <w:r>
              <w:t>4</w:t>
            </w:r>
          </w:p>
        </w:tc>
        <w:tc>
          <w:tcPr>
            <w:tcW w:w="7920" w:type="dxa"/>
          </w:tcPr>
          <w:p w:rsidR="00B60A4C" w:rsidRPr="006672A6" w:rsidRDefault="00B60A4C" w:rsidP="00B60A4C">
            <w:pPr>
              <w:spacing w:before="60" w:after="120"/>
              <w:jc w:val="both"/>
              <w:rPr>
                <w:b/>
                <w:bCs/>
              </w:rPr>
            </w:pPr>
            <w:r w:rsidRPr="003752C3">
              <w:rPr>
                <w:b/>
                <w:bCs/>
              </w:rPr>
              <w:t>Odpis z właściwego rejestru lub z centralnej ewidencji i informacji o</w:t>
            </w:r>
            <w:r>
              <w:rPr>
                <w:b/>
                <w:bCs/>
              </w:rPr>
              <w:t> </w:t>
            </w:r>
            <w:r w:rsidRPr="003752C3">
              <w:rPr>
                <w:b/>
                <w:bCs/>
              </w:rPr>
              <w:t>działalności gospodarczej</w:t>
            </w:r>
            <w:r>
              <w:rPr>
                <w:b/>
                <w:bCs/>
              </w:rPr>
              <w:t xml:space="preserve"> </w:t>
            </w:r>
            <w:r w:rsidRPr="00700BDB">
              <w:rPr>
                <w:bCs/>
                <w:i/>
              </w:rPr>
              <w:t>(</w:t>
            </w:r>
            <w:r>
              <w:rPr>
                <w:bCs/>
                <w:i/>
              </w:rPr>
              <w:t xml:space="preserve">§5 </w:t>
            </w:r>
            <w:proofErr w:type="spellStart"/>
            <w:r>
              <w:rPr>
                <w:bCs/>
                <w:i/>
              </w:rPr>
              <w:t>pkt</w:t>
            </w:r>
            <w:proofErr w:type="spellEnd"/>
            <w:r>
              <w:rPr>
                <w:bCs/>
                <w:i/>
              </w:rPr>
              <w:t xml:space="preserve"> 4 Rozporządzenia </w:t>
            </w:r>
            <w:proofErr w:type="spellStart"/>
            <w:r>
              <w:rPr>
                <w:bCs/>
                <w:i/>
              </w:rPr>
              <w:t>ws</w:t>
            </w:r>
            <w:proofErr w:type="spellEnd"/>
            <w:r>
              <w:rPr>
                <w:bCs/>
                <w:i/>
              </w:rPr>
              <w:t>.  dokumentów)</w:t>
            </w:r>
          </w:p>
          <w:p w:rsidR="00B60A4C" w:rsidRPr="001D086F" w:rsidRDefault="00B60A4C" w:rsidP="00B60A4C">
            <w:pPr>
              <w:spacing w:before="60" w:after="120"/>
              <w:jc w:val="both"/>
              <w:rPr>
                <w:sz w:val="22"/>
                <w:szCs w:val="22"/>
              </w:rPr>
            </w:pPr>
            <w:r w:rsidRPr="001D086F">
              <w:rPr>
                <w:sz w:val="22"/>
                <w:szCs w:val="22"/>
              </w:rPr>
              <w:t>Odpis z właściwego rejestru lub z centralnej ewidencji i informacji o działalności gospodarczej, jeżeli odrębne przepisy wymagają wpisu do rejestru lub ewidencji, w</w:t>
            </w:r>
            <w:r>
              <w:rPr>
                <w:sz w:val="22"/>
                <w:szCs w:val="22"/>
              </w:rPr>
              <w:t> </w:t>
            </w:r>
            <w:r w:rsidRPr="001D086F">
              <w:rPr>
                <w:sz w:val="22"/>
                <w:szCs w:val="22"/>
              </w:rPr>
              <w:t xml:space="preserve">celu potwierdzenia braku podstaw wykluczenia na podstawie art. 24 ust. 5 </w:t>
            </w:r>
            <w:proofErr w:type="spellStart"/>
            <w:r w:rsidRPr="001D086F">
              <w:rPr>
                <w:sz w:val="22"/>
                <w:szCs w:val="22"/>
              </w:rPr>
              <w:t>pkt</w:t>
            </w:r>
            <w:proofErr w:type="spellEnd"/>
            <w:r w:rsidRPr="001D086F">
              <w:rPr>
                <w:sz w:val="22"/>
                <w:szCs w:val="22"/>
              </w:rPr>
              <w:t xml:space="preserve"> 1 ustawy </w:t>
            </w:r>
            <w:proofErr w:type="spellStart"/>
            <w:r w:rsidRPr="001D086F">
              <w:rPr>
                <w:sz w:val="22"/>
                <w:szCs w:val="22"/>
              </w:rPr>
              <w:t>Pzp</w:t>
            </w:r>
            <w:proofErr w:type="spellEnd"/>
            <w:r w:rsidRPr="001D086F">
              <w:rPr>
                <w:sz w:val="22"/>
                <w:szCs w:val="22"/>
              </w:rPr>
              <w:t>.</w:t>
            </w:r>
          </w:p>
        </w:tc>
      </w:tr>
    </w:tbl>
    <w:p w:rsidR="00B60A4C" w:rsidRDefault="00B60A4C" w:rsidP="00B60A4C">
      <w:pPr>
        <w:pStyle w:val="Nagwek2"/>
        <w:numPr>
          <w:ilvl w:val="0"/>
          <w:numId w:val="21"/>
        </w:numPr>
      </w:pPr>
      <w:r w:rsidRPr="00371538">
        <w:t>Dokumenty podmiotów zagranicznych:</w:t>
      </w:r>
    </w:p>
    <w:p w:rsidR="00B60A4C" w:rsidRPr="00693380" w:rsidRDefault="00B60A4C" w:rsidP="00B60A4C">
      <w:pPr>
        <w:pStyle w:val="Nagwek2"/>
        <w:numPr>
          <w:ilvl w:val="0"/>
          <w:numId w:val="47"/>
        </w:numPr>
        <w:rPr>
          <w:u w:val="single"/>
        </w:rPr>
      </w:pPr>
      <w:r w:rsidRPr="00693380">
        <w:rPr>
          <w:u w:val="single"/>
        </w:rPr>
        <w:t>Wykonawca mający siedzibę lub miejsce zamieszkania poza terytorium RP</w:t>
      </w:r>
    </w:p>
    <w:p w:rsidR="00B60A4C" w:rsidRDefault="00B60A4C" w:rsidP="00B60A4C">
      <w:pPr>
        <w:pStyle w:val="Nagwek2"/>
        <w:numPr>
          <w:ilvl w:val="0"/>
          <w:numId w:val="0"/>
        </w:num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60A4C" w:rsidRPr="00371538" w:rsidTr="00B60A4C">
        <w:tc>
          <w:tcPr>
            <w:tcW w:w="720" w:type="dxa"/>
          </w:tcPr>
          <w:p w:rsidR="00B60A4C" w:rsidRPr="00371538" w:rsidRDefault="00B60A4C" w:rsidP="00B60A4C">
            <w:pPr>
              <w:spacing w:before="60" w:after="120"/>
              <w:jc w:val="center"/>
            </w:pPr>
            <w:r w:rsidRPr="006672A6">
              <w:rPr>
                <w:b/>
                <w:sz w:val="20"/>
                <w:szCs w:val="20"/>
              </w:rPr>
              <w:t>Lp.</w:t>
            </w:r>
          </w:p>
        </w:tc>
        <w:tc>
          <w:tcPr>
            <w:tcW w:w="7920" w:type="dxa"/>
          </w:tcPr>
          <w:p w:rsidR="00B60A4C" w:rsidRPr="00371538" w:rsidRDefault="00B60A4C" w:rsidP="00B60A4C">
            <w:pPr>
              <w:spacing w:before="60" w:after="120"/>
              <w:jc w:val="center"/>
            </w:pPr>
            <w:r w:rsidRPr="006672A6">
              <w:rPr>
                <w:b/>
                <w:sz w:val="20"/>
                <w:szCs w:val="20"/>
              </w:rPr>
              <w:t>Wymagany dokument</w:t>
            </w:r>
          </w:p>
        </w:tc>
      </w:tr>
      <w:tr w:rsidR="00B60A4C" w:rsidRPr="00371538" w:rsidTr="00B60A4C">
        <w:tc>
          <w:tcPr>
            <w:tcW w:w="720" w:type="dxa"/>
          </w:tcPr>
          <w:p w:rsidR="00B60A4C" w:rsidRPr="00371538" w:rsidRDefault="00B60A4C" w:rsidP="00B60A4C">
            <w:pPr>
              <w:spacing w:before="60" w:after="120"/>
              <w:jc w:val="center"/>
            </w:pPr>
            <w:r w:rsidRPr="00921EBA">
              <w:t>1</w:t>
            </w:r>
          </w:p>
        </w:tc>
        <w:tc>
          <w:tcPr>
            <w:tcW w:w="7920" w:type="dxa"/>
          </w:tcPr>
          <w:p w:rsidR="00B60A4C" w:rsidRPr="006672A6" w:rsidRDefault="00B60A4C" w:rsidP="00B60A4C">
            <w:pPr>
              <w:spacing w:before="60" w:after="120"/>
              <w:jc w:val="both"/>
              <w:rPr>
                <w:b/>
                <w:bCs/>
              </w:rPr>
            </w:pPr>
            <w:r w:rsidRPr="00921EBA">
              <w:rPr>
                <w:b/>
                <w:bCs/>
              </w:rPr>
              <w:t>Informacja z odpowiedniego rejestru lub inny równoważny dokument</w:t>
            </w:r>
          </w:p>
          <w:p w:rsidR="00B60A4C" w:rsidRPr="0080661D" w:rsidRDefault="00B60A4C" w:rsidP="00B60A4C">
            <w:pPr>
              <w:spacing w:before="60" w:after="120"/>
              <w:jc w:val="both"/>
              <w:rPr>
                <w:sz w:val="22"/>
                <w:szCs w:val="22"/>
              </w:rPr>
            </w:pPr>
            <w:r w:rsidRPr="0080661D">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80661D">
              <w:rPr>
                <w:sz w:val="22"/>
                <w:szCs w:val="22"/>
              </w:rPr>
              <w:t>pkt</w:t>
            </w:r>
            <w:proofErr w:type="spellEnd"/>
            <w:r w:rsidRPr="0080661D">
              <w:rPr>
                <w:sz w:val="22"/>
                <w:szCs w:val="22"/>
              </w:rPr>
              <w:t xml:space="preserve"> 13, 14 i 21 ustawy </w:t>
            </w:r>
            <w:proofErr w:type="spellStart"/>
            <w:r w:rsidRPr="0080661D">
              <w:rPr>
                <w:sz w:val="22"/>
                <w:szCs w:val="22"/>
              </w:rPr>
              <w:t>Pzp</w:t>
            </w:r>
            <w:proofErr w:type="spellEnd"/>
            <w:r w:rsidRPr="0080661D">
              <w:rPr>
                <w:sz w:val="22"/>
                <w:szCs w:val="22"/>
              </w:rPr>
              <w:t>, wystawiony nie wcześniej niż 6 miesięcy przed upływem terminu składania ofert</w:t>
            </w:r>
            <w:r>
              <w:rPr>
                <w:sz w:val="22"/>
                <w:szCs w:val="22"/>
              </w:rPr>
              <w:t>.</w:t>
            </w:r>
          </w:p>
        </w:tc>
      </w:tr>
      <w:tr w:rsidR="00B60A4C" w:rsidRPr="00371538" w:rsidTr="00B60A4C">
        <w:tc>
          <w:tcPr>
            <w:tcW w:w="720" w:type="dxa"/>
          </w:tcPr>
          <w:p w:rsidR="00B60A4C" w:rsidRPr="00921EBA" w:rsidRDefault="00B60A4C" w:rsidP="00B60A4C">
            <w:pPr>
              <w:spacing w:before="60" w:after="120"/>
              <w:jc w:val="center"/>
            </w:pPr>
            <w:r>
              <w:t>2</w:t>
            </w:r>
          </w:p>
        </w:tc>
        <w:tc>
          <w:tcPr>
            <w:tcW w:w="7920" w:type="dxa"/>
          </w:tcPr>
          <w:p w:rsidR="00B60A4C" w:rsidRPr="00921EBA" w:rsidRDefault="00B60A4C" w:rsidP="00B60A4C">
            <w:pPr>
              <w:spacing w:before="60" w:after="120"/>
              <w:jc w:val="both"/>
              <w:rPr>
                <w:b/>
                <w:bCs/>
              </w:rPr>
            </w:pPr>
            <w:r w:rsidRPr="0080661D">
              <w:rPr>
                <w:sz w:val="22"/>
                <w:szCs w:val="22"/>
              </w:rPr>
              <w:t xml:space="preserve">Jeżeli Wykonawca ma siedzibę lub miejsce zamieszkania poza terytorium Rzeczypospolitej składa </w:t>
            </w:r>
            <w:r>
              <w:rPr>
                <w:sz w:val="22"/>
                <w:szCs w:val="22"/>
              </w:rPr>
              <w:t>dokument</w:t>
            </w:r>
            <w:r w:rsidRPr="0080661D">
              <w:rPr>
                <w:sz w:val="22"/>
                <w:szCs w:val="22"/>
              </w:rPr>
              <w:t xml:space="preserve"> </w:t>
            </w:r>
            <w:r>
              <w:rPr>
                <w:sz w:val="22"/>
                <w:szCs w:val="22"/>
              </w:rPr>
              <w:t xml:space="preserve">lub dokumenty wystawione w kraju, w którym Wykonawca ma siedzibę lub miejsce zamieszkania, potwierdzające, że nie otwarto jego likwidacji ani nie ogłoszono upadłości. Dokument winien być wystawiony </w:t>
            </w:r>
            <w:r w:rsidRPr="0080661D">
              <w:rPr>
                <w:sz w:val="22"/>
                <w:szCs w:val="22"/>
              </w:rPr>
              <w:t>nie wcześniej niż 6 miesięcy przed upływem terminu składania ofert</w:t>
            </w:r>
            <w:r>
              <w:rPr>
                <w:sz w:val="22"/>
                <w:szCs w:val="22"/>
              </w:rPr>
              <w:t>.</w:t>
            </w:r>
            <w:r w:rsidRPr="0080661D">
              <w:rPr>
                <w:sz w:val="22"/>
                <w:szCs w:val="22"/>
              </w:rPr>
              <w:t xml:space="preserve"> </w:t>
            </w:r>
            <w:r>
              <w:rPr>
                <w:sz w:val="22"/>
                <w:szCs w:val="22"/>
              </w:rPr>
              <w:t xml:space="preserve"> </w:t>
            </w:r>
          </w:p>
        </w:tc>
      </w:tr>
    </w:tbl>
    <w:p w:rsidR="00B60A4C" w:rsidRDefault="00B60A4C" w:rsidP="00B60A4C">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60A4C" w:rsidRPr="00693380" w:rsidRDefault="00B60A4C" w:rsidP="00B60A4C">
      <w:pPr>
        <w:pStyle w:val="Nagwek2"/>
        <w:numPr>
          <w:ilvl w:val="0"/>
          <w:numId w:val="47"/>
        </w:numPr>
        <w:rPr>
          <w:u w:val="single"/>
        </w:rPr>
      </w:pPr>
      <w:r w:rsidRPr="00693380">
        <w:rPr>
          <w:u w:val="single"/>
        </w:rPr>
        <w:t>Wykonawca mający siedzibę na terytorium RP w odniesieniu do osoby mającej  miejsce zamieszkania poza terytorium RP</w:t>
      </w:r>
    </w:p>
    <w:p w:rsidR="00B60A4C" w:rsidRPr="00371538" w:rsidRDefault="00B60A4C" w:rsidP="00B60A4C">
      <w:pPr>
        <w:pStyle w:val="Nagwek2"/>
        <w:numPr>
          <w:ilvl w:val="0"/>
          <w:numId w:val="0"/>
        </w:num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60A4C" w:rsidRPr="00371538" w:rsidTr="00B60A4C">
        <w:tc>
          <w:tcPr>
            <w:tcW w:w="720" w:type="dxa"/>
          </w:tcPr>
          <w:p w:rsidR="00B60A4C" w:rsidRPr="00371538" w:rsidRDefault="00B60A4C" w:rsidP="00B60A4C">
            <w:pPr>
              <w:spacing w:before="60" w:after="120"/>
              <w:jc w:val="center"/>
            </w:pPr>
            <w:r w:rsidRPr="006672A6">
              <w:rPr>
                <w:b/>
                <w:sz w:val="20"/>
                <w:szCs w:val="20"/>
              </w:rPr>
              <w:t>Lp.</w:t>
            </w:r>
          </w:p>
        </w:tc>
        <w:tc>
          <w:tcPr>
            <w:tcW w:w="7920" w:type="dxa"/>
          </w:tcPr>
          <w:p w:rsidR="00B60A4C" w:rsidRPr="00371538" w:rsidRDefault="00B60A4C" w:rsidP="00B60A4C">
            <w:pPr>
              <w:spacing w:before="60" w:after="120"/>
              <w:jc w:val="center"/>
            </w:pPr>
            <w:r w:rsidRPr="006672A6">
              <w:rPr>
                <w:b/>
                <w:sz w:val="20"/>
                <w:szCs w:val="20"/>
              </w:rPr>
              <w:t>Wymagany dokument</w:t>
            </w:r>
          </w:p>
        </w:tc>
      </w:tr>
      <w:tr w:rsidR="00B60A4C" w:rsidRPr="00371538" w:rsidTr="00B60A4C">
        <w:tc>
          <w:tcPr>
            <w:tcW w:w="720" w:type="dxa"/>
          </w:tcPr>
          <w:p w:rsidR="00B60A4C" w:rsidRPr="00371538" w:rsidRDefault="00B60A4C" w:rsidP="00B60A4C">
            <w:pPr>
              <w:spacing w:before="60" w:after="120"/>
              <w:jc w:val="center"/>
            </w:pPr>
            <w:r w:rsidRPr="00921EBA">
              <w:t>1</w:t>
            </w:r>
          </w:p>
        </w:tc>
        <w:tc>
          <w:tcPr>
            <w:tcW w:w="7920" w:type="dxa"/>
          </w:tcPr>
          <w:p w:rsidR="00B60A4C" w:rsidRDefault="00B60A4C" w:rsidP="00B60A4C">
            <w:pPr>
              <w:spacing w:before="60" w:after="120"/>
              <w:jc w:val="both"/>
              <w:rPr>
                <w:sz w:val="22"/>
                <w:szCs w:val="22"/>
              </w:rPr>
            </w:pPr>
            <w:r w:rsidRPr="0080661D">
              <w:rPr>
                <w:sz w:val="22"/>
                <w:szCs w:val="22"/>
              </w:rPr>
              <w:t>Wykonawca ma</w:t>
            </w:r>
            <w:r>
              <w:rPr>
                <w:sz w:val="22"/>
                <w:szCs w:val="22"/>
              </w:rPr>
              <w:t>jący</w:t>
            </w:r>
            <w:r w:rsidRPr="0080661D">
              <w:rPr>
                <w:sz w:val="22"/>
                <w:szCs w:val="22"/>
              </w:rPr>
              <w:t xml:space="preserve"> siedzibę</w:t>
            </w:r>
            <w:r>
              <w:rPr>
                <w:sz w:val="22"/>
                <w:szCs w:val="22"/>
              </w:rPr>
              <w:t xml:space="preserve"> na terytorium Rzeczypospolitej Polskiej, w odniesieniu do osoby mającej</w:t>
            </w:r>
            <w:r w:rsidRPr="0080661D">
              <w:rPr>
                <w:sz w:val="22"/>
                <w:szCs w:val="22"/>
              </w:rPr>
              <w:t xml:space="preserve"> miejsce zamieszkania poza terytorium Rzeczypospolitej</w:t>
            </w:r>
            <w:r>
              <w:rPr>
                <w:sz w:val="22"/>
                <w:szCs w:val="22"/>
              </w:rPr>
              <w:t xml:space="preserve"> Polskiej, której dotyczy dokument wskazany w §5 </w:t>
            </w:r>
            <w:proofErr w:type="spellStart"/>
            <w:r>
              <w:rPr>
                <w:sz w:val="22"/>
                <w:szCs w:val="22"/>
              </w:rPr>
              <w:t>pkt</w:t>
            </w:r>
            <w:proofErr w:type="spellEnd"/>
            <w:r>
              <w:rPr>
                <w:sz w:val="22"/>
                <w:szCs w:val="22"/>
              </w:rPr>
              <w:t xml:space="preserve"> 1 </w:t>
            </w:r>
            <w:r w:rsidRPr="006333CC">
              <w:rPr>
                <w:i/>
                <w:sz w:val="22"/>
                <w:szCs w:val="22"/>
              </w:rPr>
              <w:t>Rozporządzenia Ministra Rozwoju z</w:t>
            </w:r>
            <w:r>
              <w:rPr>
                <w:i/>
                <w:sz w:val="22"/>
                <w:szCs w:val="22"/>
              </w:rPr>
              <w:t> </w:t>
            </w:r>
            <w:r w:rsidRPr="006333CC">
              <w:rPr>
                <w:i/>
                <w:sz w:val="22"/>
                <w:szCs w:val="22"/>
              </w:rPr>
              <w:t>dnia 26 lipca 2016r. w sprawie rodzajów dokumentów, jakich może żądać Zamawiający od Wykonawcy w postępowaniu o udzielenie zamówienia</w:t>
            </w:r>
            <w:r>
              <w:rPr>
                <w:sz w:val="22"/>
                <w:szCs w:val="22"/>
              </w:rPr>
              <w:t xml:space="preserve"> składa dokument, o którym mowa w §7 ust. 1 </w:t>
            </w:r>
            <w:proofErr w:type="spellStart"/>
            <w:r>
              <w:rPr>
                <w:sz w:val="22"/>
                <w:szCs w:val="22"/>
              </w:rPr>
              <w:t>pkt</w:t>
            </w:r>
            <w:proofErr w:type="spellEnd"/>
            <w:r>
              <w:rPr>
                <w:sz w:val="22"/>
                <w:szCs w:val="22"/>
              </w:rPr>
              <w:t xml:space="preserve"> 1 </w:t>
            </w:r>
            <w:r w:rsidRPr="006333CC">
              <w:rPr>
                <w:i/>
                <w:sz w:val="22"/>
                <w:szCs w:val="22"/>
              </w:rPr>
              <w:t>Rozporządzenia</w:t>
            </w:r>
            <w:r>
              <w:rPr>
                <w:i/>
                <w:sz w:val="22"/>
                <w:szCs w:val="22"/>
              </w:rPr>
              <w:t xml:space="preserve">, </w:t>
            </w:r>
            <w:r w:rsidRPr="006333CC">
              <w:rPr>
                <w:sz w:val="22"/>
                <w:szCs w:val="22"/>
              </w:rPr>
              <w:t>w zakresie określonym w</w:t>
            </w:r>
            <w:r>
              <w:rPr>
                <w:i/>
                <w:sz w:val="22"/>
                <w:szCs w:val="22"/>
              </w:rPr>
              <w:t xml:space="preserve"> </w:t>
            </w:r>
            <w:r w:rsidRPr="0080661D">
              <w:rPr>
                <w:sz w:val="22"/>
                <w:szCs w:val="22"/>
              </w:rPr>
              <w:t xml:space="preserve">art. 24 ust. 1 </w:t>
            </w:r>
            <w:proofErr w:type="spellStart"/>
            <w:r w:rsidRPr="0080661D">
              <w:rPr>
                <w:sz w:val="22"/>
                <w:szCs w:val="22"/>
              </w:rPr>
              <w:t>pkt</w:t>
            </w:r>
            <w:proofErr w:type="spellEnd"/>
            <w:r w:rsidRPr="0080661D">
              <w:rPr>
                <w:sz w:val="22"/>
                <w:szCs w:val="22"/>
              </w:rPr>
              <w:t xml:space="preserve"> 14 i 21 ustawy </w:t>
            </w:r>
            <w:proofErr w:type="spellStart"/>
            <w:r w:rsidRPr="0080661D">
              <w:rPr>
                <w:sz w:val="22"/>
                <w:szCs w:val="22"/>
              </w:rPr>
              <w:t>Pzp</w:t>
            </w:r>
            <w:proofErr w:type="spellEnd"/>
            <w:r>
              <w:rPr>
                <w:sz w:val="22"/>
                <w:szCs w:val="22"/>
              </w:rPr>
              <w:t xml:space="preserve">. </w:t>
            </w:r>
          </w:p>
          <w:p w:rsidR="00B60A4C" w:rsidRPr="006E6D3D" w:rsidRDefault="00B60A4C" w:rsidP="00B60A4C">
            <w:pPr>
              <w:spacing w:before="60" w:after="120"/>
              <w:jc w:val="both"/>
              <w:rPr>
                <w:sz w:val="22"/>
                <w:szCs w:val="22"/>
              </w:rPr>
            </w:pPr>
            <w:r w:rsidRPr="006E6D3D">
              <w:rPr>
                <w:sz w:val="22"/>
                <w:szCs w:val="22"/>
              </w:rPr>
              <w:t>Jeżeli w kraju, w którym miejsce zamieszkania ma osoba, której dokument miał  dotyczyć, nie wydaje się takich dokumentów, zastępuje się go dokumentem zawierającym odpowiednio oświadczenie tej osoby, złożonym przed notariuszem lub przed organem sądowym, administracyjnym albo organem samorządu zawodowego lub gospodarczego właściwym ze względu na miejsce zamieszkania tej osoby.</w:t>
            </w:r>
          </w:p>
          <w:p w:rsidR="00B60A4C" w:rsidRPr="0080661D" w:rsidRDefault="00B60A4C" w:rsidP="00B60A4C">
            <w:pPr>
              <w:spacing w:before="60" w:after="120"/>
              <w:jc w:val="both"/>
              <w:rPr>
                <w:sz w:val="22"/>
                <w:szCs w:val="22"/>
              </w:rPr>
            </w:pPr>
            <w:r w:rsidRPr="006E6D3D">
              <w:rPr>
                <w:sz w:val="22"/>
                <w:szCs w:val="22"/>
              </w:rPr>
              <w:t>Dokument wystawiony nie wcześniej niż 6 miesięcy przed upływem terminu składania ofert.</w:t>
            </w:r>
          </w:p>
        </w:tc>
      </w:tr>
    </w:tbl>
    <w:p w:rsidR="00B60A4C" w:rsidRDefault="00B60A4C" w:rsidP="00B60A4C">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60A4C" w:rsidRDefault="00B60A4C" w:rsidP="00B60A4C">
      <w:pPr>
        <w:pStyle w:val="Nagwek2"/>
        <w:numPr>
          <w:ilvl w:val="0"/>
          <w:numId w:val="21"/>
        </w:numPr>
      </w:pPr>
      <w:r w:rsidRPr="00E40BC6">
        <w:t xml:space="preserve">W celu </w:t>
      </w:r>
      <w:r w:rsidRPr="00E40BC6">
        <w:rPr>
          <w:u w:val="single"/>
        </w:rPr>
        <w:t>potwierdzenia, że oferowany przedmiot zamówienia odpowiada</w:t>
      </w:r>
      <w:r w:rsidRPr="00C603FF">
        <w:t xml:space="preserve"> wymaganiom</w:t>
      </w:r>
      <w:r w:rsidRPr="00371538">
        <w:t xml:space="preserve"> określonym przez Zamawiającego, należy przedłożyć:</w:t>
      </w:r>
    </w:p>
    <w:p w:rsidR="00B60A4C" w:rsidRDefault="00B60A4C" w:rsidP="00B60A4C">
      <w:pPr>
        <w:pStyle w:val="Nagwek2"/>
        <w:numPr>
          <w:ilvl w:val="0"/>
          <w:numId w:val="0"/>
        </w:numPr>
        <w:spacing w:before="0" w:after="0"/>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60A4C" w:rsidTr="00B60A4C">
        <w:tc>
          <w:tcPr>
            <w:tcW w:w="720" w:type="dxa"/>
            <w:tcBorders>
              <w:top w:val="single" w:sz="4" w:space="0" w:color="auto"/>
              <w:left w:val="single" w:sz="4" w:space="0" w:color="auto"/>
              <w:bottom w:val="single" w:sz="4" w:space="0" w:color="auto"/>
              <w:right w:val="single" w:sz="4" w:space="0" w:color="auto"/>
            </w:tcBorders>
            <w:hideMark/>
          </w:tcPr>
          <w:p w:rsidR="00B60A4C" w:rsidRDefault="00B60A4C" w:rsidP="00B60A4C">
            <w:pPr>
              <w:spacing w:before="60" w:after="120"/>
              <w:jc w:val="center"/>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B60A4C" w:rsidRDefault="00B60A4C" w:rsidP="00B60A4C">
            <w:pPr>
              <w:spacing w:before="60" w:after="120"/>
              <w:jc w:val="center"/>
            </w:pPr>
            <w:r>
              <w:rPr>
                <w:b/>
              </w:rPr>
              <w:t>Wymagany dokument</w:t>
            </w:r>
          </w:p>
        </w:tc>
      </w:tr>
      <w:tr w:rsidR="00B60A4C" w:rsidTr="00B60A4C">
        <w:tc>
          <w:tcPr>
            <w:tcW w:w="720" w:type="dxa"/>
            <w:tcBorders>
              <w:top w:val="single" w:sz="4" w:space="0" w:color="auto"/>
              <w:left w:val="single" w:sz="4" w:space="0" w:color="auto"/>
              <w:bottom w:val="single" w:sz="4" w:space="0" w:color="auto"/>
              <w:right w:val="single" w:sz="4" w:space="0" w:color="auto"/>
            </w:tcBorders>
          </w:tcPr>
          <w:p w:rsidR="00B60A4C" w:rsidRDefault="00B60A4C" w:rsidP="00B60A4C">
            <w:pPr>
              <w:spacing w:before="60" w:after="120"/>
              <w:jc w:val="center"/>
            </w:pPr>
          </w:p>
          <w:p w:rsidR="00B60A4C" w:rsidRDefault="00B60A4C" w:rsidP="00B60A4C">
            <w:pPr>
              <w:spacing w:before="60" w:after="120"/>
              <w:jc w:val="center"/>
            </w:pPr>
            <w:r>
              <w:t>1</w:t>
            </w:r>
          </w:p>
        </w:tc>
        <w:tc>
          <w:tcPr>
            <w:tcW w:w="7920" w:type="dxa"/>
            <w:tcBorders>
              <w:top w:val="single" w:sz="4" w:space="0" w:color="auto"/>
              <w:left w:val="single" w:sz="4" w:space="0" w:color="auto"/>
              <w:bottom w:val="single" w:sz="4" w:space="0" w:color="auto"/>
              <w:right w:val="single" w:sz="4" w:space="0" w:color="auto"/>
            </w:tcBorders>
          </w:tcPr>
          <w:p w:rsidR="00B60A4C" w:rsidRDefault="00B60A4C" w:rsidP="00FF1930">
            <w:pPr>
              <w:pStyle w:val="Zwykytekst"/>
              <w:jc w:val="both"/>
            </w:pPr>
            <w:r>
              <w:rPr>
                <w:rFonts w:ascii="Times New Roman" w:eastAsia="MS Mincho" w:hAnsi="Times New Roman" w:cs="Times New Roman"/>
                <w:b/>
                <w:sz w:val="22"/>
                <w:szCs w:val="22"/>
              </w:rPr>
              <w:t xml:space="preserve">Oświadczenie </w:t>
            </w:r>
            <w:r>
              <w:rPr>
                <w:rFonts w:ascii="Times New Roman" w:eastAsia="MS Mincho" w:hAnsi="Times New Roman" w:cs="Times New Roman"/>
                <w:sz w:val="22"/>
                <w:szCs w:val="22"/>
              </w:rPr>
              <w:t>o zapewnieniu dostarczenia produktów leczniczych posiadających aktualne świadectwa rejestracji, świadectwa dopuszczenia do obrotu potwierdzające, że mogą być podmiotem obrotu na terytorium Rzeczpospolitej Polskiej lub posiadają pozwolenie dopuszczające do obrotu wydane przez Radę Unii Europejskiej lub Komisję Europejską.</w:t>
            </w:r>
          </w:p>
        </w:tc>
      </w:tr>
      <w:tr w:rsidR="00B60A4C" w:rsidTr="00B60A4C">
        <w:tc>
          <w:tcPr>
            <w:tcW w:w="720" w:type="dxa"/>
            <w:tcBorders>
              <w:top w:val="single" w:sz="4" w:space="0" w:color="auto"/>
              <w:left w:val="single" w:sz="4" w:space="0" w:color="auto"/>
              <w:bottom w:val="single" w:sz="4" w:space="0" w:color="auto"/>
              <w:right w:val="single" w:sz="4" w:space="0" w:color="auto"/>
            </w:tcBorders>
          </w:tcPr>
          <w:p w:rsidR="00FF1930" w:rsidRDefault="00FF1930" w:rsidP="00B60A4C">
            <w:pPr>
              <w:spacing w:before="60" w:after="120"/>
              <w:jc w:val="center"/>
            </w:pPr>
          </w:p>
          <w:p w:rsidR="00B60A4C" w:rsidRDefault="00FF1930" w:rsidP="00B60A4C">
            <w:pPr>
              <w:spacing w:before="60" w:after="120"/>
              <w:jc w:val="center"/>
            </w:pPr>
            <w:r>
              <w:t>2</w:t>
            </w:r>
          </w:p>
        </w:tc>
        <w:tc>
          <w:tcPr>
            <w:tcW w:w="7920" w:type="dxa"/>
            <w:tcBorders>
              <w:top w:val="single" w:sz="4" w:space="0" w:color="auto"/>
              <w:left w:val="single" w:sz="4" w:space="0" w:color="auto"/>
              <w:bottom w:val="single" w:sz="4" w:space="0" w:color="auto"/>
              <w:right w:val="single" w:sz="4" w:space="0" w:color="auto"/>
            </w:tcBorders>
          </w:tcPr>
          <w:p w:rsidR="00B60A4C" w:rsidRDefault="00B60A4C" w:rsidP="00B60A4C">
            <w:pPr>
              <w:pStyle w:val="Tekstpodstawowywcity21"/>
              <w:tabs>
                <w:tab w:val="left" w:pos="12"/>
              </w:tabs>
              <w:spacing w:before="60" w:after="120"/>
              <w:ind w:left="0" w:firstLine="12"/>
              <w:rPr>
                <w:b/>
                <w:sz w:val="22"/>
                <w:szCs w:val="22"/>
                <w:u w:val="single"/>
              </w:rPr>
            </w:pPr>
            <w:r>
              <w:rPr>
                <w:sz w:val="22"/>
                <w:szCs w:val="22"/>
              </w:rPr>
              <w:t xml:space="preserve">W sytuacjach wątpliwych, związanych z brakiem możliwości weryfikacji zgodności zaoferowanych produktów leczniczych z wymaganiami określonymi w SIWZ, </w:t>
            </w:r>
            <w:r>
              <w:rPr>
                <w:b/>
                <w:sz w:val="22"/>
                <w:szCs w:val="22"/>
                <w:u w:val="single"/>
              </w:rPr>
              <w:t xml:space="preserve">Zamawiający zastrzega sobie prawo zażądania karty charakterystyki zaoferowanego produktu leczniczego. </w:t>
            </w:r>
          </w:p>
          <w:p w:rsidR="00B60A4C" w:rsidRPr="002669B0" w:rsidRDefault="00B60A4C" w:rsidP="00B60A4C">
            <w:pPr>
              <w:pStyle w:val="Zwykytekst"/>
              <w:spacing w:before="60" w:after="120"/>
              <w:jc w:val="both"/>
              <w:rPr>
                <w:sz w:val="22"/>
                <w:szCs w:val="22"/>
              </w:rPr>
            </w:pPr>
            <w:r>
              <w:rPr>
                <w:rFonts w:ascii="Times New Roman" w:hAnsi="Times New Roman" w:cs="Times New Roman"/>
                <w:sz w:val="22"/>
                <w:szCs w:val="22"/>
              </w:rPr>
              <w:t>W takim przypadku Wykonawca zostanie poinformowany o konieczności przedłożenia w/w kart w terminie określonym przez Zamawiającego.</w:t>
            </w:r>
          </w:p>
        </w:tc>
      </w:tr>
    </w:tbl>
    <w:p w:rsidR="00B60A4C" w:rsidRDefault="00B60A4C" w:rsidP="00B60A4C">
      <w:pPr>
        <w:pStyle w:val="Nagwek2"/>
      </w:pPr>
      <w: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60A4C" w:rsidRDefault="00B60A4C" w:rsidP="00B60A4C">
      <w:pPr>
        <w:pStyle w:val="Nagwek2"/>
      </w:pPr>
      <w:r>
        <w:t>Wykonawca nie jest obowiązany do złożenia oświadczeń lub dokumentów potwierdzających spełnianie warunków udziału w postępowaniu oraz brak podstaw do wykluczenia, jeżeli Zamawiający</w:t>
      </w:r>
      <w:r w:rsidRPr="00FF771B">
        <w:t xml:space="preserve"> </w:t>
      </w:r>
      <w:r>
        <w:t xml:space="preserve">posiada </w:t>
      </w:r>
      <w:r w:rsidRPr="00FF771B">
        <w:t xml:space="preserve">aktualne </w:t>
      </w:r>
      <w:r>
        <w:t>oświadczenia lub dokumenty dotyczące tego Wykonawcy</w:t>
      </w:r>
      <w:r w:rsidRPr="00FF771B">
        <w:t>,</w:t>
      </w:r>
      <w:r>
        <w:t xml:space="preserve"> lub może je uzyskać za pomocą</w:t>
      </w:r>
      <w:r w:rsidRPr="00FF771B">
        <w:t xml:space="preserve"> </w:t>
      </w:r>
      <w:r>
        <w:t>bezpłatnych i ogólnodostępnych baz danych, w szczególności rejestrów publicznych w rozumieniu</w:t>
      </w:r>
      <w:r w:rsidRPr="00FF771B">
        <w:t xml:space="preserve"> </w:t>
      </w:r>
      <w:r>
        <w:t>ustawy z dnia 17 lutego 2005r. o informatyzacji działalności podmiotów realizujących zadania</w:t>
      </w:r>
      <w:r w:rsidRPr="00FF771B">
        <w:t xml:space="preserve"> </w:t>
      </w:r>
      <w:r>
        <w:t xml:space="preserve">publiczne (Dz. U. z 2019r. poz. 700 z </w:t>
      </w:r>
      <w:proofErr w:type="spellStart"/>
      <w:r>
        <w:t>późn</w:t>
      </w:r>
      <w:proofErr w:type="spellEnd"/>
      <w:r>
        <w:t xml:space="preserve">. </w:t>
      </w:r>
      <w:proofErr w:type="spellStart"/>
      <w:r>
        <w:t>zm</w:t>
      </w:r>
      <w:proofErr w:type="spellEnd"/>
      <w:r>
        <w:t>).</w:t>
      </w:r>
    </w:p>
    <w:p w:rsidR="00B60A4C" w:rsidRDefault="00B60A4C" w:rsidP="00B60A4C">
      <w:pPr>
        <w:pStyle w:val="Nagwek2"/>
        <w:numPr>
          <w:ilvl w:val="0"/>
          <w:numId w:val="0"/>
        </w:numPr>
        <w:ind w:left="680"/>
      </w:pPr>
      <w:r>
        <w:t xml:space="preserve">W takiej sytuacji Wykonawca zobligowany jest do wskazania Zamawiającemu </w:t>
      </w:r>
      <w:r w:rsidRPr="00FF771B">
        <w:t>oświadczeń lub dokumentów</w:t>
      </w:r>
      <w:r>
        <w:t xml:space="preserve">, </w:t>
      </w:r>
      <w:r w:rsidRPr="00FF771B">
        <w:t xml:space="preserve">które znajdują się w </w:t>
      </w:r>
      <w:r>
        <w:t xml:space="preserve">jego </w:t>
      </w:r>
      <w:r w:rsidRPr="00FF771B">
        <w:t>posiadaniu</w:t>
      </w:r>
      <w:r>
        <w:t xml:space="preserve">, z podaniem sygnatury postępowania, w którym wymagane dokumenty lub oświadczenia były składane, lub do wskazania dostępności </w:t>
      </w:r>
      <w:r w:rsidRPr="00811E8A">
        <w:t>oświadczeń lub dokumentów w formie elektronicznej pod określonymi adresami internetowymi ogólnodostępnych i bezpłatnych baz danych</w:t>
      </w:r>
      <w:r>
        <w:t>.</w:t>
      </w:r>
    </w:p>
    <w:p w:rsidR="00B60A4C" w:rsidRPr="00811E8A" w:rsidRDefault="00B60A4C" w:rsidP="00B60A4C">
      <w:pPr>
        <w:pStyle w:val="Nagwek2"/>
        <w:numPr>
          <w:ilvl w:val="0"/>
          <w:numId w:val="0"/>
        </w:numPr>
        <w:ind w:left="680"/>
      </w:pPr>
      <w:r>
        <w:t>Zamawiający może żądać od W</w:t>
      </w:r>
      <w:r w:rsidRPr="00A80DAB">
        <w:t>ykonawcy przedstawienia tłumaczenia na</w:t>
      </w:r>
      <w:r>
        <w:t xml:space="preserve"> język polski wskazanych przez W</w:t>
      </w:r>
      <w:r w:rsidRPr="00A80DAB">
        <w:t xml:space="preserve">ykonawcę </w:t>
      </w:r>
      <w:r>
        <w:t>i pobranych samodzielnie przez Z</w:t>
      </w:r>
      <w:r w:rsidRPr="00A80DAB">
        <w:t>amawiającego dokumentów</w:t>
      </w:r>
      <w:r>
        <w:t>.</w:t>
      </w:r>
    </w:p>
    <w:p w:rsidR="00B60A4C" w:rsidRDefault="00B60A4C" w:rsidP="00B60A4C">
      <w:pPr>
        <w:pStyle w:val="Nagwek2"/>
      </w:pPr>
      <w:r w:rsidRPr="00B4290B">
        <w:t xml:space="preserve">Dokumenty sporządzone </w:t>
      </w:r>
      <w:r>
        <w:t>w języku obcym są składane wraz z tłumaczeniem na język polski.</w:t>
      </w:r>
    </w:p>
    <w:p w:rsidR="00B60A4C" w:rsidRDefault="00B60A4C" w:rsidP="00B60A4C">
      <w:pPr>
        <w:pStyle w:val="Nagwek1"/>
      </w:pPr>
      <w:r w:rsidRPr="00A86605">
        <w:t>INFORMACJA DLA WYKONAWCÓW POLEGAJĄCYCH NA ZASOBACH INNYCH PODMIOTÓW, NA ZASADACH OKREŚLONYCH W ART. 22A USTAWY PZP</w:t>
      </w:r>
      <w:r>
        <w:t xml:space="preserve"> /jeżeli dotyczy/</w:t>
      </w:r>
    </w:p>
    <w:p w:rsidR="00B60A4C" w:rsidRPr="00A86605" w:rsidRDefault="00B60A4C" w:rsidP="00B60A4C">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60A4C" w:rsidRDefault="00B60A4C" w:rsidP="00B60A4C">
      <w:pPr>
        <w:pStyle w:val="Nagwek2"/>
        <w:rPr>
          <w:b/>
        </w:rPr>
      </w:pPr>
      <w:r w:rsidRPr="00A86605">
        <w:t xml:space="preserve">Wykonawca, który polega na zdolnościach lub sytuacji innych podmiotów, musi udowodnić Zamawiającemu, że realizując zamówienie, będzie dysponował niezbędnymi zasobami tych podmiotów, </w:t>
      </w:r>
      <w:r w:rsidRPr="00BF1F50">
        <w:rPr>
          <w:b/>
        </w:rPr>
        <w:t>w szczególności przedstawiając w tym celu zobowiązanie tych podmiotów do oddania mu do dyspozycji niezbędnych zasobów na potrzeby realizacji zamówienia.</w:t>
      </w:r>
    </w:p>
    <w:p w:rsidR="00B60A4C" w:rsidRDefault="00B60A4C" w:rsidP="00B60A4C">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1E09A0">
        <w:t>pkt</w:t>
      </w:r>
      <w:proofErr w:type="spellEnd"/>
      <w:r w:rsidRPr="001E09A0">
        <w:t xml:space="preserve"> 7 niniejszej SIWZ.</w:t>
      </w:r>
    </w:p>
    <w:p w:rsidR="00B60A4C" w:rsidRDefault="00B60A4C" w:rsidP="00B60A4C">
      <w:pPr>
        <w:pStyle w:val="Nagwek2"/>
        <w:numPr>
          <w:ilvl w:val="0"/>
          <w:numId w:val="0"/>
        </w:numPr>
        <w:ind w:left="680"/>
      </w:pPr>
    </w:p>
    <w:p w:rsidR="00B60A4C" w:rsidRDefault="00B60A4C" w:rsidP="00B60A4C">
      <w:pPr>
        <w:pStyle w:val="Nagwek2"/>
        <w:numPr>
          <w:ilvl w:val="0"/>
          <w:numId w:val="0"/>
        </w:numPr>
        <w:ind w:left="680"/>
      </w:pPr>
    </w:p>
    <w:p w:rsidR="00B60A4C" w:rsidRDefault="00B60A4C" w:rsidP="00B60A4C">
      <w:pPr>
        <w:pStyle w:val="Nagwek2"/>
      </w:pPr>
      <w:r w:rsidRPr="00A86605">
        <w:lastRenderedPageBreak/>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60A4C" w:rsidRPr="00CC6770" w:rsidRDefault="00B60A4C" w:rsidP="00B60A4C">
      <w:pPr>
        <w:pStyle w:val="Nagwek2"/>
        <w:rPr>
          <w:u w:val="single"/>
        </w:rPr>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składa także wypełniony </w:t>
      </w:r>
      <w:r w:rsidRPr="00CC6770">
        <w:rPr>
          <w:i/>
          <w:u w:val="single"/>
        </w:rPr>
        <w:t>Jednolity Europejski Dokument Zamówienia (JEDZ)</w:t>
      </w:r>
      <w:r w:rsidRPr="00CC6770">
        <w:rPr>
          <w:u w:val="single"/>
        </w:rPr>
        <w:t>,</w:t>
      </w:r>
      <w:r w:rsidRPr="00FC0EBD">
        <w:t xml:space="preserve"> o którym mowa </w:t>
      </w:r>
      <w:r w:rsidRPr="001E09A0">
        <w:t xml:space="preserve">w </w:t>
      </w:r>
      <w:r>
        <w:t xml:space="preserve">pkt. 8.1 </w:t>
      </w:r>
      <w:r w:rsidRPr="001E09A0">
        <w:t>SIWZ</w:t>
      </w:r>
      <w:r>
        <w:t xml:space="preserve"> </w:t>
      </w:r>
      <w:r w:rsidRPr="00CC6770">
        <w:rPr>
          <w:u w:val="single"/>
        </w:rPr>
        <w:t>dla każdego z tych podmiotów.</w:t>
      </w:r>
    </w:p>
    <w:p w:rsidR="00B60A4C" w:rsidRPr="001E09A0" w:rsidRDefault="00B60A4C" w:rsidP="00B60A4C">
      <w:pPr>
        <w:pStyle w:val="Nagwek2"/>
      </w:pPr>
      <w:r w:rsidRPr="001E09A0">
        <w:t xml:space="preserve">Zamawiający żąda od Wykonawcy, który polega na zdolnościach lub sytuacji innych podmiotów na zasadach określonych w art. 22a ustawy </w:t>
      </w:r>
      <w:proofErr w:type="spellStart"/>
      <w:r w:rsidRPr="001E09A0">
        <w:t>Pzp</w:t>
      </w:r>
      <w:proofErr w:type="spellEnd"/>
      <w:r w:rsidRPr="001E09A0">
        <w:t>, przedstawienia w</w:t>
      </w:r>
      <w:r>
        <w:t> </w:t>
      </w:r>
      <w:r w:rsidRPr="001E09A0">
        <w:t>odniesieniu do tych podmiotów dokumentów wymienionych w SIWZ.</w:t>
      </w:r>
    </w:p>
    <w:p w:rsidR="00B60A4C" w:rsidRDefault="00B60A4C" w:rsidP="00B60A4C">
      <w:pPr>
        <w:pStyle w:val="Nagwek2"/>
      </w:pPr>
      <w:r w:rsidRPr="001E09A0">
        <w:t xml:space="preserve">W celu oceny, czy Wykonawca polegając na zdolnościach lub sytuacji innych podmiotów na zasadach określonych w art. 22a ustawy </w:t>
      </w:r>
      <w:proofErr w:type="spellStart"/>
      <w:r w:rsidRPr="001E09A0">
        <w:t>Pzp</w:t>
      </w:r>
      <w:proofErr w:type="spellEnd"/>
      <w:r w:rsidRPr="001E09A0">
        <w:t>, będzie dysponował</w:t>
      </w:r>
      <w:r w:rsidRPr="00A86605">
        <w:t xml:space="preserve"> niezbędnymi zasobami w stopniu umożliwiającym należyte wykonanie zamówienia publicznego or</w:t>
      </w:r>
      <w:r>
        <w:t>az oceny, czy stosunek łączący W</w:t>
      </w:r>
      <w:r w:rsidRPr="00A86605">
        <w:t>ykonawcę z tymi podmiotami gwarantuje rzec</w:t>
      </w:r>
      <w:r>
        <w:t xml:space="preserve">zywisty dostęp do ich zasobów, </w:t>
      </w:r>
      <w:r w:rsidRPr="00BF1F50">
        <w:rPr>
          <w:b/>
        </w:rPr>
        <w:t>Zamawiający może żądać dokumentów, które określają w szczególności</w:t>
      </w:r>
      <w:r w:rsidRPr="00A86605">
        <w:t>:</w:t>
      </w:r>
    </w:p>
    <w:p w:rsidR="00B60A4C" w:rsidRDefault="00B60A4C" w:rsidP="00B60A4C">
      <w:pPr>
        <w:pStyle w:val="Nagwek2"/>
        <w:numPr>
          <w:ilvl w:val="0"/>
          <w:numId w:val="14"/>
        </w:numPr>
      </w:pPr>
      <w:r>
        <w:t>zakres dostępnych W</w:t>
      </w:r>
      <w:r w:rsidRPr="00A86605">
        <w:t>ykonawcy zasobów innego podmiotu;</w:t>
      </w:r>
    </w:p>
    <w:p w:rsidR="00B60A4C" w:rsidRDefault="00B60A4C" w:rsidP="00B60A4C">
      <w:pPr>
        <w:pStyle w:val="Nagwek2"/>
        <w:numPr>
          <w:ilvl w:val="0"/>
          <w:numId w:val="14"/>
        </w:numPr>
      </w:pPr>
      <w:r w:rsidRPr="00A86605">
        <w:t xml:space="preserve">sposób wykorzystania </w:t>
      </w:r>
      <w:r>
        <w:t>zasobów innego podmiotu, przez W</w:t>
      </w:r>
      <w:r w:rsidRPr="00A86605">
        <w:t>ykonawcę, przy wykonywaniu zamówienia publicznego;</w:t>
      </w:r>
    </w:p>
    <w:p w:rsidR="00B60A4C" w:rsidRDefault="00B60A4C" w:rsidP="00B60A4C">
      <w:pPr>
        <w:pStyle w:val="Nagwek2"/>
        <w:numPr>
          <w:ilvl w:val="0"/>
          <w:numId w:val="14"/>
        </w:numPr>
      </w:pPr>
      <w:r w:rsidRPr="00A86605">
        <w:t>zakres i okres udziału innego podmiotu przy wykonywaniu zamówienia publicznego;</w:t>
      </w:r>
    </w:p>
    <w:p w:rsidR="00B60A4C" w:rsidRPr="00A86605" w:rsidRDefault="00B60A4C" w:rsidP="00B60A4C">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60A4C" w:rsidRPr="00A86605" w:rsidRDefault="00B60A4C" w:rsidP="00B60A4C">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B60A4C" w:rsidRDefault="00B60A4C" w:rsidP="00B60A4C">
      <w:pPr>
        <w:pStyle w:val="Nagwek2"/>
        <w:numPr>
          <w:ilvl w:val="0"/>
          <w:numId w:val="0"/>
        </w:numPr>
        <w:ind w:left="680"/>
      </w:pPr>
      <w:r w:rsidRPr="00A86605">
        <w:t>a)  zastąpił ten podmiot innym podmiotem lub podmiotami lub</w:t>
      </w:r>
    </w:p>
    <w:p w:rsidR="00B60A4C" w:rsidRDefault="00B60A4C" w:rsidP="00B60A4C">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1E09A0">
        <w:t>SIWZ</w:t>
      </w:r>
      <w:r w:rsidRPr="00A86605">
        <w:t>.</w:t>
      </w:r>
    </w:p>
    <w:p w:rsidR="00B60A4C" w:rsidRDefault="00B60A4C" w:rsidP="00B60A4C">
      <w:pPr>
        <w:pStyle w:val="Nagwek1"/>
      </w:pPr>
      <w:r w:rsidRPr="000309CA">
        <w:t>INFORMACJA DLA WYKONAWCÓW zamierzających powierzyć wykonanie części zamówienia podwykonawcom</w:t>
      </w:r>
      <w:r>
        <w:t xml:space="preserve"> / jeżeli dotyczy/</w:t>
      </w:r>
    </w:p>
    <w:p w:rsidR="00B60A4C" w:rsidRDefault="00B60A4C" w:rsidP="00B60A4C">
      <w:pPr>
        <w:pStyle w:val="Nagwek2"/>
      </w:pPr>
      <w:r w:rsidRPr="001C5986">
        <w:t>Wykonawca może powierz</w:t>
      </w:r>
      <w:r>
        <w:t>yć wykonanie części zamówienia P</w:t>
      </w:r>
      <w:r w:rsidRPr="001C5986">
        <w:t>odwykonawcom.</w:t>
      </w:r>
    </w:p>
    <w:p w:rsidR="00B60A4C" w:rsidRDefault="00B60A4C" w:rsidP="00B60A4C">
      <w:pPr>
        <w:pStyle w:val="Nagwek2"/>
      </w:pPr>
      <w:r>
        <w:t>Zamawiający wymaga wskazania przez Wykonawcę części zamówienia, których wykonanie zamierza powierzyć Podwykonawcom i podania przez Wykonawcę firm Podwykonawców (o ile są już znane).</w:t>
      </w:r>
    </w:p>
    <w:p w:rsidR="00B60A4C" w:rsidRDefault="00B60A4C" w:rsidP="00B60A4C">
      <w:pPr>
        <w:pStyle w:val="Nagwek2"/>
        <w:numPr>
          <w:ilvl w:val="0"/>
          <w:numId w:val="0"/>
        </w:numPr>
        <w:ind w:left="680"/>
      </w:pPr>
    </w:p>
    <w:p w:rsidR="00B60A4C" w:rsidRDefault="00B60A4C" w:rsidP="00B60A4C">
      <w:pPr>
        <w:pStyle w:val="Nagwek2"/>
      </w:pPr>
      <w: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B60A4C" w:rsidRDefault="00B60A4C" w:rsidP="00B60A4C">
      <w:pPr>
        <w:pStyle w:val="Nagwek2"/>
      </w:pPr>
      <w:r>
        <w:t xml:space="preserve">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 </w:t>
      </w:r>
    </w:p>
    <w:p w:rsidR="00B60A4C" w:rsidRPr="00BD27B0" w:rsidRDefault="00B60A4C" w:rsidP="00B60A4C">
      <w:pPr>
        <w:pStyle w:val="Nagwek2"/>
        <w:rPr>
          <w:u w:val="single"/>
        </w:rPr>
      </w:pPr>
      <w:r>
        <w:t xml:space="preserve">Wykonawca, który zamierza powierzyć wykonanie części zamówienia Podwykonawcom, w celu wykazania braku istnienia wobec nich podstaw wykluczenia z udziału w postępowaniu, składa także wypełniony </w:t>
      </w:r>
      <w:r w:rsidRPr="00CC6770">
        <w:rPr>
          <w:i/>
          <w:u w:val="single"/>
        </w:rPr>
        <w:t xml:space="preserve">Jednolity Europejski Dokument </w:t>
      </w:r>
      <w:r w:rsidRPr="00BD27B0">
        <w:rPr>
          <w:i/>
          <w:u w:val="single"/>
        </w:rPr>
        <w:t>Zamówienia (JEDZ</w:t>
      </w:r>
      <w:r w:rsidRPr="00BD27B0">
        <w:rPr>
          <w:i/>
        </w:rPr>
        <w:t>)</w:t>
      </w:r>
      <w:r w:rsidRPr="00BD27B0">
        <w:t>, o</w:t>
      </w:r>
      <w:r w:rsidRPr="00FC0EBD">
        <w:t xml:space="preserve"> którym mowa w </w:t>
      </w:r>
      <w:r>
        <w:t xml:space="preserve">pkt. 8.1 </w:t>
      </w:r>
      <w:r w:rsidRPr="00FC0EBD">
        <w:t>SIWZ</w:t>
      </w:r>
      <w:r>
        <w:t xml:space="preserve"> </w:t>
      </w:r>
      <w:r w:rsidRPr="00BD27B0">
        <w:rPr>
          <w:u w:val="single"/>
        </w:rPr>
        <w:t>dla każdego z tych Podwykonawców.</w:t>
      </w:r>
    </w:p>
    <w:p w:rsidR="00B60A4C" w:rsidRDefault="00B60A4C" w:rsidP="00B60A4C">
      <w:pPr>
        <w:pStyle w:val="Nagwek2"/>
      </w:pPr>
      <w:r>
        <w:t xml:space="preserve">Powierzenie wykonania części zamówienia Podwykonawcom nie zwalnia Wykonawcy z odpowiedzialności za należyte wykonanie tego zamówienia.  </w:t>
      </w:r>
    </w:p>
    <w:p w:rsidR="00B60A4C" w:rsidRDefault="00B60A4C" w:rsidP="00B60A4C">
      <w:pPr>
        <w:pStyle w:val="Nagwek1"/>
      </w:pPr>
      <w:r>
        <w:t>Informacja dla wykonawców wspólnie ubiegających się o udzielenie zamówienia / jeżeli dotyczy/</w:t>
      </w:r>
    </w:p>
    <w:p w:rsidR="00B60A4C" w:rsidRPr="00127036" w:rsidRDefault="00B60A4C" w:rsidP="00B60A4C">
      <w:pPr>
        <w:pStyle w:val="Nagwek2"/>
      </w:pPr>
      <w:r w:rsidRPr="00127036">
        <w:t>Wykonawcy mogą wspólnie ubiegać się o udzielenie</w:t>
      </w:r>
      <w:r>
        <w:t xml:space="preserve"> zamówienia. W takim przypadku W</w:t>
      </w:r>
      <w:r w:rsidRPr="00127036">
        <w:t>ykonawcy ustanawiają pełnomocnika do reprezentowania ich w postępowaniu o</w:t>
      </w:r>
      <w:r>
        <w:t> </w:t>
      </w:r>
      <w:r w:rsidRPr="00127036">
        <w:t>udzielenie zamówienia albo reprezentowania w postępowaniu i zawarcia umowy w</w:t>
      </w:r>
      <w:r>
        <w:t> </w:t>
      </w:r>
      <w:r w:rsidRPr="00127036">
        <w:t>sprawie zamówienia publicznego.</w:t>
      </w:r>
    </w:p>
    <w:p w:rsidR="00B60A4C" w:rsidRDefault="00B60A4C" w:rsidP="00B60A4C">
      <w:pPr>
        <w:pStyle w:val="Nagwek2"/>
      </w:pPr>
      <w:r w:rsidRPr="00127036">
        <w:t>W przypadku wspólnego ub</w:t>
      </w:r>
      <w:r>
        <w:t>iegania się o zamówienie przez W</w:t>
      </w:r>
      <w:r w:rsidRPr="00127036">
        <w:t xml:space="preserve">ykonawców, </w:t>
      </w:r>
      <w:r>
        <w:t xml:space="preserve">wypełniony dokument </w:t>
      </w:r>
      <w:r w:rsidRPr="00CC6770">
        <w:rPr>
          <w:i/>
          <w:u w:val="single"/>
        </w:rPr>
        <w:t xml:space="preserve">Jednolity Europejski Dokument </w:t>
      </w:r>
      <w:r w:rsidRPr="00BD27B0">
        <w:rPr>
          <w:i/>
          <w:u w:val="single"/>
        </w:rPr>
        <w:t>Zamówienia (JEDZ</w:t>
      </w:r>
      <w:r w:rsidRPr="00BD27B0">
        <w:rPr>
          <w:i/>
        </w:rPr>
        <w:t>)</w:t>
      </w:r>
      <w:r>
        <w:rPr>
          <w:i/>
        </w:rPr>
        <w:t xml:space="preserve">, </w:t>
      </w:r>
      <w:r>
        <w:t xml:space="preserve">o którym mowa w pkt. 8.1 </w:t>
      </w:r>
      <w:r w:rsidRPr="00AB6B4A">
        <w:t>SIWZ</w:t>
      </w:r>
      <w:r>
        <w:t xml:space="preserve">, </w:t>
      </w:r>
      <w:r w:rsidRPr="00BD27B0">
        <w:rPr>
          <w:u w:val="single"/>
        </w:rPr>
        <w:t>składa każdy z Wykonawców wspólnie ubiegających się o zamówienie</w:t>
      </w:r>
      <w:r w:rsidRPr="00127036">
        <w:t>. Dokumenty te potwierdzają spełnianie warunków udziału w</w:t>
      </w:r>
      <w:r>
        <w:t> postępowaniu</w:t>
      </w:r>
      <w:r w:rsidRPr="00127036">
        <w:t xml:space="preserve"> oraz brak podstaw wykluczeni</w:t>
      </w:r>
      <w:r>
        <w:t>a w zakresie, w którym każdy z W</w:t>
      </w:r>
      <w:r w:rsidRPr="00127036">
        <w:t>ykonawców wykazuje spełnianie warunków udziału w postępowaniu oraz brak podstaw wykluczenia.</w:t>
      </w:r>
    </w:p>
    <w:p w:rsidR="00B60A4C" w:rsidRDefault="00B60A4C" w:rsidP="00B60A4C">
      <w:pPr>
        <w:pStyle w:val="Nagwek2"/>
      </w:pPr>
      <w:r>
        <w:t>W przypadku wspólnego ubiegania się o zamówienia przez Wykonawców:</w:t>
      </w:r>
    </w:p>
    <w:p w:rsidR="00B60A4C" w:rsidRDefault="00B60A4C" w:rsidP="00B60A4C">
      <w:pPr>
        <w:pStyle w:val="Nagwek2"/>
        <w:numPr>
          <w:ilvl w:val="0"/>
          <w:numId w:val="40"/>
        </w:numPr>
      </w:pPr>
      <w:r>
        <w:t>brak podstaw do wykluczenia, o których mowa w pkt. 7 SIWZ każdy z Wykonawców musi wykazać samodzielnie;</w:t>
      </w:r>
    </w:p>
    <w:p w:rsidR="00B60A4C" w:rsidRDefault="00B60A4C" w:rsidP="00B60A4C">
      <w:pPr>
        <w:pStyle w:val="Nagwek2"/>
        <w:numPr>
          <w:ilvl w:val="0"/>
          <w:numId w:val="40"/>
        </w:numPr>
      </w:pPr>
      <w:r>
        <w:t xml:space="preserve"> Oświadczenie o przynależności albo braku przynależności do tej samej grupy kapitałowej każdy z Wykonawców składa samodzielnie.</w:t>
      </w:r>
    </w:p>
    <w:p w:rsidR="00B60A4C" w:rsidRDefault="00B60A4C" w:rsidP="00B60A4C">
      <w:pPr>
        <w:pStyle w:val="Nagwek1"/>
      </w:pPr>
      <w:r w:rsidRPr="00127036">
        <w:t>Informacje o sposobie porozumiewania się zamawiającego z</w:t>
      </w:r>
      <w:r>
        <w:t> </w:t>
      </w:r>
      <w:r w:rsidRPr="00127036">
        <w:t>Wykonawcami oraz przekazywania oświadczeń lub dokumentów, a także wskazanie osób uprawnionych do porozumiewania się z wykonawcami</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W niniejszym postępowaniu komunikacja między Zamawiającym a Wykonawcami odbywa się przy użyciu środków komunikacji elektronicznej w rozumieniu ustawy z</w:t>
      </w:r>
      <w:r>
        <w:rPr>
          <w:bCs/>
          <w:iCs/>
        </w:rPr>
        <w:t> </w:t>
      </w:r>
      <w:r w:rsidRPr="005844A0">
        <w:rPr>
          <w:bCs/>
          <w:iCs/>
        </w:rPr>
        <w:t>dnia 18 lipca 2002r. o świadczeniu usług drogą elektroniczną (</w:t>
      </w:r>
      <w:proofErr w:type="spellStart"/>
      <w:r>
        <w:t>t.j</w:t>
      </w:r>
      <w:proofErr w:type="spellEnd"/>
      <w:r>
        <w:t>. Dz. U. z 2019r. poz. 123</w:t>
      </w:r>
      <w:r w:rsidRPr="005844A0">
        <w:rPr>
          <w:bCs/>
          <w:iCs/>
        </w:rPr>
        <w:t>), z zastrzeżeniem wymogów określonych poniżej.</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 xml:space="preserve">Środkiem komunikacji elektronicznej w postępowaniu, jest </w:t>
      </w:r>
      <w:r w:rsidRPr="0054446F">
        <w:rPr>
          <w:b/>
          <w:bCs/>
          <w:i/>
          <w:iCs/>
        </w:rPr>
        <w:t xml:space="preserve">Platforma </w:t>
      </w:r>
      <w:proofErr w:type="spellStart"/>
      <w:r w:rsidRPr="0054446F">
        <w:rPr>
          <w:b/>
          <w:bCs/>
          <w:i/>
          <w:iCs/>
        </w:rPr>
        <w:t>on-line</w:t>
      </w:r>
      <w:proofErr w:type="spellEnd"/>
      <w:r w:rsidRPr="0054446F">
        <w:rPr>
          <w:b/>
          <w:bCs/>
          <w:iCs/>
        </w:rPr>
        <w:t xml:space="preserve"> działająca pod adresem </w:t>
      </w:r>
      <w:hyperlink r:id="rId9" w:history="1">
        <w:r w:rsidRPr="0054446F">
          <w:rPr>
            <w:b/>
            <w:bCs/>
            <w:iCs/>
            <w:color w:val="0070C0"/>
            <w:u w:val="single"/>
          </w:rPr>
          <w:t>https://e-ProPublico.pl/</w:t>
        </w:r>
      </w:hyperlink>
      <w:r w:rsidRPr="0054446F">
        <w:rPr>
          <w:b/>
          <w:bCs/>
          <w:iCs/>
        </w:rPr>
        <w:t xml:space="preserve"> (</w:t>
      </w:r>
      <w:r w:rsidRPr="0054446F">
        <w:rPr>
          <w:b/>
          <w:bCs/>
          <w:i/>
          <w:iCs/>
        </w:rPr>
        <w:t>dalej jako: ”Platforma</w:t>
      </w:r>
      <w:r w:rsidRPr="0054446F">
        <w:rPr>
          <w:b/>
          <w:bCs/>
          <w:iCs/>
        </w:rPr>
        <w:t>”</w:t>
      </w:r>
      <w:r w:rsidRPr="005844A0">
        <w:rPr>
          <w:bCs/>
          <w:iCs/>
        </w:rPr>
        <w:t>).</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 xml:space="preserve">Postępowanie prowadzone jest na </w:t>
      </w:r>
      <w:r w:rsidRPr="00641DF2">
        <w:rPr>
          <w:bCs/>
          <w:i/>
          <w:iCs/>
        </w:rPr>
        <w:t>Platformie</w:t>
      </w:r>
      <w:r w:rsidRPr="005844A0">
        <w:rPr>
          <w:bCs/>
          <w:iCs/>
        </w:rPr>
        <w:t xml:space="preserve"> pod nazwą: ”</w:t>
      </w:r>
      <w:r w:rsidRPr="003752C3">
        <w:rPr>
          <w:b/>
          <w:bCs/>
          <w:iCs/>
        </w:rPr>
        <w:t xml:space="preserve">Dostawa </w:t>
      </w:r>
      <w:r>
        <w:rPr>
          <w:b/>
          <w:bCs/>
          <w:iCs/>
        </w:rPr>
        <w:t>produktów leczniczych</w:t>
      </w:r>
      <w:r w:rsidR="00FF1930">
        <w:rPr>
          <w:b/>
          <w:bCs/>
          <w:iCs/>
        </w:rPr>
        <w:t xml:space="preserve"> w ramach Programu lekowego</w:t>
      </w:r>
      <w:r w:rsidRPr="005844A0">
        <w:rPr>
          <w:bCs/>
          <w:iCs/>
        </w:rPr>
        <w:t xml:space="preserve">” – znak sprawy: </w:t>
      </w:r>
      <w:r w:rsidRPr="003752C3">
        <w:rPr>
          <w:b/>
          <w:bCs/>
          <w:iCs/>
        </w:rPr>
        <w:t>AZP/0</w:t>
      </w:r>
      <w:r w:rsidR="00FF1930">
        <w:rPr>
          <w:b/>
          <w:bCs/>
          <w:iCs/>
        </w:rPr>
        <w:t>7</w:t>
      </w:r>
      <w:r w:rsidRPr="003752C3">
        <w:rPr>
          <w:b/>
          <w:bCs/>
          <w:iCs/>
        </w:rPr>
        <w:t>/P/2020</w:t>
      </w:r>
      <w:r w:rsidRPr="005844A0">
        <w:rPr>
          <w:bCs/>
          <w:iCs/>
        </w:rPr>
        <w:t>.</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 xml:space="preserve">Korzystanie z </w:t>
      </w:r>
      <w:r w:rsidRPr="00641DF2">
        <w:rPr>
          <w:bCs/>
          <w:i/>
          <w:iCs/>
        </w:rPr>
        <w:t>Platformy</w:t>
      </w:r>
      <w:r w:rsidRPr="005844A0">
        <w:rPr>
          <w:bCs/>
          <w:iCs/>
        </w:rPr>
        <w:t xml:space="preserve"> przez Wykonawcę jest bezpłatne.</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lastRenderedPageBreak/>
        <w:t xml:space="preserve">Wykonawca przystępując do postępowania o udzielenie zamówienia publicznego, akceptuje warunki korzystania z </w:t>
      </w:r>
      <w:r w:rsidRPr="00641DF2">
        <w:rPr>
          <w:bCs/>
          <w:i/>
          <w:iCs/>
        </w:rPr>
        <w:t>Platformy</w:t>
      </w:r>
      <w:r w:rsidRPr="005844A0">
        <w:rPr>
          <w:bCs/>
          <w:iCs/>
        </w:rPr>
        <w:t xml:space="preserve"> określone w Regulaminie zamieszczonym na stronie internetowej </w:t>
      </w:r>
      <w:hyperlink r:id="rId10" w:history="1">
        <w:r w:rsidRPr="005844A0">
          <w:rPr>
            <w:bCs/>
            <w:iCs/>
            <w:color w:val="0070C0"/>
            <w:u w:val="single"/>
          </w:rPr>
          <w:t>https://e-ProPublico.pl/</w:t>
        </w:r>
      </w:hyperlink>
      <w:r w:rsidRPr="005844A0">
        <w:rPr>
          <w:bCs/>
          <w:iCs/>
        </w:rPr>
        <w:t xml:space="preserve"> oraz uznaje go za wiążący.</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 xml:space="preserve">Zamawiający określa następujące wymagania sprzętowo – aplikacyjne pozwalające na korzystanie z </w:t>
      </w:r>
      <w:r w:rsidRPr="00641DF2">
        <w:rPr>
          <w:bCs/>
          <w:i/>
          <w:iCs/>
        </w:rPr>
        <w:t>Platformy</w:t>
      </w:r>
      <w:r w:rsidRPr="005844A0">
        <w:rPr>
          <w:bCs/>
          <w:iCs/>
        </w:rPr>
        <w:t>:</w:t>
      </w:r>
    </w:p>
    <w:p w:rsidR="00B60A4C" w:rsidRPr="005844A0" w:rsidRDefault="00B60A4C" w:rsidP="00B60A4C">
      <w:pPr>
        <w:numPr>
          <w:ilvl w:val="0"/>
          <w:numId w:val="26"/>
        </w:numPr>
        <w:spacing w:before="60" w:after="60"/>
        <w:ind w:left="993" w:hanging="284"/>
        <w:jc w:val="both"/>
        <w:outlineLvl w:val="1"/>
        <w:rPr>
          <w:bCs/>
          <w:iCs/>
        </w:rPr>
      </w:pPr>
      <w:r w:rsidRPr="005844A0">
        <w:rPr>
          <w:bCs/>
          <w:iCs/>
        </w:rPr>
        <w:t>stały dostęp do sieci Internet,</w:t>
      </w:r>
    </w:p>
    <w:p w:rsidR="00B60A4C" w:rsidRPr="005844A0" w:rsidRDefault="00B60A4C" w:rsidP="00B60A4C">
      <w:pPr>
        <w:numPr>
          <w:ilvl w:val="0"/>
          <w:numId w:val="26"/>
        </w:numPr>
        <w:spacing w:before="60" w:after="60"/>
        <w:ind w:left="993" w:hanging="284"/>
        <w:jc w:val="both"/>
        <w:outlineLvl w:val="1"/>
        <w:rPr>
          <w:bCs/>
          <w:iCs/>
        </w:rPr>
      </w:pPr>
      <w:r w:rsidRPr="005844A0">
        <w:rPr>
          <w:bCs/>
          <w:iCs/>
        </w:rPr>
        <w:t>posiadanie dowolnej i aktywnej skrzynki poczty elektronicznej (e-mail),</w:t>
      </w:r>
    </w:p>
    <w:p w:rsidR="00B60A4C" w:rsidRPr="005844A0" w:rsidRDefault="00B60A4C" w:rsidP="00B60A4C">
      <w:pPr>
        <w:numPr>
          <w:ilvl w:val="0"/>
          <w:numId w:val="26"/>
        </w:numPr>
        <w:spacing w:before="60" w:after="60"/>
        <w:ind w:left="993" w:hanging="284"/>
        <w:jc w:val="both"/>
        <w:outlineLvl w:val="1"/>
        <w:rPr>
          <w:bCs/>
          <w:iCs/>
        </w:rPr>
      </w:pPr>
      <w:r w:rsidRPr="005844A0">
        <w:t>komputer z zainstalowanym systemem operacyjnym Windows 7 (lub nowszym) albo Linux</w:t>
      </w:r>
      <w:r w:rsidRPr="005844A0">
        <w:rPr>
          <w:bCs/>
          <w:iCs/>
        </w:rPr>
        <w:t>,</w:t>
      </w:r>
    </w:p>
    <w:p w:rsidR="00B60A4C" w:rsidRPr="005844A0" w:rsidRDefault="00B60A4C" w:rsidP="00B60A4C">
      <w:pPr>
        <w:numPr>
          <w:ilvl w:val="0"/>
          <w:numId w:val="26"/>
        </w:numPr>
        <w:spacing w:before="60" w:after="60"/>
        <w:ind w:left="993" w:hanging="284"/>
        <w:jc w:val="both"/>
        <w:outlineLvl w:val="1"/>
        <w:rPr>
          <w:bCs/>
          <w:iCs/>
        </w:rPr>
      </w:pPr>
      <w:r w:rsidRPr="005844A0">
        <w:rPr>
          <w:bCs/>
          <w:iCs/>
        </w:rPr>
        <w:t>zainstalowana dowolna przeglądarka internetowa</w:t>
      </w:r>
      <w:r w:rsidRPr="005844A0">
        <w:t xml:space="preserve"> - Platforma współpracuje                    z najnowszymi, stabilnymi wersjami wszystkich głównych przeglądarek internetowych (Internet Explorer 10+, Microsoft Edge, </w:t>
      </w:r>
      <w:proofErr w:type="spellStart"/>
      <w:r w:rsidRPr="005844A0">
        <w:t>Mozilla</w:t>
      </w:r>
      <w:proofErr w:type="spellEnd"/>
      <w:r w:rsidRPr="005844A0">
        <w:t xml:space="preserve"> </w:t>
      </w:r>
      <w:proofErr w:type="spellStart"/>
      <w:r w:rsidRPr="005844A0">
        <w:t>Firefox</w:t>
      </w:r>
      <w:proofErr w:type="spellEnd"/>
      <w:r w:rsidRPr="005844A0">
        <w:t>, Google Chrome, Opera)</w:t>
      </w:r>
      <w:r w:rsidRPr="005844A0">
        <w:rPr>
          <w:bCs/>
          <w:iCs/>
        </w:rPr>
        <w:t>,</w:t>
      </w:r>
    </w:p>
    <w:p w:rsidR="00B60A4C" w:rsidRPr="005844A0" w:rsidRDefault="00B60A4C" w:rsidP="00B60A4C">
      <w:pPr>
        <w:numPr>
          <w:ilvl w:val="0"/>
          <w:numId w:val="26"/>
        </w:numPr>
        <w:spacing w:before="60" w:after="60"/>
        <w:ind w:left="993" w:hanging="284"/>
        <w:jc w:val="both"/>
        <w:outlineLvl w:val="1"/>
        <w:rPr>
          <w:bCs/>
          <w:iCs/>
        </w:rPr>
      </w:pPr>
      <w:r w:rsidRPr="005844A0">
        <w:rPr>
          <w:bCs/>
          <w:iCs/>
        </w:rPr>
        <w:t xml:space="preserve">włączona obsługa </w:t>
      </w:r>
      <w:proofErr w:type="spellStart"/>
      <w:r w:rsidRPr="005844A0">
        <w:rPr>
          <w:bCs/>
          <w:iCs/>
        </w:rPr>
        <w:t>JavaScript</w:t>
      </w:r>
      <w:proofErr w:type="spellEnd"/>
      <w:r w:rsidRPr="005844A0">
        <w:rPr>
          <w:bCs/>
          <w:iCs/>
        </w:rPr>
        <w:t xml:space="preserve"> oraz </w:t>
      </w:r>
      <w:proofErr w:type="spellStart"/>
      <w:r w:rsidRPr="005844A0">
        <w:rPr>
          <w:bCs/>
          <w:iCs/>
        </w:rPr>
        <w:t>Cookies</w:t>
      </w:r>
      <w:proofErr w:type="spellEnd"/>
      <w:r w:rsidRPr="005844A0">
        <w:rPr>
          <w:bCs/>
          <w:iCs/>
        </w:rPr>
        <w:t>.</w:t>
      </w:r>
    </w:p>
    <w:p w:rsidR="00B60A4C" w:rsidRPr="00641DF2" w:rsidRDefault="00B60A4C" w:rsidP="00B60A4C">
      <w:pPr>
        <w:numPr>
          <w:ilvl w:val="1"/>
          <w:numId w:val="1"/>
        </w:numPr>
        <w:tabs>
          <w:tab w:val="clear" w:pos="680"/>
        </w:tabs>
        <w:spacing w:before="120" w:after="60"/>
        <w:ind w:left="709" w:hanging="709"/>
        <w:jc w:val="both"/>
        <w:outlineLvl w:val="1"/>
        <w:rPr>
          <w:bCs/>
          <w:iCs/>
        </w:rPr>
      </w:pPr>
      <w:r w:rsidRPr="005844A0">
        <w:rPr>
          <w:bCs/>
          <w:iCs/>
        </w:rPr>
        <w:t xml:space="preserve">Zamawiający dopuszcza następujący format przesyłanych danych: pliki o wielkości do 20 MB w formatach: </w:t>
      </w:r>
      <w:proofErr w:type="spellStart"/>
      <w:r w:rsidRPr="00641DF2">
        <w:rPr>
          <w:bCs/>
          <w:iCs/>
        </w:rPr>
        <w:t>.pd</w:t>
      </w:r>
      <w:proofErr w:type="spellEnd"/>
      <w:r w:rsidRPr="00641DF2">
        <w:rPr>
          <w:bCs/>
          <w:iCs/>
        </w:rPr>
        <w:t>f, .</w:t>
      </w:r>
      <w:proofErr w:type="spellStart"/>
      <w:r w:rsidRPr="00641DF2">
        <w:rPr>
          <w:bCs/>
          <w:iCs/>
        </w:rPr>
        <w:t>doc</w:t>
      </w:r>
      <w:proofErr w:type="spellEnd"/>
      <w:r w:rsidRPr="00641DF2">
        <w:rPr>
          <w:bCs/>
          <w:iCs/>
        </w:rPr>
        <w:t>, .</w:t>
      </w:r>
      <w:proofErr w:type="spellStart"/>
      <w:r w:rsidRPr="00641DF2">
        <w:rPr>
          <w:bCs/>
          <w:iCs/>
        </w:rPr>
        <w:t>docx</w:t>
      </w:r>
      <w:proofErr w:type="spellEnd"/>
      <w:r w:rsidRPr="00641DF2">
        <w:rPr>
          <w:bCs/>
          <w:iCs/>
        </w:rPr>
        <w:t>., .</w:t>
      </w:r>
      <w:proofErr w:type="spellStart"/>
      <w:r w:rsidRPr="00641DF2">
        <w:rPr>
          <w:bCs/>
          <w:iCs/>
        </w:rPr>
        <w:t>xlsx</w:t>
      </w:r>
      <w:proofErr w:type="spellEnd"/>
      <w:r w:rsidRPr="00641DF2">
        <w:rPr>
          <w:bCs/>
          <w:iCs/>
        </w:rPr>
        <w:t>, .</w:t>
      </w:r>
      <w:proofErr w:type="spellStart"/>
      <w:r w:rsidRPr="00641DF2">
        <w:rPr>
          <w:bCs/>
          <w:iCs/>
        </w:rPr>
        <w:t>xml</w:t>
      </w:r>
      <w:proofErr w:type="spellEnd"/>
      <w:r w:rsidRPr="00641DF2">
        <w:rPr>
          <w:bCs/>
          <w:iCs/>
        </w:rPr>
        <w:t>.</w:t>
      </w:r>
    </w:p>
    <w:p w:rsidR="00B60A4C" w:rsidRPr="005844A0" w:rsidRDefault="00B60A4C" w:rsidP="00B60A4C">
      <w:pPr>
        <w:numPr>
          <w:ilvl w:val="1"/>
          <w:numId w:val="1"/>
        </w:numPr>
        <w:tabs>
          <w:tab w:val="clear" w:pos="680"/>
        </w:tabs>
        <w:spacing w:before="120" w:after="60"/>
        <w:ind w:left="709" w:hanging="709"/>
        <w:jc w:val="both"/>
        <w:outlineLvl w:val="1"/>
        <w:rPr>
          <w:bCs/>
          <w:iCs/>
        </w:rPr>
      </w:pPr>
      <w:r>
        <w:rPr>
          <w:bCs/>
          <w:iCs/>
        </w:rPr>
        <w:t xml:space="preserve">Zamawiający, zgodnie z </w:t>
      </w:r>
      <w:r w:rsidRPr="0017730E">
        <w:rPr>
          <w:bCs/>
          <w:i/>
          <w:iCs/>
        </w:rPr>
        <w:t>§4</w:t>
      </w:r>
      <w:r w:rsidRPr="005844A0">
        <w:rPr>
          <w:bCs/>
          <w:iCs/>
        </w:rPr>
        <w:t xml:space="preserve"> </w:t>
      </w:r>
      <w:r w:rsidRPr="0017730E">
        <w:rPr>
          <w:bCs/>
          <w:i/>
          <w:iCs/>
        </w:rPr>
        <w:t>Rozporządzenia Prezesa Rady Ministrów</w:t>
      </w:r>
      <w:r w:rsidRPr="005844A0">
        <w:rPr>
          <w:bCs/>
          <w:iCs/>
        </w:rPr>
        <w:t xml:space="preserve"> w sprawie użycia środków komunikacji elektronicznej w postępowaniu o udzielenie zamówienia publicznego oraz udostępnienia i przechowywania dokumentów elektronicznych (Dz. U. z 2017r. poz. 1320) określa dopuszczalny format kwalifikowanego podpisu elektronicznego jako:</w:t>
      </w:r>
    </w:p>
    <w:p w:rsidR="00B60A4C" w:rsidRPr="005844A0" w:rsidRDefault="00B60A4C" w:rsidP="00B60A4C">
      <w:pPr>
        <w:numPr>
          <w:ilvl w:val="0"/>
          <w:numId w:val="24"/>
        </w:numPr>
        <w:spacing w:before="120" w:after="60"/>
        <w:ind w:left="993" w:hanging="284"/>
        <w:jc w:val="both"/>
        <w:outlineLvl w:val="1"/>
        <w:rPr>
          <w:bCs/>
          <w:iCs/>
        </w:rPr>
      </w:pPr>
      <w:r w:rsidRPr="005844A0">
        <w:rPr>
          <w:bCs/>
          <w:iCs/>
        </w:rPr>
        <w:t xml:space="preserve">dokumenty sporządzone i przesłane w formacie </w:t>
      </w:r>
      <w:proofErr w:type="spellStart"/>
      <w:r w:rsidRPr="005844A0">
        <w:rPr>
          <w:bCs/>
          <w:iCs/>
        </w:rPr>
        <w:t>.pd</w:t>
      </w:r>
      <w:proofErr w:type="spellEnd"/>
      <w:r w:rsidRPr="005844A0">
        <w:rPr>
          <w:bCs/>
          <w:iCs/>
        </w:rPr>
        <w:t xml:space="preserve">f należy podpisywać kwalifikowanym podpisem elektronicznym w formacie </w:t>
      </w:r>
      <w:proofErr w:type="spellStart"/>
      <w:r w:rsidRPr="005844A0">
        <w:rPr>
          <w:bCs/>
          <w:iCs/>
        </w:rPr>
        <w:t>PAdES</w:t>
      </w:r>
      <w:proofErr w:type="spellEnd"/>
      <w:r w:rsidRPr="005844A0">
        <w:rPr>
          <w:bCs/>
          <w:iCs/>
        </w:rPr>
        <w:t>;</w:t>
      </w:r>
    </w:p>
    <w:p w:rsidR="00B60A4C" w:rsidRPr="005844A0" w:rsidRDefault="00B60A4C" w:rsidP="00B60A4C">
      <w:pPr>
        <w:numPr>
          <w:ilvl w:val="0"/>
          <w:numId w:val="24"/>
        </w:numPr>
        <w:spacing w:before="120" w:after="60"/>
        <w:ind w:left="993" w:hanging="284"/>
        <w:jc w:val="both"/>
        <w:outlineLvl w:val="1"/>
        <w:rPr>
          <w:bCs/>
          <w:iCs/>
        </w:rPr>
      </w:pPr>
      <w:r w:rsidRPr="005844A0">
        <w:rPr>
          <w:bCs/>
          <w:iCs/>
        </w:rPr>
        <w:t xml:space="preserve">dokumenty sporządzone i przesłane w formacie innym niż </w:t>
      </w:r>
      <w:proofErr w:type="spellStart"/>
      <w:r w:rsidRPr="005844A0">
        <w:rPr>
          <w:bCs/>
          <w:iCs/>
        </w:rPr>
        <w:t>.pd</w:t>
      </w:r>
      <w:proofErr w:type="spellEnd"/>
      <w:r w:rsidRPr="005844A0">
        <w:rPr>
          <w:bCs/>
          <w:iCs/>
        </w:rPr>
        <w:t>f (np.: .</w:t>
      </w:r>
      <w:proofErr w:type="spellStart"/>
      <w:r w:rsidRPr="005844A0">
        <w:rPr>
          <w:bCs/>
          <w:iCs/>
        </w:rPr>
        <w:t>doc</w:t>
      </w:r>
      <w:proofErr w:type="spellEnd"/>
      <w:r w:rsidRPr="005844A0">
        <w:rPr>
          <w:bCs/>
          <w:iCs/>
        </w:rPr>
        <w:t>, .</w:t>
      </w:r>
      <w:proofErr w:type="spellStart"/>
      <w:r w:rsidRPr="005844A0">
        <w:rPr>
          <w:bCs/>
          <w:iCs/>
        </w:rPr>
        <w:t>docx</w:t>
      </w:r>
      <w:proofErr w:type="spellEnd"/>
      <w:r w:rsidRPr="005844A0">
        <w:rPr>
          <w:bCs/>
          <w:iCs/>
        </w:rPr>
        <w:t>, .</w:t>
      </w:r>
      <w:proofErr w:type="spellStart"/>
      <w:r w:rsidRPr="005844A0">
        <w:rPr>
          <w:bCs/>
          <w:iCs/>
        </w:rPr>
        <w:t>xlsx</w:t>
      </w:r>
      <w:proofErr w:type="spellEnd"/>
      <w:r w:rsidRPr="005844A0">
        <w:rPr>
          <w:bCs/>
          <w:iCs/>
        </w:rPr>
        <w:t>, .</w:t>
      </w:r>
      <w:proofErr w:type="spellStart"/>
      <w:r w:rsidRPr="005844A0">
        <w:rPr>
          <w:bCs/>
          <w:iCs/>
        </w:rPr>
        <w:t>xml</w:t>
      </w:r>
      <w:proofErr w:type="spellEnd"/>
      <w:r w:rsidRPr="005844A0">
        <w:rPr>
          <w:bCs/>
          <w:iCs/>
        </w:rPr>
        <w:t xml:space="preserve">) należy podpisywać kwalifikowanym podpisem elektronicznym w formacie </w:t>
      </w:r>
      <w:proofErr w:type="spellStart"/>
      <w:r w:rsidRPr="005844A0">
        <w:rPr>
          <w:bCs/>
          <w:iCs/>
        </w:rPr>
        <w:t>XAdES</w:t>
      </w:r>
      <w:proofErr w:type="spellEnd"/>
      <w:r w:rsidRPr="005844A0">
        <w:rPr>
          <w:bCs/>
          <w:iCs/>
        </w:rPr>
        <w:t>.</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Postępowanie o udzielenie zamówienia prowadzi się w języku polskim. Dokumenty sporządzone w języku obcym są składane wraz z tłumaczeniem na język polski.</w:t>
      </w:r>
    </w:p>
    <w:p w:rsidR="00B60A4C" w:rsidRPr="00F745C4" w:rsidRDefault="00B60A4C" w:rsidP="00B60A4C">
      <w:pPr>
        <w:numPr>
          <w:ilvl w:val="1"/>
          <w:numId w:val="1"/>
        </w:numPr>
        <w:tabs>
          <w:tab w:val="clear" w:pos="680"/>
        </w:tabs>
        <w:spacing w:before="120" w:after="60"/>
        <w:ind w:left="709" w:hanging="709"/>
        <w:jc w:val="both"/>
        <w:outlineLvl w:val="1"/>
        <w:rPr>
          <w:bCs/>
          <w:iCs/>
        </w:rPr>
      </w:pPr>
      <w:r w:rsidRPr="00F745C4">
        <w:rPr>
          <w:bCs/>
          <w:iCs/>
        </w:rPr>
        <w:t xml:space="preserve">Komunikacja między Zamawiającym a Wykonawcami, w tym wszelkie oświadczenia, wnioski, zawiadomienia oraz informacje, przekazywane są w formie elektronicznej za pośrednictwem </w:t>
      </w:r>
      <w:r w:rsidRPr="00A44308">
        <w:rPr>
          <w:bCs/>
          <w:i/>
          <w:iCs/>
        </w:rPr>
        <w:t>Platformy</w:t>
      </w:r>
      <w:r w:rsidRPr="00F745C4">
        <w:rPr>
          <w:bCs/>
          <w:iCs/>
        </w:rPr>
        <w:t xml:space="preserve"> na karcie ”</w:t>
      </w:r>
      <w:r w:rsidRPr="00A44308">
        <w:rPr>
          <w:bCs/>
          <w:i/>
          <w:iCs/>
          <w:u w:val="single"/>
        </w:rPr>
        <w:t>Wiadomości</w:t>
      </w:r>
      <w:r w:rsidRPr="00F745C4">
        <w:rPr>
          <w:bCs/>
          <w:iCs/>
        </w:rPr>
        <w:t>”</w:t>
      </w:r>
      <w:r>
        <w:rPr>
          <w:bCs/>
          <w:iCs/>
        </w:rPr>
        <w:t xml:space="preserve">, z </w:t>
      </w:r>
      <w:r w:rsidRPr="00A44308">
        <w:rPr>
          <w:bCs/>
          <w:iCs/>
        </w:rPr>
        <w:t>zastrzeżeniem pkt. 12.13.</w:t>
      </w:r>
      <w:r w:rsidRPr="00F745C4">
        <w:rPr>
          <w:bCs/>
          <w:iCs/>
        </w:rPr>
        <w:t xml:space="preserve"> Za datę wpływu oświadczeń, wniosków, zawiadomień oraz informacji przyjmuje się datę ich zamieszczenia na </w:t>
      </w:r>
      <w:r w:rsidRPr="00055B79">
        <w:rPr>
          <w:bCs/>
          <w:i/>
          <w:iCs/>
        </w:rPr>
        <w:t>Platformie.</w:t>
      </w:r>
    </w:p>
    <w:p w:rsidR="00B60A4C" w:rsidRPr="00F745C4" w:rsidRDefault="00B60A4C" w:rsidP="00B60A4C">
      <w:pPr>
        <w:numPr>
          <w:ilvl w:val="1"/>
          <w:numId w:val="1"/>
        </w:numPr>
        <w:tabs>
          <w:tab w:val="clear" w:pos="680"/>
        </w:tabs>
        <w:spacing w:before="120" w:after="60"/>
        <w:ind w:left="709" w:hanging="709"/>
        <w:jc w:val="both"/>
        <w:outlineLvl w:val="1"/>
        <w:rPr>
          <w:bCs/>
          <w:iCs/>
        </w:rPr>
      </w:pPr>
      <w:r w:rsidRPr="00F745C4">
        <w:rPr>
          <w:bCs/>
          <w:iCs/>
        </w:rPr>
        <w:t>Jeżeli Zamawiający lub Wykonawca przekazują oświadczenia, wnioski, zawiadomienia przy użyciu środków komunikacji elektronicznej w rozumieniu ustawy z dnia 18 lipca 2002r. o świadczeniu usług drogą elektroniczną (</w:t>
      </w:r>
      <w:proofErr w:type="spellStart"/>
      <w:r>
        <w:t>t.j</w:t>
      </w:r>
      <w:proofErr w:type="spellEnd"/>
      <w:r>
        <w:t>. Dz. U. z 2019r. poz. 123</w:t>
      </w:r>
      <w:r w:rsidRPr="00F745C4">
        <w:rPr>
          <w:bCs/>
          <w:iCs/>
        </w:rPr>
        <w:t>), każda ze stron na żądanie drugiej strony niezwłocznie potwierdza fakt ich otrzymania.</w:t>
      </w:r>
    </w:p>
    <w:p w:rsidR="00B60A4C" w:rsidRPr="002603F7" w:rsidRDefault="00B60A4C" w:rsidP="00B60A4C">
      <w:pPr>
        <w:numPr>
          <w:ilvl w:val="1"/>
          <w:numId w:val="1"/>
        </w:numPr>
        <w:tabs>
          <w:tab w:val="clear" w:pos="680"/>
        </w:tabs>
        <w:spacing w:before="120" w:after="60"/>
        <w:ind w:left="709" w:hanging="709"/>
        <w:jc w:val="both"/>
        <w:outlineLvl w:val="1"/>
        <w:rPr>
          <w:bCs/>
          <w:iCs/>
        </w:rPr>
      </w:pPr>
      <w:r w:rsidRPr="00F745C4">
        <w:rPr>
          <w:bCs/>
          <w:iCs/>
        </w:rPr>
        <w:t>Wykonawca może zwrócić się do Zamawiającego o wyjaśnienie treści niniejszej SIWZ. Wniosek należy przesłać za poś</w:t>
      </w:r>
      <w:r>
        <w:rPr>
          <w:bCs/>
          <w:iCs/>
        </w:rPr>
        <w:t xml:space="preserve">rednictwem </w:t>
      </w:r>
      <w:r w:rsidRPr="00A44308">
        <w:rPr>
          <w:bCs/>
          <w:i/>
          <w:iCs/>
        </w:rPr>
        <w:t>Platformy</w:t>
      </w:r>
      <w:r>
        <w:rPr>
          <w:bCs/>
          <w:iCs/>
        </w:rPr>
        <w:t xml:space="preserve"> na karcie </w:t>
      </w:r>
      <w:r w:rsidRPr="00A44308">
        <w:rPr>
          <w:bCs/>
          <w:i/>
          <w:iCs/>
          <w:u w:val="single"/>
        </w:rPr>
        <w:t>”Zapytania/Wyjaśnienia</w:t>
      </w:r>
      <w:r w:rsidRPr="00F745C4">
        <w:rPr>
          <w:bCs/>
          <w:iCs/>
        </w:rPr>
        <w:t xml:space="preserve">”. Zamawiający udzieli wyjaśnień niezwłocznie, jednak </w:t>
      </w:r>
      <w:r w:rsidRPr="004A5109">
        <w:rPr>
          <w:b/>
          <w:bCs/>
          <w:iCs/>
        </w:rPr>
        <w:t>nie później niż na 6 dni</w:t>
      </w:r>
      <w:r w:rsidRPr="00F745C4">
        <w:rPr>
          <w:bCs/>
          <w:iCs/>
        </w:rPr>
        <w:t xml:space="preserve"> przed upływem terminu składania ofert - pod warunkiem że wniosek o wyjaśnienie treści SIWZ wpłynął do Zamawiającego nie później niż do końca dnia, w</w:t>
      </w:r>
      <w:r>
        <w:rPr>
          <w:bCs/>
          <w:iCs/>
        </w:rPr>
        <w:t> </w:t>
      </w:r>
      <w:r w:rsidRPr="00F745C4">
        <w:rPr>
          <w:bCs/>
          <w:iCs/>
        </w:rPr>
        <w:t>którym upływa połowa wyznaczonego terminu składania ofert</w:t>
      </w:r>
      <w:r>
        <w:rPr>
          <w:bCs/>
          <w:iCs/>
        </w:rPr>
        <w:t xml:space="preserve">                                    </w:t>
      </w:r>
      <w:r>
        <w:rPr>
          <w:b/>
          <w:u w:val="single"/>
        </w:rPr>
        <w:t xml:space="preserve"> </w:t>
      </w:r>
      <w:r w:rsidRPr="00BF7E33">
        <w:rPr>
          <w:b/>
          <w:u w:val="single"/>
        </w:rPr>
        <w:t xml:space="preserve">tj. do dnia: </w:t>
      </w:r>
      <w:r w:rsidRPr="001A6A1C">
        <w:rPr>
          <w:b/>
          <w:u w:val="single"/>
        </w:rPr>
        <w:t>2020-0</w:t>
      </w:r>
      <w:r w:rsidR="007A7537">
        <w:rPr>
          <w:b/>
          <w:u w:val="single"/>
        </w:rPr>
        <w:t>5</w:t>
      </w:r>
      <w:r w:rsidRPr="001A6A1C">
        <w:rPr>
          <w:b/>
          <w:u w:val="single"/>
        </w:rPr>
        <w:t>-</w:t>
      </w:r>
      <w:r w:rsidR="007A7537">
        <w:rPr>
          <w:b/>
          <w:u w:val="single"/>
        </w:rPr>
        <w:t>11</w:t>
      </w:r>
      <w:r>
        <w:t>.</w:t>
      </w:r>
      <w:r>
        <w:rPr>
          <w:bCs/>
          <w:iCs/>
        </w:rPr>
        <w:t xml:space="preserve"> Za datę wpływu wniosku przyjmuje się datę jego</w:t>
      </w:r>
      <w:r w:rsidRPr="00F745C4">
        <w:rPr>
          <w:bCs/>
          <w:iCs/>
        </w:rPr>
        <w:t xml:space="preserve"> zamieszczenia na </w:t>
      </w:r>
      <w:r w:rsidRPr="00095615">
        <w:rPr>
          <w:bCs/>
          <w:i/>
          <w:iCs/>
        </w:rPr>
        <w:t>Platformie</w:t>
      </w:r>
      <w:r w:rsidRPr="00F745C4">
        <w:rPr>
          <w:bCs/>
          <w:iCs/>
        </w:rPr>
        <w:t>.</w:t>
      </w:r>
    </w:p>
    <w:p w:rsidR="00B60A4C" w:rsidRPr="004A5109" w:rsidRDefault="00B60A4C" w:rsidP="00B60A4C">
      <w:pPr>
        <w:numPr>
          <w:ilvl w:val="1"/>
          <w:numId w:val="1"/>
        </w:numPr>
        <w:tabs>
          <w:tab w:val="clear" w:pos="680"/>
        </w:tabs>
        <w:spacing w:before="120" w:after="60"/>
        <w:ind w:left="709" w:hanging="709"/>
        <w:jc w:val="both"/>
        <w:outlineLvl w:val="1"/>
        <w:rPr>
          <w:bCs/>
          <w:iCs/>
        </w:rPr>
      </w:pPr>
      <w:r w:rsidRPr="00F745C4">
        <w:rPr>
          <w:bCs/>
          <w:iCs/>
        </w:rPr>
        <w:lastRenderedPageBreak/>
        <w:t xml:space="preserve">Jeżeli wniosek o wyjaśnienie treści SIWZ wpłynął po upływie terminu składania wniosku, o którym mowa w </w:t>
      </w:r>
      <w:proofErr w:type="spellStart"/>
      <w:r w:rsidRPr="004A5109">
        <w:rPr>
          <w:bCs/>
          <w:iCs/>
        </w:rPr>
        <w:t>pkt</w:t>
      </w:r>
      <w:proofErr w:type="spellEnd"/>
      <w:r w:rsidRPr="004A5109">
        <w:rPr>
          <w:bCs/>
          <w:iCs/>
        </w:rPr>
        <w:t xml:space="preserve"> 12.13, lub dotyczy udzielonych wyjaśnień, Zamawiający może udzielić wyjaśnień albo pozostawić wniosek bez rozpoznania.</w:t>
      </w:r>
    </w:p>
    <w:p w:rsidR="00B60A4C" w:rsidRDefault="00B60A4C" w:rsidP="00B60A4C">
      <w:pPr>
        <w:numPr>
          <w:ilvl w:val="1"/>
          <w:numId w:val="1"/>
        </w:numPr>
        <w:tabs>
          <w:tab w:val="clear" w:pos="680"/>
        </w:tabs>
        <w:spacing w:before="120" w:after="60"/>
        <w:ind w:left="709" w:hanging="709"/>
        <w:jc w:val="both"/>
        <w:outlineLvl w:val="1"/>
        <w:rPr>
          <w:bCs/>
          <w:iCs/>
        </w:rPr>
      </w:pPr>
      <w:r w:rsidRPr="004A5109">
        <w:rPr>
          <w:bCs/>
          <w:iCs/>
        </w:rPr>
        <w:t>Przedłużenie terminu składania ofert nie wpływa na bieg terminu składania wniosku, o</w:t>
      </w:r>
      <w:r>
        <w:rPr>
          <w:bCs/>
          <w:iCs/>
        </w:rPr>
        <w:t> </w:t>
      </w:r>
      <w:r w:rsidRPr="004A5109">
        <w:rPr>
          <w:bCs/>
          <w:iCs/>
        </w:rPr>
        <w:t xml:space="preserve">którym mowa w </w:t>
      </w:r>
      <w:proofErr w:type="spellStart"/>
      <w:r w:rsidRPr="004A5109">
        <w:rPr>
          <w:bCs/>
          <w:iCs/>
        </w:rPr>
        <w:t>pkt</w:t>
      </w:r>
      <w:proofErr w:type="spellEnd"/>
      <w:r w:rsidRPr="004A5109">
        <w:rPr>
          <w:bCs/>
          <w:iCs/>
        </w:rPr>
        <w:t xml:space="preserve"> 12.13.</w:t>
      </w:r>
    </w:p>
    <w:p w:rsidR="00B60A4C" w:rsidRPr="00F745C4" w:rsidRDefault="00B60A4C" w:rsidP="00B60A4C">
      <w:pPr>
        <w:numPr>
          <w:ilvl w:val="1"/>
          <w:numId w:val="1"/>
        </w:numPr>
        <w:tabs>
          <w:tab w:val="clear" w:pos="680"/>
        </w:tabs>
        <w:spacing w:before="120" w:after="60"/>
        <w:ind w:left="709" w:hanging="709"/>
        <w:jc w:val="both"/>
        <w:outlineLvl w:val="1"/>
        <w:rPr>
          <w:bCs/>
          <w:iCs/>
        </w:rPr>
      </w:pPr>
      <w:r w:rsidRPr="004A5109">
        <w:rPr>
          <w:bCs/>
          <w:iCs/>
        </w:rPr>
        <w:t>Treść zapytań wraz z wyjaśnieniami</w:t>
      </w:r>
      <w:r w:rsidRPr="00F745C4">
        <w:rPr>
          <w:bCs/>
          <w:iCs/>
        </w:rPr>
        <w:t xml:space="preserve"> Zamawiający przekaże Wykonawcom za poś</w:t>
      </w:r>
      <w:r>
        <w:rPr>
          <w:bCs/>
          <w:iCs/>
        </w:rPr>
        <w:t xml:space="preserve">rednictwem </w:t>
      </w:r>
      <w:r w:rsidRPr="0028620B">
        <w:rPr>
          <w:bCs/>
          <w:i/>
          <w:iCs/>
        </w:rPr>
        <w:t>Platformy</w:t>
      </w:r>
      <w:r>
        <w:rPr>
          <w:bCs/>
          <w:iCs/>
        </w:rPr>
        <w:t xml:space="preserve"> na karcie ”</w:t>
      </w:r>
      <w:r w:rsidRPr="004A5109">
        <w:rPr>
          <w:bCs/>
          <w:i/>
          <w:iCs/>
          <w:u w:val="single"/>
        </w:rPr>
        <w:t>Zapytania/Wyjaśnienia</w:t>
      </w:r>
      <w:r w:rsidRPr="00F745C4">
        <w:rPr>
          <w:bCs/>
          <w:iCs/>
        </w:rPr>
        <w:t>”, bez ujawniania źródła zapytania, a jeżeli SIWZ jest udostępniona na stronie internetowej, zamieści na tej stronie.</w:t>
      </w:r>
    </w:p>
    <w:p w:rsidR="00B60A4C" w:rsidRDefault="00B60A4C" w:rsidP="00B60A4C">
      <w:pPr>
        <w:pStyle w:val="Nagwek2"/>
        <w:rPr>
          <w:color w:val="auto"/>
        </w:rPr>
      </w:pPr>
      <w:r w:rsidRPr="00F745C4">
        <w:t>W uzasadnionych przypadkach Zamawiający może przed upływem terminu składania ofert zmienić treść SIWZ. Dokonaną zmianę treści SIWZ Zamawiający udostępni na stronie internetowej</w:t>
      </w:r>
      <w:r w:rsidRPr="005844A0">
        <w:rPr>
          <w:color w:val="auto"/>
        </w:rPr>
        <w:t>.</w:t>
      </w:r>
    </w:p>
    <w:p w:rsidR="00B60A4C" w:rsidRPr="005844A0" w:rsidRDefault="00B60A4C" w:rsidP="00B60A4C">
      <w:pPr>
        <w:numPr>
          <w:ilvl w:val="1"/>
          <w:numId w:val="1"/>
        </w:numPr>
        <w:spacing w:before="120" w:after="60"/>
        <w:jc w:val="both"/>
        <w:outlineLvl w:val="1"/>
        <w:rPr>
          <w:bCs/>
          <w:iCs/>
        </w:rPr>
      </w:pPr>
      <w:r w:rsidRPr="003B68A2">
        <w:rPr>
          <w:bCs/>
          <w:iCs/>
        </w:rPr>
        <w:t xml:space="preserve">Szczegółowa instrukcja korzystania z </w:t>
      </w:r>
      <w:r w:rsidRPr="003B68A2">
        <w:rPr>
          <w:bCs/>
          <w:i/>
          <w:iCs/>
        </w:rPr>
        <w:t>Platformy</w:t>
      </w:r>
      <w:r w:rsidRPr="003B68A2">
        <w:rPr>
          <w:bCs/>
          <w:iCs/>
        </w:rPr>
        <w:t xml:space="preserve"> dotycząca rejestracji, logowania, procedury przesyłania i wycofania dokumentów</w:t>
      </w:r>
      <w:r w:rsidRPr="005844A0">
        <w:rPr>
          <w:bCs/>
          <w:iCs/>
        </w:rPr>
        <w:t xml:space="preserve"> znajduje się na stronie internetowej </w:t>
      </w:r>
      <w:hyperlink r:id="rId11" w:history="1">
        <w:r w:rsidRPr="005844A0">
          <w:rPr>
            <w:bCs/>
            <w:iCs/>
            <w:color w:val="0070C0"/>
            <w:u w:val="single"/>
          </w:rPr>
          <w:t>https://e-ProPublico.pl/</w:t>
        </w:r>
      </w:hyperlink>
      <w:r w:rsidRPr="005844A0">
        <w:rPr>
          <w:bCs/>
          <w:iCs/>
        </w:rPr>
        <w:t xml:space="preserve">, pod linkiem </w:t>
      </w:r>
      <w:r w:rsidRPr="00384DA9">
        <w:rPr>
          <w:b/>
          <w:bCs/>
          <w:i/>
          <w:iCs/>
          <w:u w:val="single"/>
        </w:rPr>
        <w:t>Instrukcja Wykonawcy</w:t>
      </w:r>
      <w:r w:rsidRPr="005844A0">
        <w:rPr>
          <w:bCs/>
          <w:iCs/>
        </w:rPr>
        <w:t>.</w:t>
      </w:r>
    </w:p>
    <w:p w:rsidR="00B60A4C" w:rsidRDefault="00B60A4C" w:rsidP="00B60A4C">
      <w:pPr>
        <w:pStyle w:val="Nagwek2"/>
      </w:pPr>
      <w:r>
        <w:t>Osoby uprawnione do kontaktu z W</w:t>
      </w:r>
      <w:r w:rsidRPr="00882095">
        <w:t>ykonawcami:</w:t>
      </w:r>
    </w:p>
    <w:p w:rsidR="00B60A4C" w:rsidRDefault="00B60A4C" w:rsidP="00B60A4C">
      <w:pPr>
        <w:pStyle w:val="Nagwek2"/>
        <w:numPr>
          <w:ilvl w:val="0"/>
          <w:numId w:val="0"/>
        </w:numPr>
        <w:ind w:left="680"/>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B60A4C" w:rsidRPr="006672A6" w:rsidTr="00B60A4C">
        <w:tc>
          <w:tcPr>
            <w:tcW w:w="744" w:type="dxa"/>
            <w:tcBorders>
              <w:top w:val="nil"/>
              <w:left w:val="nil"/>
              <w:bottom w:val="nil"/>
              <w:right w:val="nil"/>
            </w:tcBorders>
          </w:tcPr>
          <w:p w:rsidR="00B60A4C" w:rsidRPr="00882095" w:rsidRDefault="00B60A4C" w:rsidP="00B60A4C">
            <w:r w:rsidRPr="003752C3">
              <w:t>1</w:t>
            </w:r>
          </w:p>
        </w:tc>
        <w:tc>
          <w:tcPr>
            <w:tcW w:w="7304" w:type="dxa"/>
            <w:tcBorders>
              <w:top w:val="nil"/>
              <w:left w:val="nil"/>
              <w:bottom w:val="nil"/>
              <w:right w:val="nil"/>
            </w:tcBorders>
          </w:tcPr>
          <w:p w:rsidR="00B60A4C" w:rsidRPr="006672A6" w:rsidRDefault="00B60A4C" w:rsidP="00B60A4C">
            <w:pPr>
              <w:rPr>
                <w:lang w:val="en-US"/>
              </w:rPr>
            </w:pPr>
            <w:proofErr w:type="spellStart"/>
            <w:r w:rsidRPr="003752C3">
              <w:rPr>
                <w:lang w:val="en-US"/>
              </w:rPr>
              <w:t>Roksana</w:t>
            </w:r>
            <w:proofErr w:type="spellEnd"/>
            <w:r w:rsidRPr="003752C3">
              <w:rPr>
                <w:lang w:val="en-US"/>
              </w:rPr>
              <w:t xml:space="preserve"> </w:t>
            </w:r>
            <w:proofErr w:type="spellStart"/>
            <w:r w:rsidRPr="003752C3">
              <w:rPr>
                <w:lang w:val="en-US"/>
              </w:rPr>
              <w:t>Ulbrich</w:t>
            </w:r>
            <w:proofErr w:type="spellEnd"/>
            <w:r w:rsidRPr="006672A6">
              <w:rPr>
                <w:lang w:val="en-US"/>
              </w:rPr>
              <w:t xml:space="preserve"> </w:t>
            </w:r>
            <w:r>
              <w:rPr>
                <w:lang w:val="en-US"/>
              </w:rPr>
              <w:t>–</w:t>
            </w:r>
            <w:r w:rsidRPr="006672A6">
              <w:rPr>
                <w:lang w:val="en-US"/>
              </w:rPr>
              <w:t xml:space="preserve"> </w:t>
            </w:r>
            <w:proofErr w:type="spellStart"/>
            <w:r>
              <w:rPr>
                <w:lang w:val="en-US"/>
              </w:rPr>
              <w:t>Kierownik</w:t>
            </w:r>
            <w:proofErr w:type="spellEnd"/>
            <w:r>
              <w:rPr>
                <w:lang w:val="en-US"/>
              </w:rPr>
              <w:t xml:space="preserve"> </w:t>
            </w:r>
            <w:proofErr w:type="spellStart"/>
            <w:r>
              <w:rPr>
                <w:lang w:val="en-US"/>
              </w:rPr>
              <w:t>Działu</w:t>
            </w:r>
            <w:proofErr w:type="spellEnd"/>
            <w:r>
              <w:rPr>
                <w:lang w:val="en-US"/>
              </w:rPr>
              <w:t xml:space="preserve"> </w:t>
            </w:r>
            <w:proofErr w:type="spellStart"/>
            <w:r>
              <w:rPr>
                <w:lang w:val="en-US"/>
              </w:rPr>
              <w:t>Zamówień</w:t>
            </w:r>
            <w:proofErr w:type="spellEnd"/>
            <w:r>
              <w:rPr>
                <w:lang w:val="en-US"/>
              </w:rPr>
              <w:t xml:space="preserve"> </w:t>
            </w:r>
            <w:proofErr w:type="spellStart"/>
            <w:r>
              <w:rPr>
                <w:lang w:val="en-US"/>
              </w:rPr>
              <w:t>Publicznych</w:t>
            </w:r>
            <w:proofErr w:type="spellEnd"/>
            <w:r>
              <w:rPr>
                <w:lang w:val="en-US"/>
              </w:rPr>
              <w:t xml:space="preserve">                    </w:t>
            </w:r>
            <w:r w:rsidRPr="006672A6">
              <w:rPr>
                <w:lang w:val="en-US"/>
              </w:rPr>
              <w:t xml:space="preserve">  tel.: </w:t>
            </w:r>
            <w:r w:rsidRPr="003752C3">
              <w:rPr>
                <w:lang w:val="en-US"/>
              </w:rPr>
              <w:t>(32) 605-35-22</w:t>
            </w:r>
            <w:r w:rsidRPr="006672A6">
              <w:rPr>
                <w:lang w:val="en-US"/>
              </w:rPr>
              <w:t xml:space="preserve">, e-mail: </w:t>
            </w:r>
            <w:r>
              <w:rPr>
                <w:lang w:val="en-US"/>
              </w:rPr>
              <w:t>z</w:t>
            </w:r>
            <w:r w:rsidRPr="003752C3">
              <w:rPr>
                <w:lang w:val="en-US"/>
              </w:rPr>
              <w:t>amowienia_publiczne@kolejowy.katowice.pl</w:t>
            </w:r>
          </w:p>
        </w:tc>
      </w:tr>
      <w:tr w:rsidR="00B60A4C" w:rsidRPr="006672A6" w:rsidTr="00B60A4C">
        <w:tc>
          <w:tcPr>
            <w:tcW w:w="744" w:type="dxa"/>
            <w:tcBorders>
              <w:top w:val="nil"/>
              <w:left w:val="nil"/>
              <w:bottom w:val="nil"/>
              <w:right w:val="nil"/>
            </w:tcBorders>
          </w:tcPr>
          <w:p w:rsidR="00B60A4C" w:rsidRPr="00882095" w:rsidRDefault="00B60A4C" w:rsidP="00B60A4C">
            <w:r w:rsidRPr="003752C3">
              <w:t>2</w:t>
            </w:r>
          </w:p>
        </w:tc>
        <w:tc>
          <w:tcPr>
            <w:tcW w:w="7304" w:type="dxa"/>
            <w:tcBorders>
              <w:top w:val="nil"/>
              <w:left w:val="nil"/>
              <w:bottom w:val="nil"/>
              <w:right w:val="nil"/>
            </w:tcBorders>
          </w:tcPr>
          <w:p w:rsidR="00B60A4C" w:rsidRDefault="00B60A4C" w:rsidP="00B60A4C">
            <w:pPr>
              <w:rPr>
                <w:lang w:val="en-US"/>
              </w:rPr>
            </w:pPr>
            <w:r w:rsidRPr="00921EBA">
              <w:rPr>
                <w:lang w:val="en-US"/>
              </w:rPr>
              <w:t xml:space="preserve">Paulina </w:t>
            </w:r>
            <w:proofErr w:type="spellStart"/>
            <w:r w:rsidRPr="00921EBA">
              <w:rPr>
                <w:lang w:val="en-US"/>
              </w:rPr>
              <w:t>Wierzba</w:t>
            </w:r>
            <w:proofErr w:type="spellEnd"/>
            <w:r>
              <w:rPr>
                <w:lang w:val="en-US"/>
              </w:rPr>
              <w:t xml:space="preserve"> – </w:t>
            </w:r>
            <w:proofErr w:type="spellStart"/>
            <w:r>
              <w:rPr>
                <w:lang w:val="en-US"/>
              </w:rPr>
              <w:t>Inspektor</w:t>
            </w:r>
            <w:proofErr w:type="spellEnd"/>
            <w:r>
              <w:rPr>
                <w:lang w:val="en-US"/>
              </w:rPr>
              <w:t xml:space="preserve"> </w:t>
            </w:r>
            <w:proofErr w:type="spellStart"/>
            <w:r>
              <w:rPr>
                <w:lang w:val="en-US"/>
              </w:rPr>
              <w:t>ds</w:t>
            </w:r>
            <w:proofErr w:type="spellEnd"/>
            <w:r>
              <w:rPr>
                <w:lang w:val="en-US"/>
              </w:rPr>
              <w:t xml:space="preserve">. </w:t>
            </w:r>
            <w:proofErr w:type="spellStart"/>
            <w:r>
              <w:rPr>
                <w:lang w:val="en-US"/>
              </w:rPr>
              <w:t>Zamówień</w:t>
            </w:r>
            <w:proofErr w:type="spellEnd"/>
            <w:r>
              <w:rPr>
                <w:lang w:val="en-US"/>
              </w:rPr>
              <w:t xml:space="preserve"> </w:t>
            </w:r>
            <w:proofErr w:type="spellStart"/>
            <w:r>
              <w:rPr>
                <w:lang w:val="en-US"/>
              </w:rPr>
              <w:t>Publicznych</w:t>
            </w:r>
            <w:proofErr w:type="spellEnd"/>
            <w:r>
              <w:rPr>
                <w:lang w:val="en-US"/>
              </w:rPr>
              <w:t xml:space="preserve">                        </w:t>
            </w:r>
            <w:r w:rsidRPr="006672A6">
              <w:rPr>
                <w:lang w:val="en-US"/>
              </w:rPr>
              <w:t xml:space="preserve">tel.: </w:t>
            </w:r>
            <w:r w:rsidRPr="00921EBA">
              <w:rPr>
                <w:lang w:val="en-US"/>
              </w:rPr>
              <w:t>(32) 605-35-2</w:t>
            </w:r>
            <w:r>
              <w:rPr>
                <w:lang w:val="en-US"/>
              </w:rPr>
              <w:t>1</w:t>
            </w:r>
            <w:r w:rsidRPr="006672A6">
              <w:rPr>
                <w:lang w:val="en-US"/>
              </w:rPr>
              <w:t>, e-mail:</w:t>
            </w:r>
          </w:p>
          <w:p w:rsidR="00B60A4C" w:rsidRPr="006672A6" w:rsidRDefault="00B60A4C" w:rsidP="00B60A4C">
            <w:pPr>
              <w:rPr>
                <w:lang w:val="en-US"/>
              </w:rPr>
            </w:pPr>
            <w:r>
              <w:rPr>
                <w:lang w:val="en-US"/>
              </w:rPr>
              <w:t>z</w:t>
            </w:r>
            <w:r w:rsidRPr="003752C3">
              <w:rPr>
                <w:lang w:val="en-US"/>
              </w:rPr>
              <w:t>amowienia_publiczne@kolejowy.katowice.pl</w:t>
            </w:r>
          </w:p>
        </w:tc>
      </w:tr>
    </w:tbl>
    <w:p w:rsidR="00B60A4C" w:rsidRDefault="00B60A4C" w:rsidP="00B60A4C">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B60A4C" w:rsidRPr="006672A6" w:rsidTr="00B60A4C">
        <w:tc>
          <w:tcPr>
            <w:tcW w:w="744" w:type="dxa"/>
            <w:tcBorders>
              <w:top w:val="nil"/>
              <w:left w:val="nil"/>
              <w:bottom w:val="nil"/>
              <w:right w:val="nil"/>
            </w:tcBorders>
          </w:tcPr>
          <w:p w:rsidR="00B60A4C" w:rsidRPr="00882095" w:rsidRDefault="00B60A4C" w:rsidP="00B60A4C">
            <w:r w:rsidRPr="003752C3">
              <w:t>1</w:t>
            </w:r>
          </w:p>
        </w:tc>
        <w:tc>
          <w:tcPr>
            <w:tcW w:w="7176" w:type="dxa"/>
            <w:tcBorders>
              <w:top w:val="nil"/>
              <w:left w:val="nil"/>
              <w:bottom w:val="nil"/>
              <w:right w:val="nil"/>
            </w:tcBorders>
          </w:tcPr>
          <w:p w:rsidR="00B60A4C" w:rsidRDefault="00B60A4C" w:rsidP="00B60A4C">
            <w:pPr>
              <w:rPr>
                <w:lang w:val="en-US"/>
              </w:rPr>
            </w:pPr>
            <w:r>
              <w:rPr>
                <w:lang w:val="en-US"/>
              </w:rPr>
              <w:t xml:space="preserve">Joanna </w:t>
            </w:r>
            <w:proofErr w:type="spellStart"/>
            <w:r>
              <w:rPr>
                <w:lang w:val="en-US"/>
              </w:rPr>
              <w:t>Żogała</w:t>
            </w:r>
            <w:proofErr w:type="spellEnd"/>
            <w:r w:rsidRPr="006672A6">
              <w:rPr>
                <w:lang w:val="en-US"/>
              </w:rPr>
              <w:t xml:space="preserve"> </w:t>
            </w:r>
            <w:r>
              <w:rPr>
                <w:lang w:val="en-US"/>
              </w:rPr>
              <w:t>–</w:t>
            </w:r>
            <w:r w:rsidRPr="006672A6">
              <w:rPr>
                <w:lang w:val="en-US"/>
              </w:rPr>
              <w:t xml:space="preserve"> </w:t>
            </w:r>
            <w:proofErr w:type="spellStart"/>
            <w:r>
              <w:rPr>
                <w:lang w:val="en-US"/>
              </w:rPr>
              <w:t>Kierownik</w:t>
            </w:r>
            <w:proofErr w:type="spellEnd"/>
            <w:r>
              <w:rPr>
                <w:lang w:val="en-US"/>
              </w:rPr>
              <w:t xml:space="preserve"> </w:t>
            </w:r>
            <w:proofErr w:type="spellStart"/>
            <w:r>
              <w:rPr>
                <w:lang w:val="en-US"/>
              </w:rPr>
              <w:t>Apteki</w:t>
            </w:r>
            <w:proofErr w:type="spellEnd"/>
            <w:r>
              <w:rPr>
                <w:lang w:val="en-US"/>
              </w:rPr>
              <w:t>,</w:t>
            </w:r>
            <w:r w:rsidRPr="006672A6">
              <w:rPr>
                <w:lang w:val="en-US"/>
              </w:rPr>
              <w:t xml:space="preserve">  tel.: </w:t>
            </w:r>
            <w:r w:rsidRPr="003752C3">
              <w:rPr>
                <w:lang w:val="en-US"/>
              </w:rPr>
              <w:t>(</w:t>
            </w:r>
            <w:r>
              <w:rPr>
                <w:lang w:val="en-US"/>
              </w:rPr>
              <w:t>32</w:t>
            </w:r>
            <w:r w:rsidRPr="003752C3">
              <w:rPr>
                <w:lang w:val="en-US"/>
              </w:rPr>
              <w:t>)</w:t>
            </w:r>
            <w:r>
              <w:rPr>
                <w:lang w:val="en-US"/>
              </w:rPr>
              <w:t xml:space="preserve"> 605 35 49</w:t>
            </w:r>
          </w:p>
          <w:p w:rsidR="00B60A4C" w:rsidRDefault="00B60A4C" w:rsidP="00B60A4C">
            <w:pPr>
              <w:rPr>
                <w:lang w:val="en-US"/>
              </w:rPr>
            </w:pPr>
            <w:r>
              <w:rPr>
                <w:lang w:val="en-US"/>
              </w:rPr>
              <w:t>apteka@kolejowy.katowice.pl</w:t>
            </w:r>
          </w:p>
          <w:p w:rsidR="00B60A4C" w:rsidRPr="006672A6" w:rsidRDefault="00B60A4C" w:rsidP="00B60A4C">
            <w:pPr>
              <w:rPr>
                <w:lang w:val="en-US"/>
              </w:rPr>
            </w:pPr>
          </w:p>
        </w:tc>
      </w:tr>
    </w:tbl>
    <w:p w:rsidR="00B60A4C" w:rsidRPr="003209A8" w:rsidRDefault="00B60A4C" w:rsidP="00B60A4C">
      <w:pPr>
        <w:pStyle w:val="Nagwek1"/>
      </w:pPr>
      <w:r w:rsidRPr="00CF1AD9">
        <w:t>Wymagania dotycz</w:t>
      </w:r>
      <w:r w:rsidRPr="00CF1AD9">
        <w:rPr>
          <w:rFonts w:eastAsia="TimesNewRoman" w:cs="TimesNewRoman" w:hint="eastAsia"/>
        </w:rPr>
        <w:t>ą</w:t>
      </w:r>
      <w:r w:rsidRPr="00CF1AD9">
        <w:t>ce wadium</w:t>
      </w:r>
    </w:p>
    <w:p w:rsidR="00B60A4C" w:rsidRPr="00D64CD7" w:rsidRDefault="00B60A4C" w:rsidP="00B60A4C">
      <w:pPr>
        <w:pStyle w:val="Nagwek2"/>
        <w:rPr>
          <w:b/>
        </w:rPr>
      </w:pPr>
      <w:r w:rsidRPr="003209A8">
        <w:t>Oferta musi być zabezpieczona wadium w wysokości:</w:t>
      </w:r>
    </w:p>
    <w:tbl>
      <w:tblPr>
        <w:tblW w:w="8816" w:type="dxa"/>
        <w:tblInd w:w="648" w:type="dxa"/>
        <w:tblLook w:val="01E0"/>
      </w:tblPr>
      <w:tblGrid>
        <w:gridCol w:w="8816"/>
      </w:tblGrid>
      <w:tr w:rsidR="00D64CD7" w:rsidRPr="00D137B5" w:rsidTr="00F82AEF">
        <w:tc>
          <w:tcPr>
            <w:tcW w:w="8816" w:type="dxa"/>
            <w:hideMark/>
          </w:tcPr>
          <w:p w:rsidR="00D64CD7" w:rsidRPr="00D137B5" w:rsidRDefault="00D64CD7" w:rsidP="00F82AEF">
            <w:pPr>
              <w:spacing w:before="60" w:after="60"/>
            </w:pPr>
            <w:r w:rsidRPr="00D137B5">
              <w:t xml:space="preserve">Dla zadania częściowego nr </w:t>
            </w:r>
            <w:r w:rsidRPr="00D4300B">
              <w:t>1</w:t>
            </w:r>
            <w:r w:rsidRPr="00D137B5">
              <w:t xml:space="preserve">: </w:t>
            </w:r>
            <w:r w:rsidRPr="00D4300B">
              <w:rPr>
                <w:b/>
              </w:rPr>
              <w:t>27 850.00</w:t>
            </w:r>
            <w:r w:rsidRPr="00D137B5">
              <w:rPr>
                <w:b/>
              </w:rPr>
              <w:t xml:space="preserve"> PLN</w:t>
            </w:r>
            <w:r w:rsidRPr="00D137B5">
              <w:t xml:space="preserve"> (słownie: </w:t>
            </w:r>
            <w:r w:rsidRPr="00D4300B">
              <w:t>dwadzieścia siedem</w:t>
            </w:r>
            <w:r>
              <w:t xml:space="preserve"> tysięcy osiemset pięćdziesiąt </w:t>
            </w:r>
            <w:r w:rsidRPr="00D4300B">
              <w:t>00/100</w:t>
            </w:r>
            <w:r w:rsidRPr="00D137B5">
              <w:t xml:space="preserve"> PLN)</w:t>
            </w:r>
          </w:p>
        </w:tc>
      </w:tr>
      <w:tr w:rsidR="00D64CD7" w:rsidRPr="00D137B5" w:rsidTr="00F82AEF">
        <w:tc>
          <w:tcPr>
            <w:tcW w:w="8816" w:type="dxa"/>
            <w:hideMark/>
          </w:tcPr>
          <w:p w:rsidR="00D64CD7" w:rsidRPr="00D137B5" w:rsidRDefault="00D64CD7" w:rsidP="00F82AEF">
            <w:pPr>
              <w:spacing w:before="60" w:after="60"/>
            </w:pPr>
            <w:r w:rsidRPr="00D137B5">
              <w:t xml:space="preserve">Dla zadania częściowego nr </w:t>
            </w:r>
            <w:r w:rsidRPr="00D4300B">
              <w:t>2</w:t>
            </w:r>
            <w:r w:rsidRPr="00D137B5">
              <w:t xml:space="preserve">: </w:t>
            </w:r>
            <w:r w:rsidRPr="00D4300B">
              <w:rPr>
                <w:b/>
              </w:rPr>
              <w:t>3 150.00</w:t>
            </w:r>
            <w:r w:rsidRPr="00D137B5">
              <w:rPr>
                <w:b/>
              </w:rPr>
              <w:t xml:space="preserve"> PLN</w:t>
            </w:r>
            <w:r w:rsidRPr="00D137B5">
              <w:t xml:space="preserve"> (słownie: </w:t>
            </w:r>
            <w:r w:rsidRPr="00D4300B">
              <w:t>trzy tysiące sto pięćdziesiąt  00/100</w:t>
            </w:r>
            <w:r w:rsidRPr="00D137B5">
              <w:t xml:space="preserve"> PLN)</w:t>
            </w:r>
          </w:p>
        </w:tc>
      </w:tr>
      <w:tr w:rsidR="00D64CD7" w:rsidRPr="00D137B5" w:rsidTr="00F82AEF">
        <w:tc>
          <w:tcPr>
            <w:tcW w:w="8816" w:type="dxa"/>
            <w:hideMark/>
          </w:tcPr>
          <w:p w:rsidR="00D64CD7" w:rsidRPr="00D137B5" w:rsidRDefault="00D64CD7" w:rsidP="00F82AEF">
            <w:pPr>
              <w:spacing w:before="60" w:after="60"/>
            </w:pPr>
            <w:r w:rsidRPr="00D137B5">
              <w:t xml:space="preserve">Dla zadania częściowego nr </w:t>
            </w:r>
            <w:r w:rsidRPr="00D4300B">
              <w:t>3</w:t>
            </w:r>
            <w:r w:rsidRPr="00D137B5">
              <w:t xml:space="preserve">: </w:t>
            </w:r>
            <w:r w:rsidRPr="00D4300B">
              <w:rPr>
                <w:b/>
              </w:rPr>
              <w:t>3 150.00</w:t>
            </w:r>
            <w:r w:rsidRPr="00D137B5">
              <w:rPr>
                <w:b/>
              </w:rPr>
              <w:t xml:space="preserve"> PLN</w:t>
            </w:r>
            <w:r w:rsidRPr="00D137B5">
              <w:t xml:space="preserve"> (słownie: </w:t>
            </w:r>
            <w:r w:rsidRPr="00D4300B">
              <w:t>trzy tysiące sto pięćdziesiąt  00/100</w:t>
            </w:r>
            <w:r w:rsidRPr="00D137B5">
              <w:t xml:space="preserve"> PLN)</w:t>
            </w:r>
          </w:p>
        </w:tc>
      </w:tr>
    </w:tbl>
    <w:p w:rsidR="00B60A4C" w:rsidRPr="00876900" w:rsidRDefault="00B60A4C" w:rsidP="00B60A4C">
      <w:pPr>
        <w:pStyle w:val="Nagwek2"/>
      </w:pPr>
      <w:r>
        <w:t xml:space="preserve">Wadium należy wnieść w terminie </w:t>
      </w:r>
      <w:r w:rsidRPr="006E2A95">
        <w:rPr>
          <w:b/>
        </w:rPr>
        <w:t>do dnia 2020-0</w:t>
      </w:r>
      <w:r w:rsidR="00EF7F83">
        <w:rPr>
          <w:b/>
        </w:rPr>
        <w:t>6</w:t>
      </w:r>
      <w:r w:rsidRPr="006E2A95">
        <w:rPr>
          <w:b/>
        </w:rPr>
        <w:t>-</w:t>
      </w:r>
      <w:r w:rsidR="00EF7F83">
        <w:rPr>
          <w:b/>
        </w:rPr>
        <w:t>0</w:t>
      </w:r>
      <w:r w:rsidR="00D64CD7">
        <w:rPr>
          <w:b/>
        </w:rPr>
        <w:t>1</w:t>
      </w:r>
      <w:r w:rsidRPr="006E2A95">
        <w:rPr>
          <w:b/>
        </w:rPr>
        <w:t xml:space="preserve"> do godz. 10:00</w:t>
      </w:r>
      <w:r>
        <w:t>.</w:t>
      </w:r>
    </w:p>
    <w:p w:rsidR="00B60A4C" w:rsidRPr="00876900" w:rsidRDefault="00B60A4C" w:rsidP="00B60A4C">
      <w:pPr>
        <w:pStyle w:val="Nagwek2"/>
      </w:pPr>
      <w:r>
        <w:t>Wadium może być wnoszone w jednej lub kilku następujących formach:</w:t>
      </w:r>
    </w:p>
    <w:p w:rsidR="00B60A4C" w:rsidRDefault="00B60A4C" w:rsidP="00B60A4C">
      <w:pPr>
        <w:pStyle w:val="Nagwek2"/>
        <w:numPr>
          <w:ilvl w:val="0"/>
          <w:numId w:val="15"/>
        </w:numPr>
        <w:ind w:left="993" w:hanging="284"/>
      </w:pPr>
      <w:r>
        <w:t xml:space="preserve">pieniądzu: przelewem na rachunek bankowy Zamawiającego: </w:t>
      </w:r>
      <w:r w:rsidRPr="000D2B7B">
        <w:rPr>
          <w:b/>
        </w:rPr>
        <w:t>ING Bank Śląski  84</w:t>
      </w:r>
      <w:r>
        <w:rPr>
          <w:b/>
        </w:rPr>
        <w:t> </w:t>
      </w:r>
      <w:r w:rsidRPr="000D2B7B">
        <w:rPr>
          <w:b/>
        </w:rPr>
        <w:t>1050 1214 1000 0024 2097 9110</w:t>
      </w:r>
      <w:r>
        <w:rPr>
          <w:b/>
        </w:rPr>
        <w:t xml:space="preserve">. </w:t>
      </w:r>
      <w:r w:rsidRPr="00680120">
        <w:t xml:space="preserve">Przelew </w:t>
      </w:r>
      <w:r>
        <w:t xml:space="preserve">należy opisać w następujący sposób: </w:t>
      </w:r>
      <w:r w:rsidRPr="00680120">
        <w:rPr>
          <w:b/>
          <w:i/>
        </w:rPr>
        <w:t>”Dostawa</w:t>
      </w:r>
      <w:r>
        <w:t xml:space="preserve"> </w:t>
      </w:r>
      <w:r>
        <w:rPr>
          <w:b/>
          <w:i/>
        </w:rPr>
        <w:t xml:space="preserve">produktów leczniczych </w:t>
      </w:r>
      <w:r w:rsidR="00D64CD7">
        <w:rPr>
          <w:b/>
          <w:i/>
        </w:rPr>
        <w:t xml:space="preserve">w ramach Programu lekowego </w:t>
      </w:r>
      <w:r>
        <w:rPr>
          <w:b/>
          <w:i/>
        </w:rPr>
        <w:t>- WADIUM</w:t>
      </w:r>
      <w:r w:rsidRPr="00597E9B">
        <w:rPr>
          <w:b/>
        </w:rPr>
        <w:t>”</w:t>
      </w:r>
      <w:r>
        <w:t>;</w:t>
      </w:r>
    </w:p>
    <w:p w:rsidR="00B60A4C" w:rsidRDefault="00B60A4C" w:rsidP="00B60A4C">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B60A4C" w:rsidRDefault="00B60A4C" w:rsidP="00B60A4C">
      <w:pPr>
        <w:pStyle w:val="Nagwek2"/>
        <w:numPr>
          <w:ilvl w:val="0"/>
          <w:numId w:val="15"/>
        </w:numPr>
        <w:ind w:left="993" w:hanging="284"/>
      </w:pPr>
      <w:r>
        <w:lastRenderedPageBreak/>
        <w:t>gwarancjach bankowych;</w:t>
      </w:r>
    </w:p>
    <w:p w:rsidR="00B60A4C" w:rsidRDefault="00B60A4C" w:rsidP="00B60A4C">
      <w:pPr>
        <w:pStyle w:val="Nagwek2"/>
        <w:numPr>
          <w:ilvl w:val="0"/>
          <w:numId w:val="15"/>
        </w:numPr>
        <w:ind w:left="993" w:hanging="284"/>
      </w:pPr>
      <w:r>
        <w:t>gwarancjach ubezpieczeniowych;</w:t>
      </w:r>
    </w:p>
    <w:p w:rsidR="00B60A4C" w:rsidRPr="00876900" w:rsidRDefault="00B60A4C" w:rsidP="00B60A4C">
      <w:pPr>
        <w:pStyle w:val="Nagwek2"/>
        <w:numPr>
          <w:ilvl w:val="0"/>
          <w:numId w:val="15"/>
        </w:numPr>
        <w:ind w:left="993" w:hanging="28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744E49">
        <w:t>(</w:t>
      </w:r>
      <w:proofErr w:type="spellStart"/>
      <w:r>
        <w:t>t.j</w:t>
      </w:r>
      <w:proofErr w:type="spellEnd"/>
      <w:r>
        <w:t>. Dz. U. z 2019r. poz. 310</w:t>
      </w:r>
      <w:r w:rsidRPr="00744E49">
        <w:t>)</w:t>
      </w:r>
      <w:r w:rsidRPr="00EB6566">
        <w:t>.</w:t>
      </w:r>
    </w:p>
    <w:p w:rsidR="00B60A4C" w:rsidRDefault="00B60A4C" w:rsidP="00B60A4C">
      <w:pPr>
        <w:pStyle w:val="Nagwek2"/>
      </w:pPr>
      <w:r>
        <w:t>Za termin wniesienia wadium w pieniądzu zostanie przyjęty termin uznania rachunku Zamawiającego.</w:t>
      </w:r>
    </w:p>
    <w:p w:rsidR="00B60A4C" w:rsidRDefault="00B60A4C" w:rsidP="00B60A4C">
      <w:pPr>
        <w:pStyle w:val="Nagwek2"/>
      </w:pPr>
      <w:r>
        <w:t xml:space="preserve">W przypadku wnoszenia wadium w formie innej niż w pieniądzu, wymagane jest załączenie do oferty oryginalnego dokumentu gwarancji/poręczenia w formie elektronicznej za pośrednictwem </w:t>
      </w:r>
      <w:r w:rsidRPr="00525E26">
        <w:rPr>
          <w:i/>
        </w:rPr>
        <w:t>Platformy</w:t>
      </w:r>
      <w:r>
        <w:t xml:space="preserve"> z zastrzeżeniem, że dokument będzie </w:t>
      </w:r>
      <w:r w:rsidRPr="00525E26">
        <w:rPr>
          <w:b/>
        </w:rPr>
        <w:t>podpisany kwalifikowanym podpisem elektronicznym przez Gwaranta</w:t>
      </w:r>
      <w:r>
        <w:t xml:space="preserve"> tj. wystawcę gwarancji/poręczenia. Beneficjentem wadium wnoszonego w innej formie niż w pieniądzu jest Zamawiający.</w:t>
      </w:r>
    </w:p>
    <w:p w:rsidR="00B60A4C" w:rsidRDefault="00B60A4C" w:rsidP="00B60A4C">
      <w:pPr>
        <w:pStyle w:val="Nagwek2"/>
      </w:pPr>
      <w:r>
        <w:t>Wadium wnoszone w formie innej niż pieniężna musi:</w:t>
      </w:r>
    </w:p>
    <w:p w:rsidR="00B60A4C" w:rsidRDefault="00B60A4C" w:rsidP="00B60A4C">
      <w:pPr>
        <w:pStyle w:val="Nagwek2"/>
        <w:numPr>
          <w:ilvl w:val="0"/>
          <w:numId w:val="31"/>
        </w:numPr>
      </w:pPr>
      <w:r>
        <w:t>być czynnością jednostronnie zobowiązującą;</w:t>
      </w:r>
    </w:p>
    <w:p w:rsidR="00B60A4C" w:rsidRDefault="00B60A4C" w:rsidP="00B60A4C">
      <w:pPr>
        <w:pStyle w:val="Nagwek2"/>
        <w:numPr>
          <w:ilvl w:val="0"/>
          <w:numId w:val="31"/>
        </w:numPr>
      </w:pPr>
      <w:r>
        <w:t>mieć taką samą płynność jak wadium wniesione w pieniądzu;</w:t>
      </w:r>
    </w:p>
    <w:p w:rsidR="00B60A4C" w:rsidRDefault="00B60A4C" w:rsidP="00B60A4C">
      <w:pPr>
        <w:pStyle w:val="Nagwek2"/>
        <w:numPr>
          <w:ilvl w:val="0"/>
          <w:numId w:val="31"/>
        </w:numPr>
      </w:pPr>
      <w:r>
        <w:t xml:space="preserve">obejmować odpowiedzialność za wszystkie przypadki powodujące utratę wadium przez Wykonawcę, określone w art. 46 ust. 4a i 5 ustawy </w:t>
      </w:r>
      <w:proofErr w:type="spellStart"/>
      <w:r>
        <w:t>Pzp</w:t>
      </w:r>
      <w:proofErr w:type="spellEnd"/>
      <w:r>
        <w:t>;</w:t>
      </w:r>
    </w:p>
    <w:p w:rsidR="00B60A4C" w:rsidRDefault="00B60A4C" w:rsidP="00B60A4C">
      <w:pPr>
        <w:pStyle w:val="Nagwek2"/>
        <w:numPr>
          <w:ilvl w:val="0"/>
          <w:numId w:val="31"/>
        </w:numPr>
      </w:pPr>
      <w:r>
        <w:t>zawierać w swojej treści nieodwołalne i bezwarunkowe zobowiązanie wystawcy dokumentu do zapłaty kwoty wadium na rzecz Zamawiającego.</w:t>
      </w:r>
    </w:p>
    <w:p w:rsidR="00B60A4C" w:rsidRDefault="00B60A4C" w:rsidP="00B60A4C">
      <w:pPr>
        <w:pStyle w:val="Nagwek2"/>
      </w:pPr>
      <w:r>
        <w:t>Wykonawca zobowiązany jest wnieść wadium na okres związania ofertą.</w:t>
      </w:r>
    </w:p>
    <w:p w:rsidR="00B60A4C" w:rsidRDefault="00B60A4C" w:rsidP="00B60A4C">
      <w:pPr>
        <w:pStyle w:val="Nagwek2"/>
      </w:pPr>
      <w:r>
        <w:t xml:space="preserve">Nie wniesienie wadium w wymaganym terminie (także na przedłużony okres związania ofertą), w wymaganej wysokości, dopuszczonej formie lub wniesione w sposób nieprawidłowy skutkuje odrzuceniem oferty zgodnie z art. 89 ust. 1 </w:t>
      </w:r>
      <w:proofErr w:type="spellStart"/>
      <w:r>
        <w:t>pkt</w:t>
      </w:r>
      <w:proofErr w:type="spellEnd"/>
      <w:r>
        <w:t xml:space="preserve"> 7b ustawy </w:t>
      </w:r>
      <w:proofErr w:type="spellStart"/>
      <w:r>
        <w:t>Pzp</w:t>
      </w:r>
      <w:proofErr w:type="spellEnd"/>
      <w:r>
        <w:t>.</w:t>
      </w:r>
    </w:p>
    <w:p w:rsidR="00B60A4C" w:rsidRDefault="00B60A4C" w:rsidP="00B60A4C">
      <w:pPr>
        <w:pStyle w:val="Nagwek2"/>
      </w:pPr>
      <w:r>
        <w:t xml:space="preserve">Zamawiający zwróci wadium na zasadach określonych w art. 46 ust.1, 1a, 2 i 4 ustawy </w:t>
      </w:r>
      <w:proofErr w:type="spellStart"/>
      <w:r>
        <w:t>Pzp</w:t>
      </w:r>
      <w:proofErr w:type="spellEnd"/>
      <w:r>
        <w:t xml:space="preserve">. </w:t>
      </w:r>
    </w:p>
    <w:p w:rsidR="00B60A4C" w:rsidRDefault="00B60A4C" w:rsidP="00B60A4C">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B60A4C" w:rsidRDefault="00B60A4C" w:rsidP="00B60A4C">
      <w:pPr>
        <w:pStyle w:val="Nagwek2"/>
      </w:pPr>
      <w:r>
        <w:t xml:space="preserve">Zamawiający zatrzyma wadium wraz z odsetkami, w przypadkach określonych w art. 46 ust. 4a i 5 ustawy </w:t>
      </w:r>
      <w:proofErr w:type="spellStart"/>
      <w:r>
        <w:t>Pzp</w:t>
      </w:r>
      <w:proofErr w:type="spellEnd"/>
      <w:r>
        <w:t>.</w:t>
      </w:r>
    </w:p>
    <w:p w:rsidR="00B60A4C" w:rsidRPr="00876900" w:rsidRDefault="00B60A4C" w:rsidP="00B60A4C">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p>
    <w:p w:rsidR="00B60A4C" w:rsidRPr="00876900" w:rsidRDefault="00B60A4C" w:rsidP="00B60A4C">
      <w:pPr>
        <w:pStyle w:val="Nagwek2"/>
      </w:pPr>
      <w:r>
        <w:t xml:space="preserve">Wykonawca pozostaje związany ofertą przez okres </w:t>
      </w:r>
      <w:r>
        <w:rPr>
          <w:b/>
        </w:rPr>
        <w:t>6</w:t>
      </w:r>
      <w:r w:rsidRPr="006B7CEF">
        <w:rPr>
          <w:b/>
        </w:rPr>
        <w:t>0 dni.</w:t>
      </w:r>
    </w:p>
    <w:p w:rsidR="00B60A4C" w:rsidRDefault="00B60A4C" w:rsidP="00B60A4C">
      <w:pPr>
        <w:pStyle w:val="Nagwek2"/>
      </w:pPr>
      <w:r>
        <w:t>Bieg terminu związania ofertą rozpoczyna się wraz z upływem terminu składania ofert.</w:t>
      </w:r>
    </w:p>
    <w:p w:rsidR="00B60A4C" w:rsidRDefault="00B60A4C" w:rsidP="00B60A4C">
      <w:pPr>
        <w:pStyle w:val="Nagwek2"/>
      </w:pPr>
      <w:r w:rsidRPr="00BF579F">
        <w:t>W przypadku wniesienia odwołania po upływie terminu składania ofert bieg terminu związania ofertą ulega zawieszeniu do czasu ogłoszenia przez Krajową Izbę Odwoławczą orzeczenia.</w:t>
      </w:r>
    </w:p>
    <w:p w:rsidR="00B60A4C" w:rsidRDefault="00B60A4C" w:rsidP="00B60A4C">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B60A4C" w:rsidRDefault="00B60A4C" w:rsidP="00B60A4C">
      <w:pPr>
        <w:pStyle w:val="Nagwek2"/>
      </w:pPr>
      <w: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60A4C" w:rsidRPr="00876900" w:rsidRDefault="00B60A4C" w:rsidP="00B60A4C">
      <w:pPr>
        <w:pStyle w:val="Nagwek1"/>
      </w:pPr>
      <w:r>
        <w:t xml:space="preserve"> </w:t>
      </w:r>
      <w:r w:rsidRPr="008872CB">
        <w:t>Opis sposobu przygotowywania ofert</w:t>
      </w:r>
    </w:p>
    <w:p w:rsidR="00B60A4C" w:rsidRPr="005844A0" w:rsidRDefault="00B60A4C" w:rsidP="00B60A4C">
      <w:pPr>
        <w:numPr>
          <w:ilvl w:val="1"/>
          <w:numId w:val="1"/>
        </w:numPr>
        <w:spacing w:before="120" w:after="60"/>
        <w:jc w:val="both"/>
        <w:outlineLvl w:val="1"/>
        <w:rPr>
          <w:bCs/>
          <w:iCs/>
        </w:rPr>
      </w:pPr>
      <w:r w:rsidRPr="005844A0">
        <w:rPr>
          <w:bCs/>
          <w:iCs/>
        </w:rPr>
        <w:t>Wykonawca może złożyć tylko jedną ofertę.</w:t>
      </w:r>
    </w:p>
    <w:p w:rsidR="00B60A4C" w:rsidRPr="005844A0" w:rsidRDefault="00B60A4C" w:rsidP="00B60A4C">
      <w:pPr>
        <w:numPr>
          <w:ilvl w:val="1"/>
          <w:numId w:val="1"/>
        </w:numPr>
        <w:spacing w:before="120" w:after="60"/>
        <w:jc w:val="both"/>
        <w:outlineLvl w:val="1"/>
        <w:rPr>
          <w:bCs/>
          <w:iCs/>
        </w:rPr>
      </w:pPr>
      <w:r w:rsidRPr="005844A0">
        <w:rPr>
          <w:bCs/>
          <w:iCs/>
        </w:rPr>
        <w:t>Tre</w:t>
      </w:r>
      <w:r w:rsidRPr="005844A0">
        <w:rPr>
          <w:rFonts w:ascii="TimesNewRoman" w:eastAsia="TimesNewRoman" w:cs="TimesNewRoman" w:hint="eastAsia"/>
          <w:bCs/>
          <w:iCs/>
        </w:rPr>
        <w:t>ść</w:t>
      </w:r>
      <w:r w:rsidRPr="005844A0">
        <w:rPr>
          <w:rFonts w:ascii="TimesNewRoman" w:eastAsia="TimesNewRoman" w:cs="TimesNewRoman"/>
          <w:bCs/>
          <w:iCs/>
        </w:rPr>
        <w:t xml:space="preserve"> </w:t>
      </w:r>
      <w:r w:rsidRPr="005844A0">
        <w:rPr>
          <w:bCs/>
          <w:iCs/>
        </w:rPr>
        <w:t>oferty musi odpowiada</w:t>
      </w:r>
      <w:r w:rsidRPr="005844A0">
        <w:rPr>
          <w:rFonts w:ascii="TimesNewRoman" w:eastAsia="TimesNewRoman" w:cs="TimesNewRoman" w:hint="eastAsia"/>
          <w:bCs/>
          <w:iCs/>
        </w:rPr>
        <w:t>ć</w:t>
      </w:r>
      <w:r w:rsidRPr="005844A0">
        <w:rPr>
          <w:rFonts w:ascii="TimesNewRoman" w:eastAsia="TimesNewRoman" w:cs="TimesNewRoman"/>
          <w:bCs/>
          <w:iCs/>
        </w:rPr>
        <w:t xml:space="preserve"> </w:t>
      </w:r>
      <w:r w:rsidRPr="005844A0">
        <w:rPr>
          <w:bCs/>
          <w:iCs/>
        </w:rPr>
        <w:t>tre</w:t>
      </w:r>
      <w:r w:rsidRPr="005844A0">
        <w:rPr>
          <w:rFonts w:ascii="TimesNewRoman" w:eastAsia="TimesNewRoman" w:cs="TimesNewRoman" w:hint="eastAsia"/>
          <w:bCs/>
          <w:iCs/>
        </w:rPr>
        <w:t>ś</w:t>
      </w:r>
      <w:r w:rsidRPr="005844A0">
        <w:rPr>
          <w:bCs/>
          <w:iCs/>
        </w:rPr>
        <w:t>ci SIWZ.</w:t>
      </w:r>
    </w:p>
    <w:p w:rsidR="00B60A4C" w:rsidRPr="005844A0" w:rsidRDefault="00B60A4C" w:rsidP="00B60A4C">
      <w:pPr>
        <w:numPr>
          <w:ilvl w:val="1"/>
          <w:numId w:val="1"/>
        </w:numPr>
        <w:spacing w:before="120" w:after="60"/>
        <w:jc w:val="both"/>
        <w:outlineLvl w:val="1"/>
        <w:rPr>
          <w:bCs/>
          <w:iCs/>
        </w:rPr>
      </w:pPr>
      <w:r w:rsidRPr="005844A0">
        <w:rPr>
          <w:bCs/>
          <w:iCs/>
        </w:rPr>
        <w:t>Oferta wraz ze stanowiącymi jej integralną część załącznikami musi być sporządzona przez Wykonawcę ściśle według postanowień niniejszej SIWZ.</w:t>
      </w:r>
    </w:p>
    <w:p w:rsidR="00B60A4C" w:rsidRPr="000B2CB4" w:rsidRDefault="00B60A4C" w:rsidP="00B60A4C">
      <w:pPr>
        <w:numPr>
          <w:ilvl w:val="1"/>
          <w:numId w:val="1"/>
        </w:numPr>
        <w:spacing w:before="120" w:after="60"/>
        <w:jc w:val="both"/>
        <w:outlineLvl w:val="1"/>
        <w:rPr>
          <w:bCs/>
          <w:iCs/>
        </w:rPr>
      </w:pPr>
      <w:r w:rsidRPr="000B2CB4">
        <w:rPr>
          <w:bCs/>
          <w:iCs/>
        </w:rPr>
        <w:t xml:space="preserve">Oferta musi być sporządzona według wzoru </w:t>
      </w:r>
      <w:r w:rsidR="004D2F08">
        <w:rPr>
          <w:bCs/>
          <w:iCs/>
        </w:rPr>
        <w:t>F</w:t>
      </w:r>
      <w:r w:rsidRPr="000B2CB4">
        <w:rPr>
          <w:bCs/>
          <w:iCs/>
        </w:rPr>
        <w:t xml:space="preserve">ormularza oferty stanowiącego </w:t>
      </w:r>
      <w:r w:rsidR="004D2F08" w:rsidRPr="004D2F08">
        <w:rPr>
          <w:bCs/>
          <w:i/>
          <w:iCs/>
        </w:rPr>
        <w:t>Z</w:t>
      </w:r>
      <w:r w:rsidRPr="004D2F08">
        <w:rPr>
          <w:bCs/>
          <w:i/>
          <w:iCs/>
        </w:rPr>
        <w:t xml:space="preserve">ałącznik </w:t>
      </w:r>
      <w:r w:rsidR="004D2F08" w:rsidRPr="004D2F08">
        <w:rPr>
          <w:bCs/>
          <w:i/>
          <w:iCs/>
        </w:rPr>
        <w:t>nr 1</w:t>
      </w:r>
      <w:r w:rsidR="004D2F08">
        <w:rPr>
          <w:bCs/>
          <w:iCs/>
        </w:rPr>
        <w:t xml:space="preserve"> do niniejszej </w:t>
      </w:r>
      <w:r w:rsidRPr="000B2CB4">
        <w:rPr>
          <w:bCs/>
          <w:iCs/>
        </w:rPr>
        <w:t>SIWZ.</w:t>
      </w:r>
    </w:p>
    <w:p w:rsidR="00B60A4C" w:rsidRDefault="00B60A4C" w:rsidP="00B60A4C">
      <w:pPr>
        <w:numPr>
          <w:ilvl w:val="1"/>
          <w:numId w:val="1"/>
        </w:numPr>
        <w:spacing w:before="120" w:after="60"/>
        <w:jc w:val="both"/>
        <w:outlineLvl w:val="1"/>
        <w:rPr>
          <w:bCs/>
          <w:iCs/>
        </w:rPr>
      </w:pPr>
      <w:r w:rsidRPr="001E0CA3">
        <w:rPr>
          <w:b/>
          <w:bCs/>
          <w:iCs/>
        </w:rPr>
        <w:t>Ofertę wraz z wymaganymi dokumentami</w:t>
      </w:r>
      <w:r w:rsidRPr="005844A0">
        <w:rPr>
          <w:bCs/>
          <w:iCs/>
        </w:rPr>
        <w:t xml:space="preserve"> należy złożyć </w:t>
      </w:r>
      <w:r w:rsidRPr="000B2CB4">
        <w:rPr>
          <w:b/>
          <w:bCs/>
          <w:iCs/>
        </w:rPr>
        <w:t xml:space="preserve">w formie elektronicznej za pośrednictwem </w:t>
      </w:r>
      <w:r w:rsidRPr="000B2CB4">
        <w:rPr>
          <w:b/>
          <w:bCs/>
          <w:i/>
          <w:iCs/>
        </w:rPr>
        <w:t>Platformy</w:t>
      </w:r>
      <w:r w:rsidRPr="000B2CB4">
        <w:rPr>
          <w:b/>
          <w:bCs/>
          <w:iCs/>
        </w:rPr>
        <w:t xml:space="preserve">, działającej pod adresem </w:t>
      </w:r>
      <w:hyperlink r:id="rId12" w:history="1">
        <w:r w:rsidRPr="000B2CB4">
          <w:rPr>
            <w:b/>
            <w:bCs/>
            <w:iCs/>
            <w:color w:val="0070C0"/>
            <w:u w:val="single"/>
          </w:rPr>
          <w:t>https://e-ProPublico.pl/</w:t>
        </w:r>
      </w:hyperlink>
      <w:r w:rsidRPr="005844A0">
        <w:rPr>
          <w:bCs/>
          <w:iCs/>
        </w:rPr>
        <w:t>.</w:t>
      </w:r>
    </w:p>
    <w:p w:rsidR="00B60A4C" w:rsidRPr="00543334" w:rsidRDefault="00B60A4C" w:rsidP="00B60A4C">
      <w:pPr>
        <w:numPr>
          <w:ilvl w:val="1"/>
          <w:numId w:val="1"/>
        </w:numPr>
        <w:spacing w:before="120" w:after="60"/>
        <w:jc w:val="both"/>
        <w:outlineLvl w:val="1"/>
        <w:rPr>
          <w:bCs/>
          <w:iCs/>
        </w:rPr>
      </w:pPr>
      <w:r w:rsidRPr="00F07F8D">
        <w:rPr>
          <w:b/>
          <w:bCs/>
          <w:iCs/>
          <w:u w:val="single"/>
        </w:rPr>
        <w:t>Wykonawca składa ofertę poprzez</w:t>
      </w:r>
      <w:r>
        <w:rPr>
          <w:b/>
          <w:bCs/>
          <w:iCs/>
        </w:rPr>
        <w:t>:</w:t>
      </w:r>
    </w:p>
    <w:p w:rsidR="00B60A4C" w:rsidRDefault="00B60A4C" w:rsidP="00B60A4C">
      <w:pPr>
        <w:spacing w:before="120" w:after="60"/>
        <w:ind w:left="680"/>
        <w:jc w:val="both"/>
        <w:outlineLvl w:val="1"/>
        <w:rPr>
          <w:bCs/>
          <w:iCs/>
        </w:rPr>
      </w:pPr>
      <w:r w:rsidRPr="004C414E">
        <w:rPr>
          <w:bCs/>
          <w:iCs/>
        </w:rPr>
        <w:t>a)</w:t>
      </w:r>
      <w:r>
        <w:rPr>
          <w:b/>
          <w:bCs/>
          <w:iCs/>
        </w:rPr>
        <w:t xml:space="preserve"> </w:t>
      </w:r>
      <w:r w:rsidRPr="00543334">
        <w:rPr>
          <w:bCs/>
          <w:iCs/>
        </w:rPr>
        <w:t xml:space="preserve">przygotowanie i podpisanie formularza </w:t>
      </w:r>
      <w:r w:rsidRPr="00543334">
        <w:rPr>
          <w:bCs/>
          <w:i/>
          <w:iCs/>
        </w:rPr>
        <w:t>JEDZ</w:t>
      </w:r>
      <w:r>
        <w:rPr>
          <w:bCs/>
          <w:iCs/>
        </w:rPr>
        <w:t>,</w:t>
      </w:r>
    </w:p>
    <w:p w:rsidR="00B60A4C" w:rsidRDefault="00B60A4C" w:rsidP="00B60A4C">
      <w:pPr>
        <w:spacing w:before="120" w:after="60"/>
        <w:ind w:left="680"/>
        <w:jc w:val="both"/>
        <w:outlineLvl w:val="1"/>
        <w:rPr>
          <w:bCs/>
          <w:iCs/>
        </w:rPr>
      </w:pPr>
      <w:r>
        <w:rPr>
          <w:bCs/>
          <w:iCs/>
        </w:rPr>
        <w:t>b) dodanie pozostałych dokumentów (</w:t>
      </w:r>
      <w:r w:rsidRPr="0054446F">
        <w:rPr>
          <w:bCs/>
          <w:i/>
          <w:iCs/>
        </w:rPr>
        <w:t>Załączników</w:t>
      </w:r>
      <w:r>
        <w:rPr>
          <w:bCs/>
          <w:iCs/>
        </w:rPr>
        <w:t>) tj.:</w:t>
      </w:r>
    </w:p>
    <w:p w:rsidR="00B60A4C" w:rsidRDefault="00B60A4C" w:rsidP="00B60A4C">
      <w:pPr>
        <w:numPr>
          <w:ilvl w:val="0"/>
          <w:numId w:val="49"/>
        </w:numPr>
        <w:spacing w:before="120" w:after="60"/>
        <w:ind w:left="1134" w:hanging="283"/>
        <w:jc w:val="both"/>
        <w:outlineLvl w:val="1"/>
        <w:rPr>
          <w:bCs/>
          <w:iCs/>
        </w:rPr>
      </w:pPr>
      <w:r>
        <w:rPr>
          <w:bCs/>
          <w:iCs/>
        </w:rPr>
        <w:t xml:space="preserve">wypełnienie Formularza ofertowego – </w:t>
      </w:r>
      <w:r w:rsidRPr="00543334">
        <w:rPr>
          <w:bCs/>
          <w:i/>
          <w:iCs/>
        </w:rPr>
        <w:t>Zał</w:t>
      </w:r>
      <w:r>
        <w:rPr>
          <w:bCs/>
          <w:i/>
          <w:iCs/>
        </w:rPr>
        <w:t>ą</w:t>
      </w:r>
      <w:r w:rsidRPr="00543334">
        <w:rPr>
          <w:bCs/>
          <w:i/>
          <w:iCs/>
        </w:rPr>
        <w:t>cznik nr 1 do SIWZ</w:t>
      </w:r>
      <w:r>
        <w:rPr>
          <w:bCs/>
          <w:i/>
          <w:iCs/>
        </w:rPr>
        <w:t>,</w:t>
      </w:r>
      <w:r>
        <w:rPr>
          <w:bCs/>
          <w:iCs/>
        </w:rPr>
        <w:t xml:space="preserve"> </w:t>
      </w:r>
      <w:r w:rsidRPr="00543334">
        <w:rPr>
          <w:bCs/>
          <w:iCs/>
        </w:rPr>
        <w:t xml:space="preserve"> </w:t>
      </w:r>
    </w:p>
    <w:p w:rsidR="00B60A4C" w:rsidRDefault="00B60A4C" w:rsidP="00B60A4C">
      <w:pPr>
        <w:numPr>
          <w:ilvl w:val="0"/>
          <w:numId w:val="49"/>
        </w:numPr>
        <w:spacing w:before="120" w:after="60"/>
        <w:ind w:left="1134" w:hanging="283"/>
        <w:jc w:val="both"/>
        <w:outlineLvl w:val="1"/>
        <w:rPr>
          <w:bCs/>
          <w:i/>
          <w:iCs/>
        </w:rPr>
      </w:pPr>
      <w:r>
        <w:rPr>
          <w:bCs/>
          <w:iCs/>
        </w:rPr>
        <w:t xml:space="preserve">Formularza cenowego (na pakiet/-ty na które Wykonawca składa ofertę) – </w:t>
      </w:r>
      <w:r w:rsidRPr="00087115">
        <w:rPr>
          <w:bCs/>
          <w:i/>
          <w:iCs/>
        </w:rPr>
        <w:t xml:space="preserve">Załącznik </w:t>
      </w:r>
      <w:r>
        <w:rPr>
          <w:bCs/>
          <w:i/>
          <w:iCs/>
        </w:rPr>
        <w:t xml:space="preserve">  </w:t>
      </w:r>
    </w:p>
    <w:p w:rsidR="00B60A4C" w:rsidRDefault="00B60A4C" w:rsidP="00B60A4C">
      <w:pPr>
        <w:spacing w:before="120" w:after="60"/>
        <w:ind w:left="680"/>
        <w:jc w:val="both"/>
        <w:outlineLvl w:val="1"/>
        <w:rPr>
          <w:bCs/>
          <w:i/>
          <w:iCs/>
        </w:rPr>
      </w:pPr>
      <w:r>
        <w:rPr>
          <w:bCs/>
          <w:i/>
          <w:iCs/>
        </w:rPr>
        <w:t xml:space="preserve">        </w:t>
      </w:r>
      <w:r w:rsidRPr="00087115">
        <w:rPr>
          <w:bCs/>
          <w:i/>
          <w:iCs/>
        </w:rPr>
        <w:t>nr 2 do SIWZ,</w:t>
      </w:r>
    </w:p>
    <w:p w:rsidR="00B60A4C" w:rsidRPr="005F1CE8" w:rsidRDefault="00B60A4C" w:rsidP="00B60A4C">
      <w:pPr>
        <w:numPr>
          <w:ilvl w:val="0"/>
          <w:numId w:val="50"/>
        </w:numPr>
        <w:spacing w:before="120" w:after="60"/>
        <w:ind w:left="1134" w:hanging="283"/>
        <w:jc w:val="both"/>
        <w:outlineLvl w:val="1"/>
        <w:rPr>
          <w:bCs/>
          <w:iCs/>
        </w:rPr>
      </w:pPr>
      <w:r w:rsidRPr="005F1CE8">
        <w:rPr>
          <w:b/>
          <w:bCs/>
          <w:iCs/>
        </w:rPr>
        <w:t>Pełnomocnictwa</w:t>
      </w:r>
      <w:r w:rsidRPr="005F1CE8">
        <w:rPr>
          <w:bCs/>
          <w:iCs/>
        </w:rPr>
        <w:t xml:space="preserve"> - jeżeli uprawnienie dla osób podpisujących ofertę nie wynika z dokumentów rejestrowych, udzielone przez osoby uprawnione, figurujące w rejestrze handlowym lub innym dokumencie.</w:t>
      </w:r>
    </w:p>
    <w:p w:rsidR="00B60A4C" w:rsidRDefault="00B60A4C" w:rsidP="00B60A4C">
      <w:pPr>
        <w:tabs>
          <w:tab w:val="left" w:pos="993"/>
          <w:tab w:val="left" w:pos="1134"/>
        </w:tabs>
        <w:spacing w:before="120" w:after="60"/>
        <w:jc w:val="both"/>
        <w:outlineLvl w:val="1"/>
        <w:rPr>
          <w:b/>
          <w:bCs/>
          <w:i/>
          <w:iCs/>
        </w:rPr>
      </w:pPr>
      <w:r w:rsidRPr="00B77BA6">
        <w:rPr>
          <w:b/>
          <w:bCs/>
          <w:i/>
          <w:iCs/>
        </w:rPr>
        <w:t>W/wym. dokumenty muszą być opatrzone kwalifikowanym podpisem elektronicznym przez osoby umocowane.</w:t>
      </w:r>
    </w:p>
    <w:p w:rsidR="00B60A4C" w:rsidRDefault="00B60A4C" w:rsidP="00B60A4C">
      <w:pPr>
        <w:pStyle w:val="Nagwek2"/>
        <w:rPr>
          <w:b/>
          <w:u w:val="single"/>
        </w:rPr>
      </w:pPr>
      <w:r w:rsidRPr="007D4F1B">
        <w:rPr>
          <w:b/>
        </w:rPr>
        <w:t xml:space="preserve">Pozostałe dokumenty </w:t>
      </w:r>
      <w:r w:rsidRPr="00F60081">
        <w:t>tzn.</w:t>
      </w:r>
      <w:r>
        <w:rPr>
          <w:b/>
        </w:rPr>
        <w:t xml:space="preserve"> </w:t>
      </w:r>
      <w:r w:rsidRPr="007D4F1B">
        <w:t>potwierdzaj</w:t>
      </w:r>
      <w:r>
        <w:t>ą</w:t>
      </w:r>
      <w:r w:rsidRPr="007D4F1B">
        <w:t>ce</w:t>
      </w:r>
      <w:r>
        <w:t xml:space="preserve"> brak podstaw do wykluczenia z postępowania oraz potwierdzające, że oferowany przedmiot zamówienia odpowiada wymaganiom określonym przez Zamawiającego, </w:t>
      </w:r>
      <w:r w:rsidRPr="00055D30">
        <w:rPr>
          <w:b/>
          <w:u w:val="single"/>
        </w:rPr>
        <w:t>Wykonawca składa po otwarciu ofert na wezwanie Zamawiaj</w:t>
      </w:r>
      <w:r>
        <w:rPr>
          <w:b/>
          <w:u w:val="single"/>
        </w:rPr>
        <w:t>ą</w:t>
      </w:r>
      <w:r w:rsidRPr="00055D30">
        <w:rPr>
          <w:b/>
          <w:u w:val="single"/>
        </w:rPr>
        <w:t xml:space="preserve">cego.  </w:t>
      </w:r>
    </w:p>
    <w:p w:rsidR="00B60A4C" w:rsidRPr="00055D30" w:rsidRDefault="00B60A4C" w:rsidP="00B60A4C">
      <w:pPr>
        <w:pStyle w:val="Nagwek2"/>
        <w:rPr>
          <w:u w:val="single"/>
        </w:rPr>
      </w:pPr>
      <w:r w:rsidRPr="00055D30">
        <w:t xml:space="preserve">Dokumenty </w:t>
      </w:r>
      <w:r>
        <w:t xml:space="preserve">i oświadczenia, o których mowa w art. 25 ust. 1 ustawy </w:t>
      </w:r>
      <w:proofErr w:type="spellStart"/>
      <w:r>
        <w:t>Pzp</w:t>
      </w:r>
      <w:proofErr w:type="spellEnd"/>
      <w:r>
        <w:t xml:space="preserve">, należy złożyć </w:t>
      </w:r>
      <w:r w:rsidRPr="005F1CE8">
        <w:rPr>
          <w:b/>
        </w:rPr>
        <w:t>w postaci elektronicznej opatrzonej kwalifikowanym podpisem elektronicznym lub w postaci elektronicznej kopii potwierdzonej za zgodność z oryginałem kwalifikowanym podpisem  elektronicznym</w:t>
      </w:r>
      <w:r>
        <w:t>.</w:t>
      </w:r>
    </w:p>
    <w:p w:rsidR="00B60A4C" w:rsidRPr="005844A0" w:rsidRDefault="00B60A4C" w:rsidP="00B60A4C">
      <w:pPr>
        <w:numPr>
          <w:ilvl w:val="1"/>
          <w:numId w:val="1"/>
        </w:numPr>
        <w:spacing w:before="120" w:after="60"/>
        <w:jc w:val="both"/>
        <w:outlineLvl w:val="1"/>
        <w:rPr>
          <w:bCs/>
          <w:iCs/>
        </w:rPr>
      </w:pPr>
      <w:r w:rsidRPr="005844A0">
        <w:rPr>
          <w:bCs/>
          <w:iCs/>
        </w:rPr>
        <w:t xml:space="preserve">Zamawiający określa następującą instrukcję korzystania z </w:t>
      </w:r>
      <w:r w:rsidRPr="000B2CB4">
        <w:rPr>
          <w:bCs/>
          <w:i/>
          <w:iCs/>
        </w:rPr>
        <w:t>Platformy</w:t>
      </w:r>
      <w:r w:rsidRPr="005844A0">
        <w:rPr>
          <w:bCs/>
          <w:iCs/>
        </w:rPr>
        <w:t xml:space="preserve"> w niniejszym postępowaniu:</w:t>
      </w:r>
    </w:p>
    <w:p w:rsidR="00B60A4C" w:rsidRPr="005844A0" w:rsidRDefault="00B60A4C" w:rsidP="00B60A4C">
      <w:pPr>
        <w:numPr>
          <w:ilvl w:val="0"/>
          <w:numId w:val="25"/>
        </w:numPr>
        <w:spacing w:before="120" w:after="60"/>
        <w:ind w:left="993" w:hanging="284"/>
        <w:jc w:val="both"/>
        <w:outlineLvl w:val="1"/>
        <w:rPr>
          <w:bCs/>
          <w:iCs/>
        </w:rPr>
      </w:pPr>
      <w:r w:rsidRPr="005844A0">
        <w:rPr>
          <w:bCs/>
          <w:iCs/>
        </w:rPr>
        <w:t xml:space="preserve">Wykonawca, chcąc przystąpić do udziału w postępowaniu, loguje się na </w:t>
      </w:r>
      <w:r w:rsidRPr="000B2CB4">
        <w:rPr>
          <w:bCs/>
          <w:i/>
          <w:iCs/>
        </w:rPr>
        <w:t>Platformie,</w:t>
      </w:r>
      <w:r w:rsidRPr="005844A0">
        <w:rPr>
          <w:bCs/>
          <w:iCs/>
        </w:rPr>
        <w:t xml:space="preserve"> w</w:t>
      </w:r>
      <w:r>
        <w:rPr>
          <w:bCs/>
          <w:iCs/>
        </w:rPr>
        <w:t> </w:t>
      </w:r>
      <w:r w:rsidRPr="005844A0">
        <w:rPr>
          <w:bCs/>
          <w:iCs/>
        </w:rPr>
        <w:t>menu ”</w:t>
      </w:r>
      <w:r w:rsidRPr="000B2CB4">
        <w:rPr>
          <w:bCs/>
          <w:i/>
          <w:iCs/>
          <w:u w:val="single"/>
        </w:rPr>
        <w:t>Ogłoszenia</w:t>
      </w:r>
      <w:r w:rsidRPr="005844A0">
        <w:rPr>
          <w:bCs/>
          <w:iCs/>
        </w:rPr>
        <w:t>” wyszukuje niniejsze postępowanie, otwiera je klikając w jego temat, a następnie korzysta z funkcji ”</w:t>
      </w:r>
      <w:r w:rsidRPr="000B2CB4">
        <w:rPr>
          <w:bCs/>
          <w:i/>
          <w:iCs/>
          <w:u w:val="single"/>
        </w:rPr>
        <w:t>Zgłoś udział w postępowaniu</w:t>
      </w:r>
      <w:r w:rsidRPr="005844A0">
        <w:rPr>
          <w:bCs/>
          <w:iCs/>
        </w:rPr>
        <w:t xml:space="preserve">”. </w:t>
      </w:r>
    </w:p>
    <w:p w:rsidR="00B60A4C" w:rsidRPr="005844A0" w:rsidRDefault="00B60A4C" w:rsidP="00B60A4C">
      <w:pPr>
        <w:numPr>
          <w:ilvl w:val="0"/>
          <w:numId w:val="25"/>
        </w:numPr>
        <w:spacing w:before="120" w:after="60"/>
        <w:ind w:left="993" w:hanging="284"/>
        <w:jc w:val="both"/>
        <w:outlineLvl w:val="1"/>
        <w:rPr>
          <w:bCs/>
          <w:iCs/>
        </w:rPr>
      </w:pPr>
      <w:r w:rsidRPr="005844A0">
        <w:rPr>
          <w:bCs/>
          <w:iCs/>
        </w:rPr>
        <w:t xml:space="preserve">w przypadku, gdy Wykonawca nie posiada konta na </w:t>
      </w:r>
      <w:r w:rsidRPr="000B2CB4">
        <w:rPr>
          <w:bCs/>
          <w:i/>
          <w:iCs/>
        </w:rPr>
        <w:t>Platformie</w:t>
      </w:r>
      <w:r w:rsidRPr="005844A0">
        <w:rPr>
          <w:bCs/>
          <w:iCs/>
        </w:rPr>
        <w:t>, należy skorzystać z</w:t>
      </w:r>
      <w:r>
        <w:rPr>
          <w:bCs/>
          <w:iCs/>
        </w:rPr>
        <w:t> </w:t>
      </w:r>
      <w:r w:rsidRPr="005844A0">
        <w:rPr>
          <w:bCs/>
          <w:iCs/>
        </w:rPr>
        <w:t>funkcji ”</w:t>
      </w:r>
      <w:r w:rsidRPr="000B2CB4">
        <w:rPr>
          <w:bCs/>
          <w:i/>
          <w:iCs/>
          <w:u w:val="single"/>
        </w:rPr>
        <w:t>Zarejestruj</w:t>
      </w:r>
      <w:r w:rsidRPr="005844A0">
        <w:rPr>
          <w:bCs/>
          <w:iCs/>
        </w:rPr>
        <w:t xml:space="preserve">”. Po wypełnieniu Formularza rejestracyjnego Wykonawca </w:t>
      </w:r>
      <w:r w:rsidRPr="005844A0">
        <w:rPr>
          <w:bCs/>
          <w:iCs/>
        </w:rPr>
        <w:lastRenderedPageBreak/>
        <w:t>otrzyma wiadomość e-mail na zdefiniowany adres poczty elektronicznej, z opcją aktywacji konta. Aktywacja konta jest konieczna do zakończenia procesu rejestracji i</w:t>
      </w:r>
      <w:r>
        <w:rPr>
          <w:bCs/>
          <w:iCs/>
        </w:rPr>
        <w:t> </w:t>
      </w:r>
      <w:r w:rsidRPr="005844A0">
        <w:rPr>
          <w:bCs/>
          <w:iCs/>
        </w:rPr>
        <w:t xml:space="preserve">umożliwia zalogowanie się na </w:t>
      </w:r>
      <w:r w:rsidRPr="000B2CB4">
        <w:rPr>
          <w:bCs/>
          <w:i/>
          <w:iCs/>
        </w:rPr>
        <w:t>Platformie</w:t>
      </w:r>
      <w:r w:rsidRPr="005844A0">
        <w:rPr>
          <w:bCs/>
          <w:iCs/>
        </w:rPr>
        <w:t>.</w:t>
      </w:r>
    </w:p>
    <w:p w:rsidR="00B60A4C" w:rsidRDefault="00B60A4C" w:rsidP="00B60A4C">
      <w:pPr>
        <w:numPr>
          <w:ilvl w:val="0"/>
          <w:numId w:val="25"/>
        </w:numPr>
        <w:spacing w:before="120" w:after="60"/>
        <w:ind w:left="993" w:hanging="284"/>
        <w:jc w:val="both"/>
        <w:outlineLvl w:val="1"/>
        <w:rPr>
          <w:bCs/>
          <w:iCs/>
        </w:rPr>
      </w:pPr>
      <w:r w:rsidRPr="005844A0">
        <w:rPr>
          <w:bCs/>
          <w:iCs/>
        </w:rPr>
        <w:t xml:space="preserve">ofertę oraz </w:t>
      </w:r>
      <w:r>
        <w:rPr>
          <w:bCs/>
          <w:iCs/>
        </w:rPr>
        <w:t>dokumenty (załączniki)</w:t>
      </w:r>
      <w:r w:rsidRPr="000B2CB4">
        <w:rPr>
          <w:bCs/>
          <w:iCs/>
        </w:rPr>
        <w:t>,</w:t>
      </w:r>
      <w:r>
        <w:rPr>
          <w:bCs/>
          <w:iCs/>
        </w:rPr>
        <w:t xml:space="preserve"> o których mowa w </w:t>
      </w:r>
      <w:proofErr w:type="spellStart"/>
      <w:r>
        <w:rPr>
          <w:bCs/>
          <w:iCs/>
        </w:rPr>
        <w:t>pkt</w:t>
      </w:r>
      <w:proofErr w:type="spellEnd"/>
      <w:r>
        <w:rPr>
          <w:bCs/>
          <w:iCs/>
        </w:rPr>
        <w:t xml:space="preserve"> 15.6 SIWZ</w:t>
      </w:r>
      <w:r w:rsidRPr="000B2CB4">
        <w:rPr>
          <w:bCs/>
          <w:iCs/>
        </w:rPr>
        <w:t xml:space="preserve"> należy podpisać kwalifikowanym podpisem elektronicznym, wystawionym przez dostawcę kwalifikowanej usługi zaufania, będącego podmiotem świadczącym usługi certyfikacyjne spełniające wymogi bezpieczeństwa określone w ustawie z dnia 5 września 2016r. – o usługach zaufania oraz identyfikacji elektronicznej (</w:t>
      </w:r>
      <w:proofErr w:type="spellStart"/>
      <w:r w:rsidRPr="000B2CB4">
        <w:t>t.j</w:t>
      </w:r>
      <w:proofErr w:type="spellEnd"/>
      <w:r w:rsidRPr="000B2CB4">
        <w:t>. Dz. U. z</w:t>
      </w:r>
      <w:r>
        <w:t> </w:t>
      </w:r>
      <w:r w:rsidRPr="000B2CB4">
        <w:t>2019r. poz. 162</w:t>
      </w:r>
      <w:r w:rsidRPr="000B2CB4">
        <w:rPr>
          <w:bCs/>
          <w:iCs/>
        </w:rPr>
        <w:t>).</w:t>
      </w:r>
    </w:p>
    <w:p w:rsidR="00B60A4C" w:rsidRPr="005844A0" w:rsidRDefault="00B60A4C" w:rsidP="00B60A4C">
      <w:pPr>
        <w:numPr>
          <w:ilvl w:val="0"/>
          <w:numId w:val="25"/>
        </w:numPr>
        <w:spacing w:before="120" w:after="60"/>
        <w:ind w:left="993" w:hanging="284"/>
        <w:jc w:val="both"/>
        <w:outlineLvl w:val="1"/>
        <w:rPr>
          <w:bCs/>
          <w:iCs/>
        </w:rPr>
      </w:pPr>
      <w:r w:rsidRPr="000B2CB4">
        <w:rPr>
          <w:bCs/>
          <w:iCs/>
        </w:rPr>
        <w:t xml:space="preserve">ofertę oraz </w:t>
      </w:r>
      <w:r>
        <w:rPr>
          <w:bCs/>
          <w:iCs/>
        </w:rPr>
        <w:t>dokumenty (załączniki)</w:t>
      </w:r>
      <w:r w:rsidRPr="000B2CB4">
        <w:rPr>
          <w:bCs/>
          <w:iCs/>
        </w:rPr>
        <w:t>,</w:t>
      </w:r>
      <w:r>
        <w:rPr>
          <w:bCs/>
          <w:iCs/>
        </w:rPr>
        <w:t xml:space="preserve"> o których mowa w </w:t>
      </w:r>
      <w:proofErr w:type="spellStart"/>
      <w:r>
        <w:rPr>
          <w:bCs/>
          <w:iCs/>
        </w:rPr>
        <w:t>pkt</w:t>
      </w:r>
      <w:proofErr w:type="spellEnd"/>
      <w:r>
        <w:rPr>
          <w:bCs/>
          <w:iCs/>
        </w:rPr>
        <w:t xml:space="preserve"> 15.6 SIWZ, </w:t>
      </w:r>
      <w:r w:rsidRPr="000B2CB4">
        <w:rPr>
          <w:bCs/>
          <w:iCs/>
        </w:rPr>
        <w:t>podpisane kwalifikowanym podpisem elektronicznym, Wykonawca przesyła Zamawiającemu</w:t>
      </w:r>
      <w:r w:rsidRPr="005844A0">
        <w:rPr>
          <w:bCs/>
          <w:iCs/>
        </w:rPr>
        <w:t xml:space="preserve"> za pośrednictwem </w:t>
      </w:r>
      <w:r w:rsidRPr="000B2CB4">
        <w:rPr>
          <w:bCs/>
          <w:i/>
          <w:iCs/>
        </w:rPr>
        <w:t>Platformy</w:t>
      </w:r>
      <w:r w:rsidRPr="005844A0">
        <w:rPr>
          <w:bCs/>
          <w:iCs/>
        </w:rPr>
        <w:t>, poprzez dodanie dokumentów na karcie ”</w:t>
      </w:r>
      <w:r w:rsidRPr="000B2CB4">
        <w:rPr>
          <w:bCs/>
          <w:i/>
          <w:iCs/>
          <w:u w:val="single"/>
        </w:rPr>
        <w:t>Oferta/Załączniki</w:t>
      </w:r>
      <w:r w:rsidRPr="005844A0">
        <w:rPr>
          <w:bCs/>
          <w:iCs/>
        </w:rPr>
        <w:t>”, za pomocą opcji ”</w:t>
      </w:r>
      <w:r w:rsidRPr="000B2CB4">
        <w:rPr>
          <w:bCs/>
          <w:i/>
          <w:iCs/>
          <w:u w:val="single"/>
        </w:rPr>
        <w:t>Załącz plik</w:t>
      </w:r>
      <w:r w:rsidRPr="005844A0">
        <w:rPr>
          <w:bCs/>
          <w:iCs/>
        </w:rPr>
        <w:t>” i użycie przycisku „</w:t>
      </w:r>
      <w:r w:rsidRPr="000B2CB4">
        <w:rPr>
          <w:bCs/>
          <w:i/>
          <w:iCs/>
          <w:u w:val="single"/>
        </w:rPr>
        <w:t>Prześlij wybrane pliki</w:t>
      </w:r>
      <w:r w:rsidRPr="005844A0">
        <w:rPr>
          <w:bCs/>
          <w:iCs/>
        </w:rPr>
        <w:t>”.</w:t>
      </w:r>
    </w:p>
    <w:p w:rsidR="00B60A4C" w:rsidRPr="005844A0" w:rsidRDefault="00B60A4C" w:rsidP="00B60A4C">
      <w:pPr>
        <w:numPr>
          <w:ilvl w:val="0"/>
          <w:numId w:val="25"/>
        </w:numPr>
        <w:spacing w:before="120" w:after="60"/>
        <w:ind w:left="993" w:hanging="284"/>
        <w:jc w:val="both"/>
        <w:outlineLvl w:val="1"/>
        <w:rPr>
          <w:bCs/>
          <w:iCs/>
        </w:rPr>
      </w:pPr>
      <w:r w:rsidRPr="005844A0">
        <w:rPr>
          <w:bCs/>
          <w:iCs/>
        </w:rPr>
        <w:t>potwierdzeniem prawidłowo przesłanego pliku jest automatyczne wygenerowanie przez Platformę komunikatu systemowego o treści „</w:t>
      </w:r>
      <w:r w:rsidRPr="006A3A10">
        <w:rPr>
          <w:bCs/>
          <w:i/>
          <w:iCs/>
          <w:u w:val="single"/>
        </w:rPr>
        <w:t>Plik został poprawnie przesłany na platformę</w:t>
      </w:r>
      <w:r w:rsidRPr="005844A0">
        <w:rPr>
          <w:bCs/>
          <w:iCs/>
        </w:rPr>
        <w:t xml:space="preserve">”. Wykonawca, po prawidłowym przesłaniu pliku, może pobrać automatycznie wystawiony przez </w:t>
      </w:r>
      <w:r w:rsidRPr="006A3A10">
        <w:rPr>
          <w:bCs/>
          <w:i/>
          <w:iCs/>
        </w:rPr>
        <w:t>Platformę</w:t>
      </w:r>
      <w:r w:rsidRPr="005844A0">
        <w:rPr>
          <w:bCs/>
          <w:iCs/>
        </w:rPr>
        <w:t xml:space="preserve"> dokument EPO (Elektroniczne Potwierdzenie Odbioru), będące dowodem potwierdzającym czas i fakt dostarczenia dokumentu do właściwego systemu teleinformatycznego Zamawiającego.</w:t>
      </w:r>
    </w:p>
    <w:p w:rsidR="00B60A4C" w:rsidRPr="005844A0" w:rsidRDefault="00B60A4C" w:rsidP="00B60A4C">
      <w:pPr>
        <w:numPr>
          <w:ilvl w:val="0"/>
          <w:numId w:val="25"/>
        </w:numPr>
        <w:spacing w:before="120" w:after="60"/>
        <w:ind w:left="993" w:hanging="284"/>
        <w:jc w:val="both"/>
        <w:outlineLvl w:val="1"/>
        <w:rPr>
          <w:bCs/>
          <w:iCs/>
        </w:rPr>
      </w:pPr>
      <w:r w:rsidRPr="005844A0">
        <w:rPr>
          <w:bCs/>
          <w:iCs/>
        </w:rPr>
        <w:t xml:space="preserve">Wykonawca może samodzielnie wycofać/usunąć ofertę przesłaną przez </w:t>
      </w:r>
      <w:r w:rsidRPr="006A3A10">
        <w:rPr>
          <w:bCs/>
          <w:i/>
          <w:iCs/>
        </w:rPr>
        <w:t>Platformę</w:t>
      </w:r>
      <w:r w:rsidRPr="005844A0">
        <w:rPr>
          <w:bCs/>
          <w:iCs/>
        </w:rPr>
        <w:t xml:space="preserve">. Operacja wycofania jest możliwa do upływu terminu składania ofert. </w:t>
      </w:r>
    </w:p>
    <w:p w:rsidR="00B60A4C" w:rsidRDefault="00B60A4C" w:rsidP="00B60A4C">
      <w:pPr>
        <w:numPr>
          <w:ilvl w:val="1"/>
          <w:numId w:val="1"/>
        </w:numPr>
        <w:spacing w:before="120" w:after="60"/>
        <w:jc w:val="both"/>
        <w:outlineLvl w:val="1"/>
        <w:rPr>
          <w:bCs/>
          <w:iCs/>
        </w:rPr>
      </w:pPr>
      <w:r w:rsidRPr="005844A0">
        <w:rPr>
          <w:bCs/>
          <w:iCs/>
        </w:rPr>
        <w:t xml:space="preserve">Szczegółowa instrukcja korzystania z </w:t>
      </w:r>
      <w:r w:rsidRPr="006A3A10">
        <w:rPr>
          <w:bCs/>
          <w:i/>
          <w:iCs/>
        </w:rPr>
        <w:t>Platformy</w:t>
      </w:r>
      <w:r w:rsidRPr="005844A0">
        <w:rPr>
          <w:bCs/>
          <w:iCs/>
        </w:rPr>
        <w:t xml:space="preserve"> dotycząca rejestracji, logowania, procedury przesyłania i wycofania dokumentów znajduje się na stronie internetowej </w:t>
      </w:r>
      <w:hyperlink r:id="rId13" w:history="1">
        <w:r w:rsidRPr="005844A0">
          <w:rPr>
            <w:bCs/>
            <w:iCs/>
            <w:color w:val="0070C0"/>
            <w:u w:val="single"/>
          </w:rPr>
          <w:t>https://e-ProPublico.pl/</w:t>
        </w:r>
      </w:hyperlink>
      <w:r w:rsidRPr="005844A0">
        <w:rPr>
          <w:bCs/>
          <w:iCs/>
        </w:rPr>
        <w:t xml:space="preserve">, pod linkiem </w:t>
      </w:r>
      <w:r w:rsidRPr="001356A9">
        <w:rPr>
          <w:b/>
          <w:bCs/>
          <w:i/>
          <w:iCs/>
          <w:u w:val="single"/>
        </w:rPr>
        <w:t>Instrukcja Wykonawcy</w:t>
      </w:r>
      <w:r w:rsidRPr="005844A0">
        <w:rPr>
          <w:bCs/>
          <w:iCs/>
        </w:rPr>
        <w:t>.</w:t>
      </w:r>
    </w:p>
    <w:p w:rsidR="00B60A4C" w:rsidRPr="005844A0" w:rsidRDefault="00B60A4C" w:rsidP="00B60A4C">
      <w:pPr>
        <w:numPr>
          <w:ilvl w:val="1"/>
          <w:numId w:val="1"/>
        </w:numPr>
        <w:tabs>
          <w:tab w:val="clear" w:pos="680"/>
        </w:tabs>
        <w:spacing w:before="120" w:after="60"/>
        <w:ind w:left="709" w:hanging="709"/>
        <w:jc w:val="both"/>
        <w:outlineLvl w:val="1"/>
        <w:rPr>
          <w:bCs/>
          <w:iCs/>
        </w:rPr>
      </w:pPr>
      <w:r w:rsidRPr="005844A0">
        <w:rPr>
          <w:bCs/>
          <w:iCs/>
        </w:rPr>
        <w:t>Zamawiający określa następujące informacje na temat kodowania i czasu odbioru danych:</w:t>
      </w:r>
    </w:p>
    <w:p w:rsidR="00B60A4C" w:rsidRPr="005844A0" w:rsidRDefault="00B60A4C" w:rsidP="00B60A4C">
      <w:pPr>
        <w:numPr>
          <w:ilvl w:val="0"/>
          <w:numId w:val="27"/>
        </w:numPr>
        <w:spacing w:before="120" w:after="60"/>
        <w:ind w:left="993" w:hanging="284"/>
        <w:jc w:val="both"/>
        <w:outlineLvl w:val="1"/>
        <w:rPr>
          <w:bCs/>
          <w:iCs/>
        </w:rPr>
      </w:pPr>
      <w:r w:rsidRPr="005844A0">
        <w:rPr>
          <w:bCs/>
          <w:iCs/>
        </w:rPr>
        <w:t xml:space="preserve">załączony i przesłany przez Wykonawcę za pomocą </w:t>
      </w:r>
      <w:r w:rsidRPr="0017730E">
        <w:rPr>
          <w:bCs/>
          <w:i/>
          <w:iCs/>
        </w:rPr>
        <w:t>Platformy</w:t>
      </w:r>
      <w:r w:rsidRPr="005844A0">
        <w:rPr>
          <w:bCs/>
          <w:iCs/>
        </w:rPr>
        <w:t xml:space="preserve"> plik oferty wraz z</w:t>
      </w:r>
      <w:r>
        <w:rPr>
          <w:bCs/>
          <w:iCs/>
        </w:rPr>
        <w:t> </w:t>
      </w:r>
      <w:r w:rsidRPr="005844A0">
        <w:rPr>
          <w:bCs/>
          <w:iCs/>
        </w:rPr>
        <w:t xml:space="preserve">załącznikami, nie jest dostępny dla Zamawiającego i przechowywany jest na serwerach </w:t>
      </w:r>
      <w:r w:rsidRPr="0017730E">
        <w:rPr>
          <w:bCs/>
          <w:i/>
          <w:iCs/>
        </w:rPr>
        <w:t>Platformy</w:t>
      </w:r>
      <w:r w:rsidRPr="005844A0">
        <w:rPr>
          <w:bCs/>
          <w:iCs/>
        </w:rPr>
        <w:t xml:space="preserve"> w formie zaszyfrowanej. Zamawiający otrzyma dostęp do pliku dopiero po upływie terminu otwarcia ofert;  </w:t>
      </w:r>
    </w:p>
    <w:p w:rsidR="00B60A4C" w:rsidRPr="005844A0" w:rsidRDefault="00B60A4C" w:rsidP="00B60A4C">
      <w:pPr>
        <w:numPr>
          <w:ilvl w:val="0"/>
          <w:numId w:val="27"/>
        </w:numPr>
        <w:spacing w:before="120" w:after="60"/>
        <w:ind w:left="993" w:hanging="284"/>
        <w:jc w:val="both"/>
        <w:outlineLvl w:val="1"/>
        <w:rPr>
          <w:bCs/>
          <w:iCs/>
        </w:rPr>
      </w:pPr>
      <w:r w:rsidRPr="005844A0">
        <w:rPr>
          <w:bCs/>
          <w:iCs/>
        </w:rPr>
        <w:t xml:space="preserve">oznaczenie czasu odbioru danych przez </w:t>
      </w:r>
      <w:r w:rsidRPr="0017730E">
        <w:rPr>
          <w:bCs/>
          <w:i/>
          <w:iCs/>
        </w:rPr>
        <w:t>Platformę</w:t>
      </w:r>
      <w:r w:rsidRPr="005844A0">
        <w:rPr>
          <w:bCs/>
          <w:iCs/>
        </w:rPr>
        <w:t xml:space="preserve"> stanowi przyporządkowaną do dokumentu elektronicznego datę oraz dokładny czas (</w:t>
      </w:r>
      <w:proofErr w:type="spellStart"/>
      <w:r w:rsidRPr="005844A0">
        <w:rPr>
          <w:bCs/>
          <w:iCs/>
        </w:rPr>
        <w:t>hh:mm:ss</w:t>
      </w:r>
      <w:proofErr w:type="spellEnd"/>
      <w:r w:rsidRPr="005844A0">
        <w:rPr>
          <w:bCs/>
          <w:iCs/>
        </w:rPr>
        <w:t>), widoczne przy  wysłanym dokumencie w kolumnie ”</w:t>
      </w:r>
      <w:r w:rsidRPr="00A44308">
        <w:rPr>
          <w:bCs/>
          <w:i/>
          <w:iCs/>
          <w:u w:val="single"/>
        </w:rPr>
        <w:t>Data przesłania</w:t>
      </w:r>
      <w:r w:rsidRPr="005844A0">
        <w:rPr>
          <w:bCs/>
          <w:iCs/>
        </w:rPr>
        <w:t>”;</w:t>
      </w:r>
    </w:p>
    <w:p w:rsidR="00B60A4C" w:rsidRDefault="00B60A4C" w:rsidP="00B60A4C">
      <w:pPr>
        <w:numPr>
          <w:ilvl w:val="0"/>
          <w:numId w:val="27"/>
        </w:numPr>
        <w:spacing w:before="120" w:after="60"/>
        <w:ind w:left="993" w:hanging="284"/>
        <w:jc w:val="both"/>
        <w:outlineLvl w:val="1"/>
        <w:rPr>
          <w:bCs/>
          <w:iCs/>
        </w:rPr>
      </w:pPr>
      <w:r w:rsidRPr="005844A0">
        <w:rPr>
          <w:bCs/>
          <w:iCs/>
        </w:rPr>
        <w:t xml:space="preserve">o terminie przesłania decyduje czas pełnego przeprocesowania transakcji pliku na Platformie. </w:t>
      </w:r>
    </w:p>
    <w:p w:rsidR="00B60A4C" w:rsidRPr="00C65EE3" w:rsidRDefault="00B60A4C" w:rsidP="00B60A4C">
      <w:pPr>
        <w:pStyle w:val="Nagwek2"/>
        <w:rPr>
          <w:b/>
        </w:rPr>
      </w:pPr>
      <w:r w:rsidRPr="00C65EE3">
        <w:rPr>
          <w:b/>
        </w:rPr>
        <w:t>Zaleca się nazwanie poszczególnych dokumentów w sposób umożliwiaj</w:t>
      </w:r>
      <w:r>
        <w:rPr>
          <w:b/>
        </w:rPr>
        <w:t>ą</w:t>
      </w:r>
      <w:r w:rsidRPr="00C65EE3">
        <w:rPr>
          <w:b/>
        </w:rPr>
        <w:t xml:space="preserve">cy ich identyfikację. </w:t>
      </w:r>
    </w:p>
    <w:p w:rsidR="00B60A4C" w:rsidRPr="005844A0" w:rsidRDefault="00B60A4C" w:rsidP="00B60A4C">
      <w:pPr>
        <w:numPr>
          <w:ilvl w:val="1"/>
          <w:numId w:val="1"/>
        </w:numPr>
        <w:spacing w:before="120" w:after="60"/>
        <w:jc w:val="both"/>
        <w:outlineLvl w:val="1"/>
        <w:rPr>
          <w:bCs/>
          <w:iCs/>
        </w:rPr>
      </w:pPr>
      <w:r w:rsidRPr="005844A0">
        <w:rPr>
          <w:bCs/>
          <w:iCs/>
        </w:rPr>
        <w:t>Zamawiający nie przewiduje zwrotu kosztów udziału w postępowaniu.</w:t>
      </w:r>
    </w:p>
    <w:p w:rsidR="00B60A4C" w:rsidRDefault="00B60A4C" w:rsidP="00B60A4C">
      <w:pPr>
        <w:numPr>
          <w:ilvl w:val="1"/>
          <w:numId w:val="1"/>
        </w:numPr>
        <w:spacing w:before="120" w:after="60"/>
        <w:jc w:val="both"/>
        <w:outlineLvl w:val="1"/>
        <w:rPr>
          <w:bCs/>
          <w:iCs/>
        </w:rPr>
      </w:pPr>
      <w:r w:rsidRPr="005844A0">
        <w:rPr>
          <w:bCs/>
          <w:iCs/>
        </w:rPr>
        <w:t>W przypadku uniewa</w:t>
      </w:r>
      <w:r w:rsidRPr="005844A0">
        <w:rPr>
          <w:rFonts w:ascii="TimesNewRoman" w:eastAsia="TimesNewRoman" w:cs="TimesNewRoman"/>
          <w:bCs/>
          <w:iCs/>
        </w:rPr>
        <w:t>ż</w:t>
      </w:r>
      <w:r w:rsidRPr="005844A0">
        <w:rPr>
          <w:bCs/>
          <w:iCs/>
        </w:rPr>
        <w:t>nienia post</w:t>
      </w:r>
      <w:r w:rsidRPr="005844A0">
        <w:rPr>
          <w:rFonts w:ascii="TimesNewRoman" w:eastAsia="TimesNewRoman" w:cs="TimesNewRoman" w:hint="eastAsia"/>
          <w:bCs/>
          <w:iCs/>
        </w:rPr>
        <w:t>ę</w:t>
      </w:r>
      <w:r w:rsidRPr="005844A0">
        <w:rPr>
          <w:bCs/>
          <w:iCs/>
        </w:rPr>
        <w:t>powania o udzielenie zamówienia z przyczyn le</w:t>
      </w:r>
      <w:r w:rsidRPr="005844A0">
        <w:rPr>
          <w:rFonts w:ascii="TimesNewRoman" w:eastAsia="TimesNewRoman" w:cs="TimesNewRoman"/>
          <w:bCs/>
          <w:iCs/>
        </w:rPr>
        <w:t>ż</w:t>
      </w:r>
      <w:r w:rsidRPr="005844A0">
        <w:rPr>
          <w:rFonts w:ascii="TimesNewRoman" w:eastAsia="TimesNewRoman" w:cs="TimesNewRoman" w:hint="eastAsia"/>
          <w:bCs/>
          <w:iCs/>
        </w:rPr>
        <w:t>ą</w:t>
      </w:r>
      <w:r w:rsidRPr="005844A0">
        <w:rPr>
          <w:bCs/>
          <w:iCs/>
        </w:rPr>
        <w:t>cych po stronie Zamawiaj</w:t>
      </w:r>
      <w:r w:rsidRPr="005844A0">
        <w:rPr>
          <w:rFonts w:ascii="TimesNewRoman" w:eastAsia="TimesNewRoman" w:cs="TimesNewRoman" w:hint="eastAsia"/>
          <w:bCs/>
          <w:iCs/>
        </w:rPr>
        <w:t>ą</w:t>
      </w:r>
      <w:r w:rsidRPr="005844A0">
        <w:rPr>
          <w:bCs/>
          <w:iCs/>
        </w:rPr>
        <w:t>cego, Wykonawcom, którzy zło</w:t>
      </w:r>
      <w:r w:rsidRPr="005844A0">
        <w:rPr>
          <w:rFonts w:ascii="TimesNewRoman" w:eastAsia="TimesNewRoman" w:cs="TimesNewRoman"/>
          <w:bCs/>
          <w:iCs/>
        </w:rPr>
        <w:t>ż</w:t>
      </w:r>
      <w:r w:rsidRPr="005844A0">
        <w:rPr>
          <w:bCs/>
          <w:iCs/>
        </w:rPr>
        <w:t>yli oferty niepodlegaj</w:t>
      </w:r>
      <w:r w:rsidRPr="005844A0">
        <w:rPr>
          <w:rFonts w:ascii="TimesNewRoman" w:eastAsia="TimesNewRoman" w:cs="TimesNewRoman" w:hint="eastAsia"/>
          <w:bCs/>
          <w:iCs/>
        </w:rPr>
        <w:t>ą</w:t>
      </w:r>
      <w:r w:rsidRPr="005844A0">
        <w:rPr>
          <w:bCs/>
          <w:iCs/>
        </w:rPr>
        <w:t>ce odrzuceniu, przysługuje roszczenie o zwrot uzasadnionych kosztów uczestnictwa w</w:t>
      </w:r>
      <w:r>
        <w:rPr>
          <w:bCs/>
          <w:iCs/>
        </w:rPr>
        <w:t> </w:t>
      </w:r>
      <w:r w:rsidRPr="005844A0">
        <w:rPr>
          <w:bCs/>
          <w:iCs/>
        </w:rPr>
        <w:t>post</w:t>
      </w:r>
      <w:r w:rsidRPr="005844A0">
        <w:rPr>
          <w:rFonts w:ascii="TimesNewRoman" w:eastAsia="TimesNewRoman" w:cs="TimesNewRoman" w:hint="eastAsia"/>
          <w:bCs/>
          <w:iCs/>
        </w:rPr>
        <w:t>ę</w:t>
      </w:r>
      <w:r w:rsidRPr="005844A0">
        <w:rPr>
          <w:bCs/>
          <w:iCs/>
        </w:rPr>
        <w:t>powaniu, w szczególno</w:t>
      </w:r>
      <w:r w:rsidRPr="005844A0">
        <w:rPr>
          <w:rFonts w:ascii="TimesNewRoman" w:eastAsia="TimesNewRoman" w:cs="TimesNewRoman" w:hint="eastAsia"/>
          <w:bCs/>
          <w:iCs/>
        </w:rPr>
        <w:t>ś</w:t>
      </w:r>
      <w:r w:rsidRPr="005844A0">
        <w:rPr>
          <w:bCs/>
          <w:iCs/>
        </w:rPr>
        <w:t>ci kosztów przygotowania oferty.</w:t>
      </w:r>
    </w:p>
    <w:p w:rsidR="00F82AEF" w:rsidRPr="005844A0" w:rsidRDefault="00F82AEF" w:rsidP="00F82AEF">
      <w:pPr>
        <w:spacing w:before="120" w:after="60"/>
        <w:ind w:left="680"/>
        <w:jc w:val="both"/>
        <w:outlineLvl w:val="1"/>
        <w:rPr>
          <w:bCs/>
          <w:iCs/>
        </w:rPr>
      </w:pPr>
    </w:p>
    <w:p w:rsidR="00B60A4C" w:rsidRDefault="00B60A4C" w:rsidP="00B60A4C">
      <w:pPr>
        <w:numPr>
          <w:ilvl w:val="1"/>
          <w:numId w:val="1"/>
        </w:numPr>
        <w:spacing w:before="120" w:after="60"/>
        <w:jc w:val="both"/>
        <w:outlineLvl w:val="1"/>
        <w:rPr>
          <w:bCs/>
          <w:iCs/>
        </w:rPr>
      </w:pPr>
      <w:r w:rsidRPr="005844A0">
        <w:rPr>
          <w:bCs/>
          <w:iCs/>
        </w:rPr>
        <w:lastRenderedPageBreak/>
        <w:t xml:space="preserve">Zgodnie z art. 8 ust. 3 ustawy </w:t>
      </w:r>
      <w:proofErr w:type="spellStart"/>
      <w:r w:rsidRPr="005844A0">
        <w:rPr>
          <w:bCs/>
          <w:iCs/>
        </w:rPr>
        <w:t>Pzp</w:t>
      </w:r>
      <w:proofErr w:type="spellEnd"/>
      <w:r w:rsidRPr="005844A0">
        <w:rPr>
          <w:bCs/>
          <w:i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B60A4C" w:rsidRDefault="00B60A4C" w:rsidP="00B60A4C">
      <w:pPr>
        <w:pStyle w:val="Nagwek2"/>
        <w:numPr>
          <w:ilvl w:val="0"/>
          <w:numId w:val="0"/>
        </w:numPr>
        <w:ind w:left="709"/>
        <w:rPr>
          <w:color w:val="auto"/>
        </w:rPr>
      </w:pPr>
      <w:r w:rsidRPr="005844A0">
        <w:rPr>
          <w:bCs w:val="0"/>
          <w:iCs w:val="0"/>
          <w:color w:val="auto"/>
        </w:rPr>
        <w:t>Wszelkie informacje stanowiące tajemnicę przedsiębiorstwa w rozumieniu ustawy z dnia 16 kwietnia 1993r. o zwalczaniu nieuczciwej konkurencji (</w:t>
      </w:r>
      <w:proofErr w:type="spellStart"/>
      <w:r>
        <w:t>t.j</w:t>
      </w:r>
      <w:proofErr w:type="spellEnd"/>
      <w:r>
        <w:t>. Dz. U. z 2019r. poz. 1010</w:t>
      </w:r>
      <w:r w:rsidRPr="005844A0">
        <w:rPr>
          <w:bCs w:val="0"/>
          <w:iCs w:val="0"/>
          <w:color w:val="auto"/>
        </w:rPr>
        <w:t xml:space="preserve">), które Wykonawca chce zastrzec, jako tajemnicę przedsiębiorstwa, powinny zostać przesłane za pośrednictwem </w:t>
      </w:r>
      <w:r w:rsidRPr="006A3A10">
        <w:rPr>
          <w:bCs w:val="0"/>
          <w:i/>
          <w:iCs w:val="0"/>
          <w:color w:val="auto"/>
        </w:rPr>
        <w:t>Platformy</w:t>
      </w:r>
      <w:r w:rsidRPr="005844A0">
        <w:rPr>
          <w:bCs w:val="0"/>
          <w:iCs w:val="0"/>
          <w:color w:val="auto"/>
        </w:rPr>
        <w:t>, w osobnym pliku, na karcie ”</w:t>
      </w:r>
      <w:r w:rsidRPr="006A3A10">
        <w:rPr>
          <w:bCs w:val="0"/>
          <w:i/>
          <w:iCs w:val="0"/>
          <w:color w:val="auto"/>
          <w:u w:val="single"/>
        </w:rPr>
        <w:t>Oferta/Załączniki</w:t>
      </w:r>
      <w:r w:rsidRPr="005844A0">
        <w:rPr>
          <w:bCs w:val="0"/>
          <w:iCs w:val="0"/>
          <w:color w:val="auto"/>
        </w:rPr>
        <w:t>”, w tabeli ”</w:t>
      </w:r>
      <w:r w:rsidRPr="006A3A10">
        <w:rPr>
          <w:bCs w:val="0"/>
          <w:i/>
          <w:iCs w:val="0"/>
          <w:color w:val="auto"/>
          <w:u w:val="single"/>
        </w:rPr>
        <w:t>Część oferty stanowiąca tajemnicę przedsiębiorstwa</w:t>
      </w:r>
      <w:r w:rsidRPr="005844A0">
        <w:rPr>
          <w:bCs w:val="0"/>
          <w:iCs w:val="0"/>
          <w:color w:val="auto"/>
        </w:rPr>
        <w:t>”, za pomocą opcji ”</w:t>
      </w:r>
      <w:r w:rsidRPr="006A3A10">
        <w:rPr>
          <w:bCs w:val="0"/>
          <w:i/>
          <w:iCs w:val="0"/>
          <w:color w:val="auto"/>
          <w:u w:val="single"/>
        </w:rPr>
        <w:t>Załącz plik</w:t>
      </w:r>
      <w:r w:rsidRPr="005844A0">
        <w:rPr>
          <w:bCs w:val="0"/>
          <w:iCs w:val="0"/>
          <w:color w:val="auto"/>
        </w:rPr>
        <w:t xml:space="preserve">”. Wykonawca nie może zastrzec informacji, o których mowa w art. 86 ust. 4 ustawy </w:t>
      </w:r>
      <w:proofErr w:type="spellStart"/>
      <w:r w:rsidRPr="005844A0">
        <w:rPr>
          <w:bCs w:val="0"/>
          <w:iCs w:val="0"/>
          <w:color w:val="auto"/>
        </w:rPr>
        <w:t>Pzp</w:t>
      </w:r>
      <w:proofErr w:type="spellEnd"/>
      <w:r w:rsidRPr="005844A0">
        <w:rPr>
          <w:color w:val="auto"/>
        </w:rPr>
        <w:t>.</w:t>
      </w:r>
    </w:p>
    <w:p w:rsidR="00B60A4C" w:rsidRPr="00876900" w:rsidRDefault="00B60A4C" w:rsidP="00B60A4C">
      <w:pPr>
        <w:pStyle w:val="Nagwek1"/>
      </w:pPr>
      <w:r w:rsidRPr="00CE099A">
        <w:t>Miejsce oraz termin składania i otwarcia ofert</w:t>
      </w:r>
    </w:p>
    <w:p w:rsidR="00B60A4C" w:rsidRPr="005844A0" w:rsidRDefault="00B60A4C" w:rsidP="00B60A4C">
      <w:pPr>
        <w:pStyle w:val="Nagwek2"/>
        <w:rPr>
          <w:color w:val="auto"/>
        </w:rPr>
      </w:pPr>
      <w:r w:rsidRPr="005844A0">
        <w:rPr>
          <w:color w:val="auto"/>
        </w:rPr>
        <w:t xml:space="preserve">Ofertę wraz z wymaganymi dokumentami należy złożyć za pośrednictwem </w:t>
      </w:r>
      <w:r w:rsidRPr="006D156C">
        <w:rPr>
          <w:i/>
          <w:color w:val="auto"/>
        </w:rPr>
        <w:t>Platformy</w:t>
      </w:r>
      <w:r w:rsidRPr="005844A0">
        <w:rPr>
          <w:color w:val="auto"/>
        </w:rPr>
        <w:t xml:space="preserve">, działającej pod adresem </w:t>
      </w:r>
      <w:hyperlink r:id="rId14" w:history="1">
        <w:r w:rsidRPr="005844A0">
          <w:rPr>
            <w:color w:val="0070C0"/>
            <w:u w:val="single"/>
          </w:rPr>
          <w:t>https://e-ProPublico.pl/</w:t>
        </w:r>
      </w:hyperlink>
      <w:r w:rsidRPr="005844A0">
        <w:rPr>
          <w:color w:val="auto"/>
          <w:u w:val="single"/>
        </w:rPr>
        <w:t>,</w:t>
      </w:r>
      <w:r w:rsidRPr="005844A0">
        <w:rPr>
          <w:color w:val="auto"/>
        </w:rPr>
        <w:t xml:space="preserve"> zgodnie z instrukcją określoną w pkt. </w:t>
      </w:r>
      <w:r w:rsidRPr="006D156C">
        <w:rPr>
          <w:color w:val="auto"/>
        </w:rPr>
        <w:t>15</w:t>
      </w:r>
      <w:r w:rsidRPr="005844A0">
        <w:rPr>
          <w:color w:val="auto"/>
        </w:rPr>
        <w:t xml:space="preserve"> SIWZ, </w:t>
      </w:r>
      <w:r w:rsidRPr="005844A0">
        <w:rPr>
          <w:b/>
          <w:color w:val="auto"/>
        </w:rPr>
        <w:t xml:space="preserve">do dnia </w:t>
      </w:r>
      <w:r w:rsidRPr="003752C3">
        <w:rPr>
          <w:b/>
          <w:color w:val="auto"/>
        </w:rPr>
        <w:t>2020-0</w:t>
      </w:r>
      <w:r w:rsidR="00E15555">
        <w:rPr>
          <w:b/>
          <w:color w:val="auto"/>
        </w:rPr>
        <w:t>6</w:t>
      </w:r>
      <w:r w:rsidRPr="003752C3">
        <w:rPr>
          <w:b/>
          <w:color w:val="auto"/>
        </w:rPr>
        <w:t>-</w:t>
      </w:r>
      <w:r w:rsidR="00E15555">
        <w:rPr>
          <w:b/>
          <w:color w:val="auto"/>
        </w:rPr>
        <w:t>0</w:t>
      </w:r>
      <w:r w:rsidR="00B364A6">
        <w:rPr>
          <w:b/>
          <w:color w:val="auto"/>
        </w:rPr>
        <w:t>1</w:t>
      </w:r>
      <w:r w:rsidRPr="005844A0">
        <w:rPr>
          <w:b/>
          <w:color w:val="auto"/>
        </w:rPr>
        <w:t xml:space="preserve"> do godz. </w:t>
      </w:r>
      <w:r w:rsidRPr="003752C3">
        <w:rPr>
          <w:b/>
          <w:color w:val="auto"/>
        </w:rPr>
        <w:t>10:00</w:t>
      </w:r>
      <w:r w:rsidRPr="005844A0">
        <w:rPr>
          <w:color w:val="auto"/>
        </w:rPr>
        <w:t>.</w:t>
      </w:r>
    </w:p>
    <w:p w:rsidR="00B60A4C" w:rsidRPr="005844A0" w:rsidRDefault="00B60A4C" w:rsidP="00B60A4C">
      <w:pPr>
        <w:pStyle w:val="Nagwek2"/>
        <w:rPr>
          <w:color w:val="auto"/>
        </w:rPr>
      </w:pPr>
      <w:r w:rsidRPr="005844A0">
        <w:rPr>
          <w:color w:val="auto"/>
        </w:rPr>
        <w:t>Po upływie terminu składania ofert, złożenie oferty nie będzie możliwe.</w:t>
      </w:r>
    </w:p>
    <w:p w:rsidR="00B60A4C" w:rsidRDefault="00B60A4C" w:rsidP="00B60A4C">
      <w:pPr>
        <w:pStyle w:val="Nagwek2"/>
      </w:pPr>
      <w:r w:rsidRPr="005844A0">
        <w:rPr>
          <w:color w:val="auto"/>
        </w:rPr>
        <w:t xml:space="preserve">Otwarcie ofert nastąpi </w:t>
      </w:r>
      <w:r w:rsidRPr="005844A0">
        <w:rPr>
          <w:b/>
          <w:color w:val="auto"/>
        </w:rPr>
        <w:t xml:space="preserve">w dniu: </w:t>
      </w:r>
      <w:r w:rsidRPr="003752C3">
        <w:rPr>
          <w:b/>
          <w:color w:val="auto"/>
        </w:rPr>
        <w:t>2020-0</w:t>
      </w:r>
      <w:r w:rsidR="00E15555">
        <w:rPr>
          <w:b/>
          <w:color w:val="auto"/>
        </w:rPr>
        <w:t>6</w:t>
      </w:r>
      <w:r w:rsidRPr="003752C3">
        <w:rPr>
          <w:b/>
          <w:color w:val="auto"/>
        </w:rPr>
        <w:t>-</w:t>
      </w:r>
      <w:r w:rsidR="00E15555">
        <w:rPr>
          <w:b/>
          <w:color w:val="auto"/>
        </w:rPr>
        <w:t>0</w:t>
      </w:r>
      <w:r w:rsidR="00B364A6">
        <w:rPr>
          <w:b/>
          <w:color w:val="auto"/>
        </w:rPr>
        <w:t>1</w:t>
      </w:r>
      <w:r w:rsidRPr="005844A0">
        <w:rPr>
          <w:b/>
          <w:color w:val="auto"/>
        </w:rPr>
        <w:t xml:space="preserve"> o godz. </w:t>
      </w:r>
      <w:r w:rsidRPr="003752C3">
        <w:rPr>
          <w:b/>
          <w:color w:val="auto"/>
        </w:rPr>
        <w:t>10:15</w:t>
      </w:r>
      <w:r w:rsidRPr="005844A0">
        <w:rPr>
          <w:color w:val="auto"/>
        </w:rPr>
        <w:t xml:space="preserve">, za pośrednictwem </w:t>
      </w:r>
      <w:r w:rsidRPr="006D156C">
        <w:rPr>
          <w:i/>
          <w:color w:val="auto"/>
        </w:rPr>
        <w:t>Platformy</w:t>
      </w:r>
      <w:r w:rsidRPr="005844A0">
        <w:rPr>
          <w:color w:val="auto"/>
        </w:rPr>
        <w:t xml:space="preserve">, na karcie </w:t>
      </w:r>
      <w:r w:rsidRPr="00902AE7">
        <w:rPr>
          <w:i/>
          <w:color w:val="auto"/>
        </w:rPr>
        <w:t>Oferty/Załączniki</w:t>
      </w:r>
      <w:r w:rsidRPr="005844A0">
        <w:rPr>
          <w:color w:val="auto"/>
        </w:rPr>
        <w:t>, poprzez odszyfrowanie i otwarcie ofert, które jest jednoznaczne z ich upublicznieniem</w:t>
      </w:r>
      <w:r>
        <w:t>.</w:t>
      </w:r>
    </w:p>
    <w:p w:rsidR="00B60A4C" w:rsidRDefault="00B60A4C" w:rsidP="00B60A4C">
      <w:pPr>
        <w:pStyle w:val="Nagwek2"/>
      </w:pPr>
      <w:r>
        <w:t>Niezwłocznie po otwarciu ofert Zamawiający zamieści na stronie internetowej informacje dotyczące:</w:t>
      </w:r>
    </w:p>
    <w:p w:rsidR="00B60A4C" w:rsidRDefault="00B60A4C" w:rsidP="00B60A4C">
      <w:pPr>
        <w:pStyle w:val="Nagwek2"/>
        <w:numPr>
          <w:ilvl w:val="0"/>
          <w:numId w:val="16"/>
        </w:numPr>
      </w:pPr>
      <w:r>
        <w:t>kwoty, jaką zamierza przeznaczyć na sfinansowanie zamówienia;</w:t>
      </w:r>
    </w:p>
    <w:p w:rsidR="00B60A4C" w:rsidRDefault="00B60A4C" w:rsidP="00B60A4C">
      <w:pPr>
        <w:pStyle w:val="Nagwek2"/>
        <w:numPr>
          <w:ilvl w:val="0"/>
          <w:numId w:val="16"/>
        </w:numPr>
      </w:pPr>
      <w:r>
        <w:t>firm oraz adresów wykonawców, którzy złożyli oferty w terminie;</w:t>
      </w:r>
    </w:p>
    <w:p w:rsidR="00B60A4C" w:rsidRPr="003209A8" w:rsidRDefault="00B60A4C" w:rsidP="00B60A4C">
      <w:pPr>
        <w:pStyle w:val="Nagwek2"/>
        <w:numPr>
          <w:ilvl w:val="0"/>
          <w:numId w:val="16"/>
        </w:numPr>
      </w:pPr>
      <w:r>
        <w:t>ceny, terminu wykonania zamówienia, okresu gwarancji i warunków płatności zawartych w ofertach.</w:t>
      </w:r>
    </w:p>
    <w:p w:rsidR="00B60A4C" w:rsidRPr="009A1915" w:rsidRDefault="00B60A4C" w:rsidP="00B60A4C">
      <w:pPr>
        <w:pStyle w:val="Nagwek1"/>
      </w:pPr>
      <w:r w:rsidRPr="004A65BB">
        <w:t>Opis sposobu obliczenia ceny</w:t>
      </w:r>
    </w:p>
    <w:p w:rsidR="00B60A4C" w:rsidRPr="00707B1C" w:rsidRDefault="00B60A4C" w:rsidP="00B60A4C">
      <w:pPr>
        <w:pStyle w:val="Nagwek2"/>
        <w:rPr>
          <w:color w:val="auto"/>
        </w:rPr>
      </w:pPr>
      <w:r>
        <w:t>W ofercie W</w:t>
      </w:r>
      <w:r w:rsidRPr="00B51D96">
        <w:t xml:space="preserve">ykonawca zobowiązany jest podać </w:t>
      </w:r>
      <w:r w:rsidRPr="002B21E8">
        <w:t>cenę za wykonanie całego przedmiotu zamówienia w złotych polskich (PLN), z dokładnością do dwóch miejsc po przecinku.</w:t>
      </w:r>
    </w:p>
    <w:p w:rsidR="00B60A4C" w:rsidRPr="002B21E8" w:rsidRDefault="00B60A4C" w:rsidP="00B60A4C">
      <w:pPr>
        <w:pStyle w:val="Nagwek2"/>
        <w:rPr>
          <w:color w:val="auto"/>
        </w:rPr>
      </w:pPr>
      <w:r>
        <w:t xml:space="preserve">Cena – należy przez to rozumieć cenę w rozumieniu art. 3 ust. 1 </w:t>
      </w:r>
      <w:proofErr w:type="spellStart"/>
      <w:r>
        <w:t>pkt</w:t>
      </w:r>
      <w:proofErr w:type="spellEnd"/>
      <w:r>
        <w:t xml:space="preserve"> 1 i ust. 2 ustawy z dnia 9 maja 2014r. o informowaniu o cenach towarów i usług (</w:t>
      </w:r>
      <w:proofErr w:type="spellStart"/>
      <w:r>
        <w:t>t.j</w:t>
      </w:r>
      <w:proofErr w:type="spellEnd"/>
      <w:r>
        <w:t xml:space="preserve">. Dz. U. z 2019r. poz. 178 z </w:t>
      </w:r>
      <w:proofErr w:type="spellStart"/>
      <w:r>
        <w:t>późn</w:t>
      </w:r>
      <w:proofErr w:type="spellEnd"/>
      <w:r>
        <w:t xml:space="preserve">. zm.). Cenę oferty stanowi suma wartości wszystkich jej elementów, zawierająca wszystkie koszty niezbędne do wykonania zamówienia. Cena określona przez Wykonawcę jest obowiązująca w okresie ważności umowy. Cenę  oferty należy obliczyć na podstawie załączonych dokumentów.     </w:t>
      </w:r>
    </w:p>
    <w:p w:rsidR="00B60A4C" w:rsidRPr="002B21E8" w:rsidRDefault="00B60A4C" w:rsidP="00B60A4C">
      <w:pPr>
        <w:pStyle w:val="Nagwek2"/>
        <w:rPr>
          <w:color w:val="auto"/>
        </w:rPr>
      </w:pPr>
      <w:r w:rsidRPr="002B21E8">
        <w:t>W cenie należy uwzględnić wszystkie wymagania określone w niniejszej SIWZ oraz wszelkie koszty, jakie poniesie Wykonawca z tytułu należytej oraz zgodnej z</w:t>
      </w:r>
      <w:r>
        <w:t> </w:t>
      </w:r>
      <w:r w:rsidRPr="002B21E8">
        <w:t>obowiązującymi przepisami realizacji przedmiotu zamówienia.</w:t>
      </w:r>
    </w:p>
    <w:p w:rsidR="00B60A4C" w:rsidRPr="002B21E8" w:rsidRDefault="00B60A4C" w:rsidP="00B60A4C">
      <w:pPr>
        <w:pStyle w:val="Nagwek2"/>
      </w:pPr>
      <w:r w:rsidRPr="002B21E8">
        <w:t>Rozliczenia między Zamawiającym a Wykonawcą prowadzone będą w walucie PLN.</w:t>
      </w:r>
    </w:p>
    <w:p w:rsidR="00B60A4C" w:rsidRPr="00A07288" w:rsidRDefault="00B60A4C" w:rsidP="00B60A4C">
      <w:pPr>
        <w:pStyle w:val="Nagwek2"/>
      </w:pPr>
      <w:r w:rsidRPr="00B51D96">
        <w:t>Jeżeli złożono ofertę, której wybór prowadziłby do</w:t>
      </w:r>
      <w:r>
        <w:t xml:space="preserve"> powstania u Z</w:t>
      </w:r>
      <w:r w:rsidRPr="00B51D96">
        <w:t>amawiającego obowiązku podatkowego zgodnie z przepisami</w:t>
      </w:r>
      <w:r>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r>
        <w:t xml:space="preserve"> (Oświadczenie Wykonawca składa w </w:t>
      </w:r>
      <w:r w:rsidRPr="00760EFD">
        <w:rPr>
          <w:i/>
        </w:rPr>
        <w:t>Załączniku nr 1 do SIWZ</w:t>
      </w:r>
      <w:r>
        <w:t>)</w:t>
      </w:r>
      <w:r w:rsidRPr="00B51D96">
        <w:t>.</w:t>
      </w:r>
    </w:p>
    <w:p w:rsidR="00B60A4C" w:rsidRDefault="00B60A4C" w:rsidP="00B60A4C">
      <w:pPr>
        <w:pStyle w:val="Nagwek2"/>
      </w:pPr>
      <w:r w:rsidRPr="000D4A4D">
        <w:t>Zamawiający nie przewiduje udzielenia zaliczek na poczet wykonania zamówienia.</w:t>
      </w:r>
    </w:p>
    <w:p w:rsidR="00B60A4C" w:rsidRPr="00876900" w:rsidRDefault="00B60A4C" w:rsidP="00B60A4C">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p>
    <w:p w:rsidR="00B60A4C" w:rsidRDefault="00B60A4C" w:rsidP="00B60A4C">
      <w:pPr>
        <w:pStyle w:val="Nagwek2"/>
      </w:pPr>
      <w:r w:rsidRPr="00A149D4">
        <w:t>Zamawiający będzie oceniał oferty według następujących kryteriów:</w:t>
      </w:r>
    </w:p>
    <w:p w:rsidR="00B364A6" w:rsidRDefault="00B364A6" w:rsidP="00B364A6">
      <w:pPr>
        <w:pStyle w:val="Nagwek2"/>
        <w:numPr>
          <w:ilvl w:val="0"/>
          <w:numId w:val="0"/>
        </w:numPr>
        <w:ind w:left="680"/>
      </w:pP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835"/>
      </w:tblGrid>
      <w:tr w:rsidR="00B60A4C" w:rsidRPr="00B45275" w:rsidTr="00B60A4C">
        <w:trPr>
          <w:trHeight w:val="481"/>
        </w:trPr>
        <w:tc>
          <w:tcPr>
            <w:tcW w:w="4835" w:type="dxa"/>
            <w:shd w:val="clear" w:color="auto" w:fill="FFFFFF"/>
            <w:vAlign w:val="center"/>
          </w:tcPr>
          <w:p w:rsidR="00B60A4C" w:rsidRPr="00B45275" w:rsidRDefault="00B60A4C" w:rsidP="00B60A4C">
            <w:pPr>
              <w:spacing w:before="120" w:after="120"/>
              <w:jc w:val="center"/>
              <w:outlineLvl w:val="1"/>
              <w:rPr>
                <w:b/>
                <w:bCs/>
                <w:iCs/>
                <w:color w:val="000000"/>
              </w:rPr>
            </w:pPr>
            <w:r w:rsidRPr="00B45275">
              <w:rPr>
                <w:b/>
                <w:bCs/>
                <w:iCs/>
                <w:color w:val="000000"/>
              </w:rPr>
              <w:t>Nazwa kryterium - waga [%]</w:t>
            </w:r>
          </w:p>
        </w:tc>
      </w:tr>
      <w:tr w:rsidR="00B60A4C" w:rsidRPr="00B45275" w:rsidTr="00B60A4C">
        <w:tc>
          <w:tcPr>
            <w:tcW w:w="4835" w:type="dxa"/>
            <w:shd w:val="clear" w:color="auto" w:fill="FFFFFF"/>
          </w:tcPr>
          <w:p w:rsidR="00B60A4C" w:rsidRPr="00B45275" w:rsidRDefault="00B60A4C" w:rsidP="00B60A4C">
            <w:pPr>
              <w:spacing w:before="120" w:after="120"/>
              <w:jc w:val="center"/>
              <w:outlineLvl w:val="1"/>
              <w:rPr>
                <w:bCs/>
                <w:iCs/>
              </w:rPr>
            </w:pPr>
            <w:r w:rsidRPr="00921EBA">
              <w:rPr>
                <w:bCs/>
                <w:iCs/>
                <w:color w:val="000000"/>
              </w:rPr>
              <w:t xml:space="preserve">1 - Cena - </w:t>
            </w:r>
            <w:r>
              <w:rPr>
                <w:bCs/>
                <w:iCs/>
                <w:color w:val="000000"/>
              </w:rPr>
              <w:t>10</w:t>
            </w:r>
            <w:r w:rsidRPr="00921EBA">
              <w:rPr>
                <w:bCs/>
                <w:iCs/>
                <w:color w:val="000000"/>
              </w:rPr>
              <w:t>0</w:t>
            </w:r>
          </w:p>
        </w:tc>
      </w:tr>
    </w:tbl>
    <w:p w:rsidR="00B60A4C" w:rsidRDefault="00B60A4C" w:rsidP="00B60A4C">
      <w:pPr>
        <w:pStyle w:val="WW-Tekstpodstawowy2"/>
        <w:jc w:val="left"/>
        <w:rPr>
          <w:b/>
          <w:szCs w:val="24"/>
          <w:u w:val="single"/>
        </w:rPr>
      </w:pPr>
    </w:p>
    <w:p w:rsidR="00B60A4C" w:rsidRPr="00756472" w:rsidRDefault="00B60A4C" w:rsidP="00CD500D">
      <w:pPr>
        <w:pStyle w:val="Nagwek2"/>
      </w:pPr>
      <w:r w:rsidRPr="00756472">
        <w:t>Ocena punktowa oferty dokonana zostanie zgodnie z formułą:</w:t>
      </w:r>
    </w:p>
    <w:p w:rsidR="00B60A4C" w:rsidRPr="00756472" w:rsidRDefault="00B60A4C" w:rsidP="00B60A4C">
      <w:pPr>
        <w:suppressAutoHyphens/>
      </w:pPr>
    </w:p>
    <w:p w:rsidR="00B60A4C" w:rsidRPr="00756472" w:rsidRDefault="00B60A4C" w:rsidP="00B60A4C">
      <w:pPr>
        <w:suppressAutoHyphens/>
        <w:ind w:left="2124" w:firstLine="708"/>
      </w:pPr>
      <w:r w:rsidRPr="00756472">
        <w:t xml:space="preserve"> ofertowa wartość minimalna</w:t>
      </w:r>
    </w:p>
    <w:p w:rsidR="00B60A4C" w:rsidRPr="00756472" w:rsidRDefault="00B60A4C" w:rsidP="00B60A4C">
      <w:pPr>
        <w:suppressAutoHyphens/>
      </w:pPr>
      <w:r w:rsidRPr="00756472">
        <w:t xml:space="preserve">Wartość punktowa oferty = ----------------------------------------- x  </w:t>
      </w:r>
      <w:r>
        <w:t>100</w:t>
      </w:r>
      <w:r w:rsidRPr="00756472">
        <w:t xml:space="preserve"> pkt.</w:t>
      </w:r>
    </w:p>
    <w:p w:rsidR="00B60A4C" w:rsidRPr="00756472" w:rsidRDefault="00B60A4C" w:rsidP="00B60A4C">
      <w:pPr>
        <w:suppressAutoHyphens/>
        <w:ind w:left="2124" w:firstLine="708"/>
      </w:pPr>
      <w:r w:rsidRPr="00756472">
        <w:t>ofertowa wartość badanej oferty</w:t>
      </w:r>
    </w:p>
    <w:p w:rsidR="00B60A4C" w:rsidRPr="00756472" w:rsidRDefault="00B60A4C" w:rsidP="00B60A4C">
      <w:pPr>
        <w:suppressAutoHyphens/>
        <w:jc w:val="both"/>
        <w:rPr>
          <w:b/>
          <w:u w:val="single"/>
        </w:rPr>
      </w:pPr>
    </w:p>
    <w:p w:rsidR="00B60A4C" w:rsidRDefault="00B60A4C" w:rsidP="00B60A4C">
      <w:pPr>
        <w:suppressAutoHyphens/>
        <w:jc w:val="both"/>
        <w:rPr>
          <w:b/>
          <w:u w:val="single"/>
        </w:rPr>
      </w:pPr>
    </w:p>
    <w:p w:rsidR="00B60A4C" w:rsidRPr="00756472" w:rsidRDefault="00B60A4C" w:rsidP="00B60A4C">
      <w:pPr>
        <w:suppressAutoHyphens/>
        <w:ind w:firstLine="15"/>
        <w:rPr>
          <w:b/>
        </w:rPr>
      </w:pPr>
      <w:r w:rsidRPr="00756472">
        <w:rPr>
          <w:b/>
        </w:rPr>
        <w:t>Przy ocenie ofert obowiązywać będą następujące zasady:</w:t>
      </w:r>
    </w:p>
    <w:p w:rsidR="00B60A4C" w:rsidRPr="00756472" w:rsidRDefault="00B60A4C" w:rsidP="00B60A4C">
      <w:pPr>
        <w:suppressAutoHyphens/>
        <w:ind w:firstLine="15"/>
        <w:rPr>
          <w:b/>
        </w:rPr>
      </w:pPr>
    </w:p>
    <w:p w:rsidR="00B60A4C" w:rsidRPr="00756472" w:rsidRDefault="00B60A4C" w:rsidP="00B60A4C">
      <w:pPr>
        <w:numPr>
          <w:ilvl w:val="0"/>
          <w:numId w:val="33"/>
        </w:numPr>
        <w:suppressAutoHyphens/>
        <w:jc w:val="both"/>
      </w:pPr>
      <w:r w:rsidRPr="00756472">
        <w:t>oferty będą oceniane w odniesieniu do najkorzystniejszych warunków przedstawionych przez Wykonawców w zakresie kryterium</w:t>
      </w:r>
      <w:r>
        <w:t>:</w:t>
      </w:r>
      <w:r w:rsidRPr="00756472">
        <w:t xml:space="preserve"> cena</w:t>
      </w:r>
      <w:r>
        <w:t>;</w:t>
      </w:r>
    </w:p>
    <w:p w:rsidR="00B60A4C" w:rsidRPr="00756472" w:rsidRDefault="00B60A4C" w:rsidP="00B60A4C">
      <w:pPr>
        <w:numPr>
          <w:ilvl w:val="0"/>
          <w:numId w:val="33"/>
        </w:numPr>
        <w:suppressAutoHyphens/>
        <w:jc w:val="both"/>
      </w:pPr>
      <w:r w:rsidRPr="00756472">
        <w:t>oferta wypełniająca w najwyższym stopniu wymagania określone w kryterium otrzyma maksymalną ilości punktów, pozostałym Wykonawcom spełniającym wymagania danego kryterium przypisana zostanie proporcjonalnie mniejsza ilość punktów</w:t>
      </w:r>
      <w:r>
        <w:t>;</w:t>
      </w:r>
    </w:p>
    <w:p w:rsidR="00B60A4C" w:rsidRPr="00756472" w:rsidRDefault="00B60A4C" w:rsidP="00B60A4C">
      <w:pPr>
        <w:numPr>
          <w:ilvl w:val="0"/>
          <w:numId w:val="33"/>
        </w:numPr>
        <w:suppressAutoHyphens/>
        <w:jc w:val="both"/>
      </w:pPr>
      <w:r w:rsidRPr="00756472">
        <w:t>ocena końcowa oferty będzie sumą wartości punktowych uzyskanych z wszelkich przyjętych do oceny kryteriów.</w:t>
      </w:r>
    </w:p>
    <w:p w:rsidR="00B60A4C" w:rsidRDefault="00B60A4C" w:rsidP="00B60A4C">
      <w:pPr>
        <w:spacing w:before="120" w:after="120"/>
        <w:jc w:val="both"/>
        <w:outlineLvl w:val="1"/>
        <w:rPr>
          <w:bCs/>
          <w:iCs/>
          <w:color w:val="000000"/>
        </w:rPr>
      </w:pPr>
      <w:r w:rsidRPr="00756472">
        <w:rPr>
          <w:bCs/>
          <w:iCs/>
          <w:color w:val="000000"/>
        </w:rPr>
        <w:t>Za najkorzystniejszą ofertę zostanie uznana oferta, która otrzyma najwyższą liczbę punktów stanowiących sumę punktów przyznanych w ramach każdego z podanych kryteriów oceny ofert.</w:t>
      </w:r>
    </w:p>
    <w:p w:rsidR="00B60A4C" w:rsidRPr="00876900" w:rsidRDefault="00B60A4C" w:rsidP="00B60A4C">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B60A4C" w:rsidRDefault="00B60A4C" w:rsidP="00B60A4C">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ykonawcą negocjacji dotyczących złożonej oferty oraz, z</w:t>
      </w:r>
      <w:r>
        <w:t> </w:t>
      </w:r>
      <w:r w:rsidRPr="00B51D96">
        <w:t xml:space="preserve">zastrzeżeniem </w:t>
      </w:r>
      <w:proofErr w:type="spellStart"/>
      <w:r w:rsidRPr="00B51D96">
        <w:t>pkt</w:t>
      </w:r>
      <w:proofErr w:type="spellEnd"/>
      <w:r w:rsidRPr="00B51D96">
        <w:t xml:space="preserve"> </w:t>
      </w:r>
      <w:r w:rsidRPr="002B21E8">
        <w:t>18.5,</w:t>
      </w:r>
      <w:r w:rsidRPr="00B51D96">
        <w:t xml:space="preserve"> dokonywanie jakiejkolwiek zmiany w jej treści.</w:t>
      </w:r>
    </w:p>
    <w:p w:rsidR="00B60A4C" w:rsidRDefault="00B60A4C" w:rsidP="00B60A4C">
      <w:pPr>
        <w:pStyle w:val="Nagwek2"/>
      </w:pPr>
      <w:r>
        <w:t>Zamawiaj</w:t>
      </w:r>
      <w:r>
        <w:rPr>
          <w:rFonts w:ascii="TimesNewRoman" w:eastAsia="TimesNewRoman" w:cs="TimesNewRoman" w:hint="eastAsia"/>
        </w:rPr>
        <w:t>ą</w:t>
      </w:r>
      <w:r>
        <w:t>cy poprawia w ofercie:</w:t>
      </w:r>
    </w:p>
    <w:p w:rsidR="00B60A4C" w:rsidRDefault="00B60A4C" w:rsidP="00B60A4C">
      <w:pPr>
        <w:pStyle w:val="Nagwek2"/>
        <w:numPr>
          <w:ilvl w:val="0"/>
          <w:numId w:val="17"/>
        </w:numPr>
      </w:pPr>
      <w:r>
        <w:t>oczywiste omyłki pisarskie,</w:t>
      </w:r>
    </w:p>
    <w:p w:rsidR="00B60A4C" w:rsidRDefault="00B60A4C" w:rsidP="00B60A4C">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B60A4C" w:rsidRDefault="00B60A4C" w:rsidP="00B60A4C">
      <w:pPr>
        <w:pStyle w:val="Nagwek2"/>
        <w:numPr>
          <w:ilvl w:val="0"/>
          <w:numId w:val="17"/>
        </w:numPr>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B60A4C" w:rsidRDefault="00B60A4C" w:rsidP="00B60A4C">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B60A4C" w:rsidRDefault="00B60A4C" w:rsidP="00B60A4C">
      <w:pPr>
        <w:pStyle w:val="Nagwek2"/>
      </w:pPr>
      <w:r>
        <w:t>J</w:t>
      </w:r>
      <w:r w:rsidRPr="00D95619">
        <w:t>eżeli zaoferowana cena wydaj</w:t>
      </w:r>
      <w:r>
        <w:t>e się rażąco niska</w:t>
      </w:r>
      <w:r w:rsidRPr="00D95619">
        <w:t xml:space="preserve"> w stosunku do przedmiotu zamówienia i</w:t>
      </w:r>
      <w:r>
        <w:t> </w:t>
      </w:r>
      <w:r w:rsidRPr="00D95619">
        <w:t>budz</w:t>
      </w:r>
      <w:r>
        <w:t>i</w:t>
      </w:r>
      <w:r w:rsidRPr="00D95619">
        <w:t xml:space="preserve">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w:t>
      </w:r>
      <w:r>
        <w:t>ów, dotyczących wyliczenia ceny</w:t>
      </w:r>
      <w:r w:rsidRPr="00D95619">
        <w:t>, w szczególności w zakresie:</w:t>
      </w:r>
    </w:p>
    <w:p w:rsidR="00B60A4C" w:rsidRDefault="00B60A4C" w:rsidP="00B60A4C">
      <w:pPr>
        <w:pStyle w:val="Nagwek2"/>
        <w:numPr>
          <w:ilvl w:val="0"/>
          <w:numId w:val="18"/>
        </w:numPr>
      </w:pPr>
      <w:r w:rsidRPr="00990A89">
        <w:t>oszczędności metody wykonania zamówienia, wybranych rozwiązań technicznych, wyjątkowo sprzyjających warunków wykonyw</w:t>
      </w:r>
      <w:r>
        <w:t>ania zamówienia dostępnych dla W</w:t>
      </w:r>
      <w:r w:rsidRPr="00990A89">
        <w:t>yk</w:t>
      </w:r>
      <w:r>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2002r. o minimalnym wynagrodzeniu za pracę </w:t>
      </w:r>
      <w:r w:rsidRPr="00C44678">
        <w:t>(tj.</w:t>
      </w:r>
      <w:r>
        <w:t> </w:t>
      </w:r>
      <w:r w:rsidRPr="00C44678">
        <w:t>Dz.</w:t>
      </w:r>
      <w:r>
        <w:t> </w:t>
      </w:r>
      <w:r w:rsidRPr="00C44678">
        <w:t>U. 2017</w:t>
      </w:r>
      <w:r>
        <w:t>r.</w:t>
      </w:r>
      <w:r w:rsidRPr="00C44678">
        <w:t xml:space="preserve"> poz. 847)</w:t>
      </w:r>
      <w:r>
        <w:t>;</w:t>
      </w:r>
    </w:p>
    <w:p w:rsidR="00B60A4C" w:rsidRDefault="00B60A4C" w:rsidP="00B60A4C">
      <w:pPr>
        <w:pStyle w:val="Nagwek2"/>
        <w:numPr>
          <w:ilvl w:val="0"/>
          <w:numId w:val="18"/>
        </w:numPr>
      </w:pPr>
      <w:r>
        <w:t>pomocy publicznej udzielonej na podstawie odrębnych przepisów;</w:t>
      </w:r>
    </w:p>
    <w:p w:rsidR="00B60A4C" w:rsidRDefault="00B60A4C" w:rsidP="00B60A4C">
      <w:pPr>
        <w:pStyle w:val="Nagwek2"/>
        <w:numPr>
          <w:ilvl w:val="0"/>
          <w:numId w:val="18"/>
        </w:numPr>
      </w:pPr>
      <w:r>
        <w:t>wynikającym z przepisów prawa pracy i przepisów o zabezpieczeniu społecznym, obowiązującym w miejscu, w którym realizowane jest zamówienie;</w:t>
      </w:r>
    </w:p>
    <w:p w:rsidR="00B60A4C" w:rsidRDefault="00B60A4C" w:rsidP="00B60A4C">
      <w:pPr>
        <w:pStyle w:val="Nagwek2"/>
        <w:numPr>
          <w:ilvl w:val="0"/>
          <w:numId w:val="18"/>
        </w:numPr>
      </w:pPr>
      <w:r>
        <w:t>wynikającym z przepisów prawa ochrony środowiska;</w:t>
      </w:r>
    </w:p>
    <w:p w:rsidR="00B60A4C" w:rsidRPr="0080324D" w:rsidRDefault="00B60A4C" w:rsidP="00B60A4C">
      <w:pPr>
        <w:pStyle w:val="Nagwek2"/>
        <w:numPr>
          <w:ilvl w:val="0"/>
          <w:numId w:val="18"/>
        </w:numPr>
      </w:pPr>
      <w:r>
        <w:t>powierzenia wykonania części zamówienia Podwykonawcy.</w:t>
      </w:r>
    </w:p>
    <w:p w:rsidR="00B60A4C" w:rsidRDefault="00B60A4C" w:rsidP="00B60A4C">
      <w:pPr>
        <w:pStyle w:val="Nagwek2"/>
      </w:pPr>
      <w:r w:rsidRPr="0080324D">
        <w:t xml:space="preserve">Obowiązek wykazania, że oferta nie zawiera rażąco niskiej ceny, spoczywa </w:t>
      </w:r>
      <w:r>
        <w:t>na Wykonawcy.</w:t>
      </w:r>
    </w:p>
    <w:p w:rsidR="00B60A4C" w:rsidRDefault="00B60A4C" w:rsidP="00B60A4C">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60A4C" w:rsidRDefault="00B60A4C" w:rsidP="00B60A4C">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B60A4C" w:rsidRPr="00876900" w:rsidRDefault="00B60A4C" w:rsidP="00B60A4C">
      <w:pPr>
        <w:pStyle w:val="Nagwek1"/>
      </w:pPr>
      <w:r w:rsidRPr="00772DC8">
        <w:t>UDZIELENIE ZAMÓWIENIA</w:t>
      </w:r>
    </w:p>
    <w:p w:rsidR="00B60A4C" w:rsidRPr="00876900" w:rsidRDefault="00B60A4C" w:rsidP="00B60A4C">
      <w:pPr>
        <w:pStyle w:val="Nagwek2"/>
      </w:pPr>
      <w:r>
        <w:t>Zamawiający udzieli zamówienia W</w:t>
      </w:r>
      <w:r w:rsidRPr="007941DD">
        <w:t>ykonawcy, którego oferta odpowiada wszystkim wymaganiom określonym w niniejszej SIWZ i została oceniona jako najkorzystniejsza w</w:t>
      </w:r>
      <w:r>
        <w:t> </w:t>
      </w:r>
      <w:r w:rsidRPr="007941DD">
        <w:t>oparciu o podane w niej kryteria oceny ofert</w:t>
      </w:r>
      <w:r>
        <w:t>.</w:t>
      </w:r>
    </w:p>
    <w:p w:rsidR="00B60A4C" w:rsidRPr="00420FC9" w:rsidRDefault="00B60A4C" w:rsidP="00B60A4C">
      <w:pPr>
        <w:pStyle w:val="Nagwek2"/>
        <w:rPr>
          <w:b/>
        </w:rPr>
      </w:pPr>
      <w:r w:rsidRPr="00335C23">
        <w:tab/>
        <w:t>Niezwłocznie po wyb</w:t>
      </w:r>
      <w:r>
        <w:t>orze najkorzystniejszej oferty Z</w:t>
      </w:r>
      <w:r w:rsidRPr="00335C23">
        <w:t>ama</w:t>
      </w:r>
      <w:r>
        <w:t>wiający poinformuje wszystkich Wykonawców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Pr="00BE16E8">
        <w:rPr>
          <w:i/>
        </w:rPr>
        <w:t>Platformie</w:t>
      </w:r>
      <w:r w:rsidRPr="00335C23">
        <w:t xml:space="preserve"> info</w:t>
      </w:r>
      <w:r>
        <w:t>rmacje, o których mowa w art. 92</w:t>
      </w:r>
      <w:r w:rsidRPr="00335C23">
        <w:t xml:space="preserve"> ust 1 </w:t>
      </w:r>
      <w:proofErr w:type="spellStart"/>
      <w:r w:rsidRPr="00335C23">
        <w:t>pkt</w:t>
      </w:r>
      <w:proofErr w:type="spellEnd"/>
      <w:r w:rsidRPr="00335C23">
        <w:t xml:space="preserve"> 1 i 5-7</w:t>
      </w:r>
      <w:r>
        <w:t xml:space="preserve"> ustawy </w:t>
      </w:r>
      <w:proofErr w:type="spellStart"/>
      <w:r>
        <w:t>Pzp</w:t>
      </w:r>
      <w:proofErr w:type="spellEnd"/>
      <w:r w:rsidRPr="00335C23">
        <w:t>.</w:t>
      </w:r>
    </w:p>
    <w:p w:rsidR="00B60A4C" w:rsidRPr="00F82AEF" w:rsidRDefault="00B60A4C" w:rsidP="00B60A4C">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F82AEF" w:rsidRPr="00611AF8" w:rsidRDefault="00F82AEF" w:rsidP="00F82AEF">
      <w:pPr>
        <w:pStyle w:val="Nagwek2"/>
        <w:numPr>
          <w:ilvl w:val="0"/>
          <w:numId w:val="0"/>
        </w:numPr>
        <w:ind w:left="680"/>
        <w:rPr>
          <w:color w:val="auto"/>
        </w:rPr>
      </w:pPr>
    </w:p>
    <w:p w:rsidR="00B60A4C" w:rsidRDefault="00B60A4C" w:rsidP="00B60A4C">
      <w:pPr>
        <w:pStyle w:val="Nagwek1"/>
      </w:pPr>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t> </w:t>
      </w:r>
      <w:r w:rsidRPr="00BA55F7">
        <w:t>sprawie zamówienia publicznego</w:t>
      </w:r>
    </w:p>
    <w:p w:rsidR="00B60A4C" w:rsidRDefault="00B60A4C" w:rsidP="00B60A4C">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B60A4C" w:rsidRDefault="00B60A4C" w:rsidP="00B60A4C">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B60A4C" w:rsidRDefault="00B60A4C" w:rsidP="00B60A4C">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za wykonanie umowy.</w:t>
      </w:r>
    </w:p>
    <w:p w:rsidR="00B60A4C" w:rsidRDefault="00B60A4C" w:rsidP="00B60A4C">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B60A4C" w:rsidRPr="003209A8" w:rsidRDefault="00B60A4C" w:rsidP="00B60A4C">
      <w:pPr>
        <w:pStyle w:val="Nagwek1"/>
      </w:pPr>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p>
    <w:p w:rsidR="00B60A4C" w:rsidRDefault="00B60A4C" w:rsidP="00B60A4C">
      <w:pPr>
        <w:pStyle w:val="Nagwek2"/>
      </w:pPr>
      <w:r w:rsidRPr="00D30384">
        <w:t>W danym postępowaniu wniesienie zabezpieczenie należytego wykonania umowy nie jest wymagane.</w:t>
      </w:r>
    </w:p>
    <w:p w:rsidR="00B60A4C" w:rsidRPr="003209A8" w:rsidRDefault="00B60A4C" w:rsidP="00B60A4C">
      <w:pPr>
        <w:pStyle w:val="Nagwek1"/>
      </w:pPr>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p>
    <w:p w:rsidR="00B60A4C" w:rsidRDefault="00B60A4C" w:rsidP="00B60A4C">
      <w:pPr>
        <w:pStyle w:val="Nagwek2"/>
      </w:pPr>
      <w:r w:rsidRPr="00E348B4">
        <w:t xml:space="preserve">Wzór </w:t>
      </w:r>
      <w:r>
        <w:t>umowy (</w:t>
      </w:r>
      <w:r w:rsidRPr="00420FC9">
        <w:rPr>
          <w:i/>
        </w:rPr>
        <w:t>Projekt umowy</w:t>
      </w:r>
      <w:r>
        <w:t xml:space="preserve">) stanowi </w:t>
      </w:r>
      <w:r w:rsidRPr="0012038B">
        <w:rPr>
          <w:i/>
        </w:rPr>
        <w:t xml:space="preserve">Załącznik nr </w:t>
      </w:r>
      <w:r>
        <w:rPr>
          <w:i/>
        </w:rPr>
        <w:t>6</w:t>
      </w:r>
      <w:r>
        <w:t xml:space="preserve"> do niniejszej SIWZ. </w:t>
      </w:r>
    </w:p>
    <w:p w:rsidR="00B60A4C" w:rsidRDefault="00B60A4C" w:rsidP="00B60A4C">
      <w:pPr>
        <w:pStyle w:val="Nagwek2"/>
      </w:pPr>
      <w:r>
        <w:t xml:space="preserve">Zamawiający dopuszcza możliwość zmian umowy tylko i wyłącznie na warunkach i zasadach określonych w Projekcie umowy. </w:t>
      </w:r>
    </w:p>
    <w:p w:rsidR="00B60A4C" w:rsidRPr="00876900" w:rsidRDefault="00B60A4C" w:rsidP="00B60A4C">
      <w:pPr>
        <w:pStyle w:val="Nagwek1"/>
      </w:pPr>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p>
    <w:p w:rsidR="00B60A4C" w:rsidRDefault="00B60A4C" w:rsidP="00B60A4C">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B60A4C" w:rsidRDefault="00B60A4C" w:rsidP="00B60A4C">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B60A4C" w:rsidRDefault="00B60A4C" w:rsidP="00B60A4C">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B60A4C" w:rsidRDefault="00B60A4C" w:rsidP="00B60A4C">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B60A4C" w:rsidRDefault="00B60A4C" w:rsidP="00B60A4C">
      <w:pPr>
        <w:pStyle w:val="Nagwek2"/>
      </w:pPr>
      <w:r>
        <w:lastRenderedPageBreak/>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60A4C" w:rsidRDefault="00B60A4C" w:rsidP="00B60A4C">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60A4C" w:rsidRDefault="00B60A4C" w:rsidP="00B60A4C">
      <w:pPr>
        <w:pStyle w:val="Nagwek2"/>
      </w:pPr>
      <w:r>
        <w:t xml:space="preserve">Odwołanie wnosi się w terminach określonych w art. 182 ustawy </w:t>
      </w:r>
      <w:proofErr w:type="spellStart"/>
      <w:r>
        <w:t>Pzp</w:t>
      </w:r>
      <w:proofErr w:type="spellEnd"/>
      <w:r>
        <w:t>.</w:t>
      </w:r>
    </w:p>
    <w:p w:rsidR="00B60A4C" w:rsidRDefault="00B60A4C" w:rsidP="00B60A4C">
      <w:pPr>
        <w:pStyle w:val="Nagwek2"/>
      </w:pPr>
      <w:r>
        <w:t>Na orzeczenie Krajowej Izby Odwoławczej stronom oraz uczestnikom postępowania odwoławczego przysługuje skarga do sądu.</w:t>
      </w:r>
    </w:p>
    <w:p w:rsidR="00B60A4C" w:rsidRPr="005A4D91" w:rsidRDefault="00B60A4C" w:rsidP="00B60A4C">
      <w:pPr>
        <w:pStyle w:val="Nagwek2"/>
        <w:rPr>
          <w:color w:val="auto"/>
        </w:rPr>
      </w:pPr>
      <w: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 </w:t>
      </w:r>
      <w:r w:rsidRPr="005A4D91">
        <w:rPr>
          <w:i/>
        </w:rPr>
        <w:t>Prawo pocztowe</w:t>
      </w:r>
      <w:r>
        <w:t xml:space="preserve"> </w:t>
      </w:r>
      <w:r w:rsidRPr="00C44678">
        <w:t>(</w:t>
      </w:r>
      <w:proofErr w:type="spellStart"/>
      <w:r>
        <w:t>t.j</w:t>
      </w:r>
      <w:proofErr w:type="spellEnd"/>
      <w:r>
        <w:t xml:space="preserve">. Dz. U. z 2018r. poz. 2188, 2019r. poz. 1051 z </w:t>
      </w:r>
      <w:proofErr w:type="spellStart"/>
      <w:r>
        <w:t>późn</w:t>
      </w:r>
      <w:proofErr w:type="spellEnd"/>
      <w:r>
        <w:t>. zm.) jest równoznaczne z jej wniesieniem.</w:t>
      </w:r>
    </w:p>
    <w:p w:rsidR="00B60A4C" w:rsidRPr="0012038B" w:rsidRDefault="00B60A4C" w:rsidP="00B60A4C">
      <w:pPr>
        <w:pStyle w:val="Nagwek1"/>
      </w:pPr>
      <w:r w:rsidRPr="0012038B">
        <w:t>Aukcja elektroniczna</w:t>
      </w:r>
    </w:p>
    <w:p w:rsidR="00B60A4C" w:rsidRDefault="00B60A4C" w:rsidP="00B60A4C">
      <w:pPr>
        <w:pStyle w:val="Nagwek2"/>
      </w:pPr>
      <w:r w:rsidRPr="0012038B">
        <w:t xml:space="preserve">W postępowaniu nie jest przewidziany wybór najkorzystniejszej oferty z zastosowaniem aukcji elektronicznej. </w:t>
      </w:r>
    </w:p>
    <w:p w:rsidR="00B60A4C" w:rsidRDefault="00B60A4C" w:rsidP="00B60A4C">
      <w:pPr>
        <w:pStyle w:val="Nagwek1"/>
        <w:ind w:left="432" w:hanging="432"/>
      </w:pPr>
      <w:r>
        <w:t>KLAUZULA INFORMACYJNA Z art. 13 RODO</w:t>
      </w:r>
    </w:p>
    <w:p w:rsidR="00B60A4C" w:rsidRDefault="00B60A4C" w:rsidP="00B60A4C">
      <w:pPr>
        <w:pStyle w:val="Nagwek2"/>
      </w:pPr>
      <w: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60A4C" w:rsidRDefault="00B60A4C" w:rsidP="00B60A4C">
      <w:pPr>
        <w:pStyle w:val="Nagwek2"/>
        <w:numPr>
          <w:ilvl w:val="0"/>
          <w:numId w:val="34"/>
        </w:numPr>
        <w:ind w:left="993" w:hanging="284"/>
      </w:pPr>
      <w:r>
        <w:t xml:space="preserve">Administratorem Pani/Pana danych osobowych jest: </w:t>
      </w:r>
      <w:r w:rsidRPr="002D2788">
        <w:rPr>
          <w:b/>
        </w:rPr>
        <w:t>Okręgowy Szpital Kolejowy w</w:t>
      </w:r>
      <w:r>
        <w:rPr>
          <w:b/>
        </w:rPr>
        <w:t> </w:t>
      </w:r>
      <w:r w:rsidRPr="002D2788">
        <w:rPr>
          <w:b/>
        </w:rPr>
        <w:t xml:space="preserve">Katowicach – </w:t>
      </w:r>
      <w:proofErr w:type="spellStart"/>
      <w:r w:rsidRPr="002D2788">
        <w:rPr>
          <w:b/>
        </w:rPr>
        <w:t>s.p.z.o.z</w:t>
      </w:r>
      <w:proofErr w:type="spellEnd"/>
      <w:r w:rsidRPr="002D2788">
        <w:rPr>
          <w:b/>
        </w:rPr>
        <w:t xml:space="preserve">., ul. </w:t>
      </w:r>
      <w:proofErr w:type="spellStart"/>
      <w:r w:rsidRPr="002D2788">
        <w:rPr>
          <w:b/>
        </w:rPr>
        <w:t>Panewnicka</w:t>
      </w:r>
      <w:proofErr w:type="spellEnd"/>
      <w:r w:rsidRPr="002D2788">
        <w:rPr>
          <w:b/>
        </w:rPr>
        <w:t xml:space="preserve"> 65, 40-760 Katowice</w:t>
      </w:r>
      <w:r w:rsidRPr="002B20DF">
        <w:t>;</w:t>
      </w:r>
    </w:p>
    <w:p w:rsidR="00B60A4C" w:rsidRDefault="00B60A4C" w:rsidP="00B60A4C">
      <w:pPr>
        <w:pStyle w:val="Nagwek2"/>
        <w:numPr>
          <w:ilvl w:val="0"/>
          <w:numId w:val="34"/>
        </w:numPr>
        <w:ind w:left="993" w:hanging="284"/>
      </w:pPr>
      <w:r>
        <w:t xml:space="preserve">Administrator wyznaczył </w:t>
      </w:r>
      <w:r w:rsidRPr="003E0241">
        <w:rPr>
          <w:b/>
        </w:rPr>
        <w:t>Inspektora Ochrony Danych Osobowych</w:t>
      </w:r>
      <w:r>
        <w:t xml:space="preserve"> –</w:t>
      </w:r>
      <w:r>
        <w:rPr>
          <w:b/>
        </w:rPr>
        <w:t xml:space="preserve"> Pani Olga Poniatowska, </w:t>
      </w:r>
      <w:r w:rsidRPr="003E0241">
        <w:rPr>
          <w:b/>
        </w:rPr>
        <w:t>tel. 32/ 605 35 19, adres e-mail: statystyka@kolejowy.katowice.pl</w:t>
      </w:r>
      <w:r>
        <w:t xml:space="preserve">; </w:t>
      </w:r>
    </w:p>
    <w:p w:rsidR="00B60A4C" w:rsidRDefault="00B60A4C" w:rsidP="00B60A4C">
      <w:pPr>
        <w:pStyle w:val="Nagwek2"/>
        <w:numPr>
          <w:ilvl w:val="0"/>
          <w:numId w:val="34"/>
        </w:numPr>
        <w:ind w:left="993" w:hanging="284"/>
      </w:pPr>
      <w:r>
        <w:t xml:space="preserve">Pani/Pana dane osobowe przetwarzane będą na podstawie art. 6 ust. 1 lit. c RODO w celu związanym z postępowaniem o udzielenie zamówienia publicznego pn. </w:t>
      </w:r>
      <w:r w:rsidRPr="001F005C">
        <w:rPr>
          <w:b/>
          <w:i/>
        </w:rPr>
        <w:t>„</w:t>
      </w:r>
      <w:r>
        <w:rPr>
          <w:b/>
          <w:i/>
        </w:rPr>
        <w:t>Dostawa produktów leczniczych</w:t>
      </w:r>
      <w:r w:rsidR="00F82AEF">
        <w:rPr>
          <w:b/>
          <w:i/>
        </w:rPr>
        <w:t xml:space="preserve"> w ramach </w:t>
      </w:r>
      <w:r w:rsidR="00DC3BA4">
        <w:rPr>
          <w:b/>
          <w:i/>
        </w:rPr>
        <w:t xml:space="preserve">Programu </w:t>
      </w:r>
      <w:r w:rsidR="008F42E5">
        <w:rPr>
          <w:b/>
          <w:i/>
        </w:rPr>
        <w:t>lekowego</w:t>
      </w:r>
      <w:r w:rsidRPr="001F005C">
        <w:rPr>
          <w:b/>
          <w:i/>
        </w:rPr>
        <w:t>”</w:t>
      </w:r>
      <w:r>
        <w:rPr>
          <w:b/>
          <w:i/>
        </w:rPr>
        <w:t xml:space="preserve"> </w:t>
      </w:r>
      <w:r>
        <w:t>prowadzonym w</w:t>
      </w:r>
      <w:r w:rsidR="008F42E5">
        <w:t> </w:t>
      </w:r>
      <w:r>
        <w:t>trybie przetargu nieograniczonego;</w:t>
      </w:r>
    </w:p>
    <w:p w:rsidR="00B60A4C" w:rsidRDefault="00B60A4C" w:rsidP="00B60A4C">
      <w:pPr>
        <w:pStyle w:val="Nagwek2"/>
        <w:numPr>
          <w:ilvl w:val="0"/>
          <w:numId w:val="34"/>
        </w:numPr>
        <w:ind w:left="993" w:hanging="284"/>
      </w:pPr>
      <w:r>
        <w:t xml:space="preserve">Odbiorcami Pani/Pana danych osobowych będą osoby lub podmioty, którym udostępniona zostanie dokumentacja postępowania w oparciu o art. 8 oraz art. 96 ust. 3 ustawy z dnia 29 stycznia 2004r. – Prawo zamówień publicznych (Dz. U. z 2019r. poz. 1843 z </w:t>
      </w:r>
      <w:proofErr w:type="spellStart"/>
      <w:r>
        <w:t>późn</w:t>
      </w:r>
      <w:proofErr w:type="spellEnd"/>
      <w:r>
        <w:t xml:space="preserve">. zm.), dalej „ustawa </w:t>
      </w:r>
      <w:proofErr w:type="spellStart"/>
      <w:r>
        <w:t>Pzp</w:t>
      </w:r>
      <w:proofErr w:type="spellEnd"/>
      <w:r>
        <w:t>”;</w:t>
      </w:r>
    </w:p>
    <w:p w:rsidR="00B60A4C" w:rsidRDefault="00B60A4C" w:rsidP="00B60A4C">
      <w:pPr>
        <w:pStyle w:val="Nagwek2"/>
        <w:numPr>
          <w:ilvl w:val="0"/>
          <w:numId w:val="34"/>
        </w:numPr>
        <w:ind w:left="993" w:hanging="284"/>
      </w:pPr>
      <w:r>
        <w:t xml:space="preserve">Pani/Pana dane osobowe będą przechowywane, zgodnie z art. 97 ust. 1 ustawy </w:t>
      </w:r>
      <w:proofErr w:type="spellStart"/>
      <w:r>
        <w:t>Pzp</w:t>
      </w:r>
      <w:proofErr w:type="spellEnd"/>
      <w:r>
        <w:t xml:space="preserve">, przez okres 4 lat od dnia zakończenia postępowania o udzielenie zamówienia, a jeżeli </w:t>
      </w:r>
      <w:r>
        <w:lastRenderedPageBreak/>
        <w:t>czas trwania umowy przekracza 4 lata, okres przechowywania obejmuje cały czas trwania umowy;</w:t>
      </w:r>
    </w:p>
    <w:p w:rsidR="00B60A4C" w:rsidRDefault="00B60A4C" w:rsidP="00B60A4C">
      <w:pPr>
        <w:pStyle w:val="Nagwek2"/>
        <w:numPr>
          <w:ilvl w:val="0"/>
          <w:numId w:val="34"/>
        </w:numPr>
        <w:ind w:left="993" w:hanging="284"/>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B60A4C" w:rsidRDefault="00B60A4C" w:rsidP="00B60A4C">
      <w:pPr>
        <w:pStyle w:val="Nagwek2"/>
        <w:numPr>
          <w:ilvl w:val="0"/>
          <w:numId w:val="34"/>
        </w:numPr>
        <w:ind w:left="993" w:hanging="284"/>
      </w:pPr>
      <w:r>
        <w:t>W odniesieniu do Pani/Pana danych osobowych decyzje nie będą podejmowane w sposób zautomatyzowany, stosownie do art. 22 RODO;</w:t>
      </w:r>
    </w:p>
    <w:p w:rsidR="00B60A4C" w:rsidRDefault="00B60A4C" w:rsidP="00B60A4C">
      <w:pPr>
        <w:pStyle w:val="Nagwek2"/>
        <w:numPr>
          <w:ilvl w:val="0"/>
          <w:numId w:val="34"/>
        </w:numPr>
        <w:ind w:left="993" w:hanging="284"/>
      </w:pPr>
      <w:r>
        <w:t>Posiada Pani/Pan:</w:t>
      </w:r>
    </w:p>
    <w:p w:rsidR="00B60A4C" w:rsidRDefault="00B60A4C" w:rsidP="00B60A4C">
      <w:pPr>
        <w:pStyle w:val="Nagwek2"/>
        <w:numPr>
          <w:ilvl w:val="0"/>
          <w:numId w:val="0"/>
        </w:numPr>
        <w:ind w:left="993"/>
      </w:pPr>
      <w:r>
        <w:t>- na podstawie art. 15 RODO prawo dostępu do danych osobowych Pani/Pana dotyczących;</w:t>
      </w:r>
    </w:p>
    <w:p w:rsidR="00B60A4C" w:rsidRDefault="00B60A4C" w:rsidP="00B60A4C">
      <w:pPr>
        <w:pStyle w:val="Nagwek2"/>
        <w:numPr>
          <w:ilvl w:val="0"/>
          <w:numId w:val="0"/>
        </w:numPr>
        <w:ind w:left="993"/>
      </w:pPr>
      <w:r>
        <w:t>- na podstawie art. 16 RODO prawo do sprostowania Pani/Pana danych osobowych*;</w:t>
      </w:r>
    </w:p>
    <w:p w:rsidR="00B60A4C" w:rsidRDefault="00B60A4C" w:rsidP="00B60A4C">
      <w:pPr>
        <w:pStyle w:val="Nagwek2"/>
        <w:numPr>
          <w:ilvl w:val="0"/>
          <w:numId w:val="0"/>
        </w:numPr>
        <w:ind w:left="993"/>
      </w:pPr>
      <w:r>
        <w:t>- na podstawie art. 18 RODO prawo żądania od Administratora ograniczenia przetwarzania danych osobowych z zastrzeżeniem przypadków, o których mowa w art. 18 ust. 2 RODO**;</w:t>
      </w:r>
    </w:p>
    <w:p w:rsidR="00B60A4C" w:rsidRDefault="00B60A4C" w:rsidP="00B60A4C">
      <w:pPr>
        <w:pStyle w:val="Nagwek2"/>
        <w:numPr>
          <w:ilvl w:val="0"/>
          <w:numId w:val="0"/>
        </w:numPr>
        <w:ind w:left="993"/>
      </w:pPr>
      <w:r>
        <w:t>- prawo do wniesienia skargi do Prezesa Urzędu Ochrony Danych Osobowych, gdy uzna Pani/Pan, że przetwarzanie danych osobowych Pani/Pana dotyczących narusza przepisy RODO;</w:t>
      </w:r>
    </w:p>
    <w:p w:rsidR="00B60A4C" w:rsidRDefault="00B60A4C" w:rsidP="00B60A4C">
      <w:pPr>
        <w:pStyle w:val="Nagwek2"/>
        <w:numPr>
          <w:ilvl w:val="0"/>
          <w:numId w:val="35"/>
        </w:numPr>
      </w:pPr>
      <w:r>
        <w:t>Nie przysługuje Pani/Panu:</w:t>
      </w:r>
    </w:p>
    <w:p w:rsidR="00B60A4C" w:rsidRDefault="00B60A4C" w:rsidP="00B60A4C">
      <w:pPr>
        <w:pStyle w:val="Nagwek2"/>
        <w:numPr>
          <w:ilvl w:val="0"/>
          <w:numId w:val="0"/>
        </w:numPr>
        <w:ind w:left="960"/>
      </w:pPr>
      <w:r>
        <w:t>- w związku z art. 17 ust. 3 lit. b, d lub e RODO prawo do usunięcia danych osobowych;</w:t>
      </w:r>
    </w:p>
    <w:p w:rsidR="00B60A4C" w:rsidRDefault="00B60A4C" w:rsidP="00B60A4C">
      <w:pPr>
        <w:pStyle w:val="Nagwek2"/>
        <w:numPr>
          <w:ilvl w:val="0"/>
          <w:numId w:val="0"/>
        </w:numPr>
        <w:ind w:left="960"/>
      </w:pPr>
      <w:r>
        <w:t>- prawo do przenoszenia danych osobowych, o którym mowa w art. 20 RODO;</w:t>
      </w:r>
    </w:p>
    <w:p w:rsidR="00B60A4C" w:rsidRDefault="00B60A4C" w:rsidP="00B60A4C">
      <w:pPr>
        <w:pStyle w:val="Nagwek2"/>
        <w:numPr>
          <w:ilvl w:val="0"/>
          <w:numId w:val="0"/>
        </w:numPr>
        <w:ind w:left="960"/>
      </w:pPr>
      <w:r>
        <w:t xml:space="preserve">- </w:t>
      </w:r>
      <w:r w:rsidRPr="002C5705">
        <w:rPr>
          <w:b/>
        </w:rPr>
        <w:t>na podstawie art. 21 RODO prawo sprzeciwu, wobec przetwarzania danych osobowych, gdyż podstawą prawna przetwarzania Pani/Pana danych osobowych jest art. 6 ust. 1 lit. c RODO</w:t>
      </w:r>
      <w:r>
        <w:t>.</w:t>
      </w:r>
    </w:p>
    <w:p w:rsidR="00B60A4C" w:rsidRPr="003B4A5B" w:rsidRDefault="00B60A4C" w:rsidP="00B60A4C">
      <w:pPr>
        <w:pStyle w:val="Nagwek2"/>
        <w:numPr>
          <w:ilvl w:val="0"/>
          <w:numId w:val="0"/>
        </w:numPr>
        <w:ind w:left="680" w:hanging="680"/>
        <w:rPr>
          <w:i/>
          <w:sz w:val="20"/>
          <w:szCs w:val="20"/>
        </w:rPr>
      </w:pPr>
      <w:r w:rsidRPr="006D4E06">
        <w:rPr>
          <w:b/>
          <w:sz w:val="22"/>
          <w:szCs w:val="22"/>
        </w:rPr>
        <w:t xml:space="preserve">* </w:t>
      </w:r>
      <w:r w:rsidRPr="003B4A5B">
        <w:rPr>
          <w:b/>
          <w:sz w:val="20"/>
          <w:szCs w:val="20"/>
        </w:rPr>
        <w:t xml:space="preserve">Wyjaśnienie: </w:t>
      </w:r>
      <w:r w:rsidRPr="003B4A5B">
        <w:rPr>
          <w:i/>
          <w:sz w:val="20"/>
          <w:szCs w:val="20"/>
        </w:rPr>
        <w:t>skorzystanie z prawa do sprostowania nie może skutkować zmianą wyniku postępowania o</w:t>
      </w:r>
      <w:r>
        <w:rPr>
          <w:i/>
          <w:sz w:val="20"/>
          <w:szCs w:val="20"/>
        </w:rPr>
        <w:t> </w:t>
      </w:r>
      <w:r w:rsidRPr="003B4A5B">
        <w:rPr>
          <w:i/>
          <w:sz w:val="20"/>
          <w:szCs w:val="20"/>
        </w:rPr>
        <w:t xml:space="preserve">udzielenie zamówienia publicznego ani zmianą postanowień umowy w zakresie niezgodnym z ustawą </w:t>
      </w:r>
      <w:proofErr w:type="spellStart"/>
      <w:r w:rsidRPr="003B4A5B">
        <w:rPr>
          <w:i/>
          <w:sz w:val="20"/>
          <w:szCs w:val="20"/>
        </w:rPr>
        <w:t>Pzp</w:t>
      </w:r>
      <w:proofErr w:type="spellEnd"/>
      <w:r w:rsidRPr="003B4A5B">
        <w:rPr>
          <w:i/>
          <w:sz w:val="20"/>
          <w:szCs w:val="20"/>
        </w:rPr>
        <w:t xml:space="preserve"> oraz nie może naruszać integralności protokołu oraz jego załączników.</w:t>
      </w:r>
    </w:p>
    <w:p w:rsidR="00B60A4C" w:rsidRDefault="00B60A4C" w:rsidP="00B60A4C">
      <w:pPr>
        <w:pStyle w:val="Nagwek2"/>
        <w:numPr>
          <w:ilvl w:val="0"/>
          <w:numId w:val="0"/>
        </w:numPr>
        <w:ind w:left="680" w:hanging="680"/>
        <w:rPr>
          <w:b/>
          <w:sz w:val="20"/>
          <w:szCs w:val="20"/>
        </w:rPr>
      </w:pPr>
      <w:r w:rsidRPr="003B4A5B">
        <w:rPr>
          <w:b/>
          <w:sz w:val="20"/>
          <w:szCs w:val="20"/>
        </w:rPr>
        <w:t xml:space="preserve">** Wyjaśnienie: </w:t>
      </w:r>
      <w:r w:rsidRPr="003B4A5B">
        <w:rPr>
          <w:i/>
          <w:sz w:val="20"/>
          <w:szCs w:val="20"/>
        </w:rPr>
        <w:t>prawo do ograniczenia przetwarzania nie ma zastosowania w odniesieniu do przechowywania, w</w:t>
      </w:r>
      <w:r>
        <w:rPr>
          <w:i/>
          <w:sz w:val="20"/>
          <w:szCs w:val="20"/>
        </w:rPr>
        <w:t> </w:t>
      </w:r>
      <w:r w:rsidRPr="003B4A5B">
        <w:rPr>
          <w:i/>
          <w:sz w:val="20"/>
          <w:szCs w:val="20"/>
        </w:rPr>
        <w:t xml:space="preserve">celu zapewnienia korzystania ze środków ochrony prawnej lub w celu ochrony praw innej osoby fizycznej lub prawnej lub z uwagi na ważne względy interesu publicznego Unii Europejskiej lub państwa członkowskiego. </w:t>
      </w:r>
      <w:r w:rsidRPr="003B4A5B">
        <w:rPr>
          <w:b/>
          <w:sz w:val="20"/>
          <w:szCs w:val="20"/>
        </w:rPr>
        <w:t xml:space="preserve"> </w:t>
      </w:r>
    </w:p>
    <w:p w:rsidR="00B60A4C" w:rsidRPr="0012038B" w:rsidRDefault="00B60A4C" w:rsidP="00B60A4C">
      <w:pPr>
        <w:pStyle w:val="Nagwek1"/>
      </w:pPr>
      <w:r w:rsidRPr="0012038B">
        <w:t>Pozostałe informacje</w:t>
      </w:r>
    </w:p>
    <w:p w:rsidR="00B60A4C" w:rsidRPr="00427C7F" w:rsidRDefault="00B60A4C" w:rsidP="00B60A4C">
      <w:pPr>
        <w:pStyle w:val="Nagwek2"/>
      </w:pPr>
      <w:r>
        <w:t>Do spraw nieuregulowanych w niniejszej SIWZ mają zastosowanie przepisy ustawy z dnia 29 stycznia 2004 roku Prawo zamówień publicznych (</w:t>
      </w:r>
      <w:proofErr w:type="spellStart"/>
      <w:r>
        <w:t>t.j</w:t>
      </w:r>
      <w:proofErr w:type="spellEnd"/>
      <w:r>
        <w:t>. Dz. U. z 2019</w:t>
      </w:r>
      <w:r w:rsidRPr="00921EBA">
        <w:t>r. poz. 1</w:t>
      </w:r>
      <w:r>
        <w:t xml:space="preserve">843 z </w:t>
      </w:r>
      <w:proofErr w:type="spellStart"/>
      <w:r>
        <w:t>późn</w:t>
      </w:r>
      <w:proofErr w:type="spellEnd"/>
      <w:r>
        <w:t>. zm.</w:t>
      </w:r>
      <w:r w:rsidRPr="00921EBA">
        <w:t>)</w:t>
      </w:r>
      <w:r>
        <w:t xml:space="preserve"> oraz przepisy Kodeksu cywilnego.</w:t>
      </w:r>
    </w:p>
    <w:p w:rsidR="00B60A4C" w:rsidRDefault="00B60A4C" w:rsidP="00B60A4C">
      <w:pPr>
        <w:spacing w:before="60" w:after="120"/>
        <w:jc w:val="both"/>
      </w:pPr>
    </w:p>
    <w:p w:rsidR="00B60A4C" w:rsidRPr="00A748A2" w:rsidRDefault="00B60A4C" w:rsidP="00B60A4C">
      <w:pPr>
        <w:spacing w:before="60" w:after="120"/>
        <w:jc w:val="both"/>
      </w:pPr>
      <w:r w:rsidRPr="00A748A2">
        <w:t>Załącznikami do niniejszego dokumentu są:</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0207"/>
      </w:tblGrid>
      <w:tr w:rsidR="00B60A4C" w:rsidRPr="006672A6" w:rsidTr="00B60A4C">
        <w:tc>
          <w:tcPr>
            <w:tcW w:w="567" w:type="dxa"/>
          </w:tcPr>
          <w:p w:rsidR="00B60A4C" w:rsidRPr="006672A6" w:rsidRDefault="00B60A4C" w:rsidP="00B60A4C">
            <w:pPr>
              <w:spacing w:before="60" w:after="120"/>
              <w:jc w:val="center"/>
              <w:rPr>
                <w:b/>
                <w:sz w:val="20"/>
                <w:szCs w:val="20"/>
              </w:rPr>
            </w:pPr>
            <w:r w:rsidRPr="006672A6">
              <w:rPr>
                <w:b/>
                <w:sz w:val="20"/>
                <w:szCs w:val="20"/>
              </w:rPr>
              <w:t>Nr</w:t>
            </w:r>
          </w:p>
        </w:tc>
        <w:tc>
          <w:tcPr>
            <w:tcW w:w="10207" w:type="dxa"/>
          </w:tcPr>
          <w:p w:rsidR="00B60A4C" w:rsidRPr="006672A6" w:rsidRDefault="00B60A4C" w:rsidP="00B60A4C">
            <w:pPr>
              <w:spacing w:before="60" w:after="120"/>
              <w:jc w:val="center"/>
              <w:rPr>
                <w:b/>
                <w:sz w:val="20"/>
                <w:szCs w:val="20"/>
              </w:rPr>
            </w:pPr>
            <w:r w:rsidRPr="006672A6">
              <w:rPr>
                <w:b/>
                <w:sz w:val="20"/>
                <w:szCs w:val="20"/>
              </w:rPr>
              <w:t>Nazwa dokumentu / wzoru</w:t>
            </w:r>
          </w:p>
        </w:tc>
      </w:tr>
      <w:tr w:rsidR="00B60A4C" w:rsidRPr="006672A6" w:rsidTr="00B60A4C">
        <w:tc>
          <w:tcPr>
            <w:tcW w:w="567" w:type="dxa"/>
          </w:tcPr>
          <w:p w:rsidR="00B60A4C" w:rsidRPr="006672A6" w:rsidRDefault="00B60A4C" w:rsidP="00B60A4C">
            <w:pPr>
              <w:spacing w:before="60" w:after="120"/>
              <w:jc w:val="center"/>
              <w:rPr>
                <w:b/>
              </w:rPr>
            </w:pPr>
            <w:r w:rsidRPr="001C0323">
              <w:t>1</w:t>
            </w:r>
          </w:p>
        </w:tc>
        <w:tc>
          <w:tcPr>
            <w:tcW w:w="10207" w:type="dxa"/>
          </w:tcPr>
          <w:p w:rsidR="00B60A4C" w:rsidRPr="00026FBE" w:rsidRDefault="00B60A4C" w:rsidP="00B60A4C">
            <w:pPr>
              <w:spacing w:before="60" w:after="120"/>
              <w:jc w:val="both"/>
              <w:rPr>
                <w:b/>
                <w:sz w:val="22"/>
                <w:szCs w:val="22"/>
              </w:rPr>
            </w:pPr>
            <w:r w:rsidRPr="00836587">
              <w:rPr>
                <w:i/>
                <w:sz w:val="22"/>
                <w:szCs w:val="22"/>
              </w:rPr>
              <w:t>Załącznik nr 1</w:t>
            </w:r>
            <w:r w:rsidRPr="00026FBE">
              <w:rPr>
                <w:sz w:val="22"/>
                <w:szCs w:val="22"/>
              </w:rPr>
              <w:t xml:space="preserve"> - Formularz oferty</w:t>
            </w:r>
          </w:p>
        </w:tc>
      </w:tr>
      <w:tr w:rsidR="00B60A4C" w:rsidRPr="006672A6" w:rsidTr="00B60A4C">
        <w:tc>
          <w:tcPr>
            <w:tcW w:w="567" w:type="dxa"/>
          </w:tcPr>
          <w:p w:rsidR="00B60A4C" w:rsidRPr="006672A6" w:rsidRDefault="00B60A4C" w:rsidP="00B60A4C">
            <w:pPr>
              <w:spacing w:before="60" w:after="120"/>
              <w:jc w:val="center"/>
              <w:rPr>
                <w:b/>
              </w:rPr>
            </w:pPr>
            <w:r w:rsidRPr="001C0323">
              <w:t>2</w:t>
            </w:r>
          </w:p>
        </w:tc>
        <w:tc>
          <w:tcPr>
            <w:tcW w:w="10207" w:type="dxa"/>
          </w:tcPr>
          <w:p w:rsidR="00B60A4C" w:rsidRPr="00026FBE" w:rsidRDefault="00B60A4C" w:rsidP="00B60A4C">
            <w:pPr>
              <w:spacing w:before="60" w:after="120"/>
              <w:jc w:val="both"/>
              <w:rPr>
                <w:b/>
                <w:sz w:val="22"/>
                <w:szCs w:val="22"/>
              </w:rPr>
            </w:pPr>
            <w:r w:rsidRPr="00836587">
              <w:rPr>
                <w:i/>
                <w:sz w:val="22"/>
                <w:szCs w:val="22"/>
              </w:rPr>
              <w:t>Załącznik nr 2</w:t>
            </w:r>
            <w:r w:rsidRPr="00026FBE">
              <w:rPr>
                <w:sz w:val="22"/>
                <w:szCs w:val="22"/>
              </w:rPr>
              <w:t xml:space="preserve"> - Formularz</w:t>
            </w:r>
            <w:r>
              <w:rPr>
                <w:sz w:val="22"/>
                <w:szCs w:val="22"/>
              </w:rPr>
              <w:t>e</w:t>
            </w:r>
            <w:r w:rsidRPr="00026FBE">
              <w:rPr>
                <w:sz w:val="22"/>
                <w:szCs w:val="22"/>
              </w:rPr>
              <w:t xml:space="preserve"> cenow</w:t>
            </w:r>
            <w:r>
              <w:rPr>
                <w:sz w:val="22"/>
                <w:szCs w:val="22"/>
              </w:rPr>
              <w:t>e</w:t>
            </w:r>
          </w:p>
        </w:tc>
      </w:tr>
      <w:tr w:rsidR="00B60A4C" w:rsidRPr="006672A6" w:rsidTr="00B60A4C">
        <w:tc>
          <w:tcPr>
            <w:tcW w:w="567" w:type="dxa"/>
          </w:tcPr>
          <w:p w:rsidR="00B60A4C" w:rsidRPr="00095DE2" w:rsidRDefault="00B60A4C" w:rsidP="00B60A4C">
            <w:pPr>
              <w:spacing w:before="60" w:after="120"/>
              <w:jc w:val="center"/>
            </w:pPr>
            <w:r>
              <w:lastRenderedPageBreak/>
              <w:t>3</w:t>
            </w:r>
          </w:p>
        </w:tc>
        <w:tc>
          <w:tcPr>
            <w:tcW w:w="10207" w:type="dxa"/>
          </w:tcPr>
          <w:p w:rsidR="00B60A4C" w:rsidRPr="00026FBE" w:rsidRDefault="00B60A4C" w:rsidP="00B60A4C">
            <w:pPr>
              <w:spacing w:before="60" w:after="120"/>
              <w:jc w:val="both"/>
              <w:rPr>
                <w:b/>
                <w:sz w:val="22"/>
                <w:szCs w:val="22"/>
              </w:rPr>
            </w:pPr>
            <w:r w:rsidRPr="00836587">
              <w:rPr>
                <w:i/>
                <w:sz w:val="22"/>
                <w:szCs w:val="22"/>
              </w:rPr>
              <w:t>Załącznik nr 3</w:t>
            </w:r>
            <w:r w:rsidRPr="00026FBE">
              <w:rPr>
                <w:sz w:val="22"/>
                <w:szCs w:val="22"/>
              </w:rPr>
              <w:t xml:space="preserve"> </w:t>
            </w:r>
            <w:r>
              <w:rPr>
                <w:sz w:val="22"/>
                <w:szCs w:val="22"/>
              </w:rPr>
              <w:t>–</w:t>
            </w:r>
            <w:r w:rsidRPr="00026FBE">
              <w:rPr>
                <w:sz w:val="22"/>
                <w:szCs w:val="22"/>
              </w:rPr>
              <w:t xml:space="preserve"> </w:t>
            </w:r>
            <w:r>
              <w:rPr>
                <w:sz w:val="22"/>
                <w:szCs w:val="22"/>
              </w:rPr>
              <w:t xml:space="preserve">Jednolity Europejski Dokument Zamówienia (JEDZ) </w:t>
            </w:r>
          </w:p>
        </w:tc>
      </w:tr>
      <w:tr w:rsidR="00B60A4C" w:rsidRPr="006672A6" w:rsidTr="00B60A4C">
        <w:tc>
          <w:tcPr>
            <w:tcW w:w="567" w:type="dxa"/>
          </w:tcPr>
          <w:p w:rsidR="00B60A4C" w:rsidRPr="006672A6" w:rsidRDefault="00B60A4C" w:rsidP="00B60A4C">
            <w:pPr>
              <w:spacing w:before="60" w:after="120"/>
              <w:jc w:val="center"/>
              <w:rPr>
                <w:b/>
              </w:rPr>
            </w:pPr>
            <w:r>
              <w:t>4</w:t>
            </w:r>
          </w:p>
        </w:tc>
        <w:tc>
          <w:tcPr>
            <w:tcW w:w="10207" w:type="dxa"/>
          </w:tcPr>
          <w:p w:rsidR="00B60A4C" w:rsidRPr="00DA6FDA" w:rsidRDefault="00B60A4C" w:rsidP="00B60A4C">
            <w:pPr>
              <w:spacing w:before="60" w:after="120"/>
              <w:jc w:val="both"/>
              <w:rPr>
                <w:b/>
                <w:sz w:val="22"/>
                <w:szCs w:val="22"/>
              </w:rPr>
            </w:pPr>
            <w:r w:rsidRPr="00836587">
              <w:rPr>
                <w:i/>
                <w:sz w:val="22"/>
                <w:szCs w:val="22"/>
              </w:rPr>
              <w:t>Załącznik nr 4</w:t>
            </w:r>
            <w:r w:rsidRPr="00DA6FDA">
              <w:rPr>
                <w:sz w:val="22"/>
                <w:szCs w:val="22"/>
              </w:rPr>
              <w:t xml:space="preserve"> - Oświadczenie </w:t>
            </w:r>
            <w:r>
              <w:rPr>
                <w:sz w:val="22"/>
                <w:szCs w:val="22"/>
              </w:rPr>
              <w:t xml:space="preserve">Wykonawcy </w:t>
            </w:r>
            <w:r w:rsidRPr="00DA6FDA">
              <w:rPr>
                <w:sz w:val="22"/>
                <w:szCs w:val="22"/>
              </w:rPr>
              <w:t>o przynależności lub braku przynależności do tej samej grupy kapitałowej</w:t>
            </w:r>
          </w:p>
        </w:tc>
      </w:tr>
      <w:tr w:rsidR="00B60A4C" w:rsidRPr="006672A6" w:rsidTr="00B60A4C">
        <w:tc>
          <w:tcPr>
            <w:tcW w:w="567" w:type="dxa"/>
          </w:tcPr>
          <w:p w:rsidR="00B60A4C" w:rsidRDefault="00B60A4C" w:rsidP="00B60A4C">
            <w:pPr>
              <w:spacing w:before="60" w:after="120"/>
              <w:jc w:val="center"/>
            </w:pPr>
            <w:r>
              <w:t>5</w:t>
            </w:r>
          </w:p>
        </w:tc>
        <w:tc>
          <w:tcPr>
            <w:tcW w:w="10207" w:type="dxa"/>
          </w:tcPr>
          <w:p w:rsidR="00B60A4C" w:rsidRPr="00836587" w:rsidRDefault="00B60A4C" w:rsidP="00B60A4C">
            <w:pPr>
              <w:spacing w:before="60" w:after="120"/>
              <w:jc w:val="both"/>
              <w:rPr>
                <w:i/>
                <w:sz w:val="22"/>
                <w:szCs w:val="22"/>
              </w:rPr>
            </w:pPr>
            <w:r w:rsidRPr="00836587">
              <w:rPr>
                <w:i/>
                <w:sz w:val="22"/>
                <w:szCs w:val="22"/>
              </w:rPr>
              <w:t xml:space="preserve">Załącznik nr </w:t>
            </w:r>
            <w:r>
              <w:rPr>
                <w:i/>
                <w:sz w:val="22"/>
                <w:szCs w:val="22"/>
              </w:rPr>
              <w:t xml:space="preserve">5 </w:t>
            </w:r>
            <w:r>
              <w:rPr>
                <w:sz w:val="22"/>
                <w:szCs w:val="22"/>
              </w:rPr>
              <w:t>– Oświadczenie Wykonawcy</w:t>
            </w:r>
          </w:p>
        </w:tc>
      </w:tr>
      <w:tr w:rsidR="00B60A4C" w:rsidRPr="006672A6" w:rsidTr="00B60A4C">
        <w:tc>
          <w:tcPr>
            <w:tcW w:w="567" w:type="dxa"/>
          </w:tcPr>
          <w:p w:rsidR="00B60A4C" w:rsidRPr="006672A6" w:rsidRDefault="00B60A4C" w:rsidP="00B60A4C">
            <w:pPr>
              <w:spacing w:before="60" w:after="120"/>
              <w:jc w:val="center"/>
              <w:rPr>
                <w:b/>
              </w:rPr>
            </w:pPr>
            <w:r>
              <w:t>6</w:t>
            </w:r>
          </w:p>
        </w:tc>
        <w:tc>
          <w:tcPr>
            <w:tcW w:w="10207" w:type="dxa"/>
          </w:tcPr>
          <w:p w:rsidR="00B60A4C" w:rsidRPr="00DA6FDA" w:rsidRDefault="00B60A4C" w:rsidP="00B60A4C">
            <w:pPr>
              <w:spacing w:before="60" w:after="120"/>
              <w:jc w:val="both"/>
              <w:rPr>
                <w:b/>
                <w:sz w:val="22"/>
                <w:szCs w:val="22"/>
              </w:rPr>
            </w:pPr>
            <w:r w:rsidRPr="00836587">
              <w:rPr>
                <w:i/>
                <w:sz w:val="22"/>
                <w:szCs w:val="22"/>
              </w:rPr>
              <w:t xml:space="preserve">Załącznik nr </w:t>
            </w:r>
            <w:r>
              <w:rPr>
                <w:i/>
                <w:sz w:val="22"/>
                <w:szCs w:val="22"/>
              </w:rPr>
              <w:t>6</w:t>
            </w:r>
            <w:r w:rsidRPr="00DA6FDA">
              <w:rPr>
                <w:sz w:val="22"/>
                <w:szCs w:val="22"/>
              </w:rPr>
              <w:t xml:space="preserve"> - Projekt umowy</w:t>
            </w:r>
            <w:r>
              <w:rPr>
                <w:sz w:val="22"/>
                <w:szCs w:val="22"/>
              </w:rPr>
              <w:t xml:space="preserve"> </w:t>
            </w:r>
          </w:p>
        </w:tc>
      </w:tr>
      <w:tr w:rsidR="00B60A4C" w:rsidRPr="006672A6" w:rsidTr="00B60A4C">
        <w:tc>
          <w:tcPr>
            <w:tcW w:w="567" w:type="dxa"/>
          </w:tcPr>
          <w:p w:rsidR="00B60A4C" w:rsidRDefault="00B60A4C" w:rsidP="00B60A4C">
            <w:pPr>
              <w:spacing w:before="60" w:after="120"/>
              <w:jc w:val="center"/>
            </w:pPr>
            <w:r>
              <w:t>7</w:t>
            </w:r>
          </w:p>
        </w:tc>
        <w:tc>
          <w:tcPr>
            <w:tcW w:w="10207" w:type="dxa"/>
          </w:tcPr>
          <w:p w:rsidR="00B60A4C" w:rsidRPr="00836587" w:rsidRDefault="00B60A4C" w:rsidP="00B60A4C">
            <w:pPr>
              <w:spacing w:before="60" w:after="120"/>
              <w:jc w:val="both"/>
              <w:rPr>
                <w:i/>
                <w:sz w:val="22"/>
                <w:szCs w:val="22"/>
              </w:rPr>
            </w:pPr>
            <w:r w:rsidRPr="00836587">
              <w:rPr>
                <w:i/>
                <w:sz w:val="22"/>
                <w:szCs w:val="22"/>
              </w:rPr>
              <w:t xml:space="preserve">Załącznik nr </w:t>
            </w:r>
            <w:r>
              <w:rPr>
                <w:i/>
                <w:sz w:val="22"/>
                <w:szCs w:val="22"/>
              </w:rPr>
              <w:t>7</w:t>
            </w:r>
            <w:r w:rsidRPr="00DA6FDA">
              <w:rPr>
                <w:sz w:val="22"/>
                <w:szCs w:val="22"/>
              </w:rPr>
              <w:t xml:space="preserve"> </w:t>
            </w:r>
            <w:r>
              <w:rPr>
                <w:sz w:val="22"/>
                <w:szCs w:val="22"/>
              </w:rPr>
              <w:t>–</w:t>
            </w:r>
            <w:r w:rsidRPr="00DA6FDA">
              <w:rPr>
                <w:sz w:val="22"/>
                <w:szCs w:val="22"/>
              </w:rPr>
              <w:t xml:space="preserve"> </w:t>
            </w:r>
            <w:r>
              <w:rPr>
                <w:sz w:val="22"/>
                <w:szCs w:val="22"/>
              </w:rPr>
              <w:t>Informacja dot. wypełnienia formularza JEDZ</w:t>
            </w:r>
          </w:p>
        </w:tc>
      </w:tr>
    </w:tbl>
    <w:p w:rsidR="00B60A4C" w:rsidRPr="003209A8" w:rsidRDefault="00B60A4C" w:rsidP="00B60A4C">
      <w:pPr>
        <w:pStyle w:val="Nagwek1"/>
        <w:numPr>
          <w:ilvl w:val="0"/>
          <w:numId w:val="0"/>
        </w:num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Pr="00C50E13" w:rsidRDefault="00B60A4C" w:rsidP="00B60A4C"/>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B60A4C" w:rsidRDefault="00B60A4C" w:rsidP="00B60A4C">
      <w:pPr>
        <w:pStyle w:val="pkt"/>
        <w:ind w:left="0" w:firstLine="0"/>
        <w:rPr>
          <w:b/>
        </w:rPr>
      </w:pPr>
    </w:p>
    <w:p w:rsidR="004C1274" w:rsidRDefault="004C1274">
      <w:pPr>
        <w:pStyle w:val="pkt"/>
        <w:ind w:left="0" w:firstLine="0"/>
        <w:rPr>
          <w:b/>
        </w:rPr>
      </w:pPr>
    </w:p>
    <w:p w:rsidR="004C1274" w:rsidRDefault="004C1274">
      <w:pPr>
        <w:pStyle w:val="pkt"/>
        <w:ind w:left="0" w:firstLine="0"/>
        <w:rPr>
          <w:b/>
        </w:rPr>
      </w:pPr>
    </w:p>
    <w:p w:rsidR="004C1274" w:rsidRDefault="004C1274">
      <w:pPr>
        <w:pStyle w:val="pkt"/>
        <w:ind w:left="0" w:firstLine="0"/>
        <w:rPr>
          <w:b/>
        </w:rPr>
      </w:pPr>
    </w:p>
    <w:p w:rsidR="004C1274" w:rsidRDefault="004C1274">
      <w:pPr>
        <w:pStyle w:val="pkt"/>
        <w:ind w:left="0" w:firstLine="0"/>
        <w:rPr>
          <w:b/>
        </w:rPr>
      </w:pPr>
    </w:p>
    <w:p w:rsidR="004C1274" w:rsidRDefault="004C1274">
      <w:pPr>
        <w:pStyle w:val="pkt"/>
        <w:ind w:left="0" w:firstLine="0"/>
        <w:rPr>
          <w:b/>
        </w:rPr>
      </w:pPr>
    </w:p>
    <w:sectPr w:rsidR="004C1274" w:rsidSect="00A23D39">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08" w:rsidRDefault="004D2F08">
      <w:r>
        <w:separator/>
      </w:r>
    </w:p>
  </w:endnote>
  <w:endnote w:type="continuationSeparator" w:id="0">
    <w:p w:rsidR="004D2F08" w:rsidRDefault="004D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8" w:rsidRDefault="004D2F0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8" w:rsidRDefault="004D2F08">
    <w:pPr>
      <w:pStyle w:val="Stopka"/>
      <w:rPr>
        <w:sz w:val="18"/>
        <w:szCs w:val="18"/>
      </w:rPr>
    </w:pPr>
    <w:r>
      <w:rPr>
        <w:noProof/>
        <w:sz w:val="18"/>
        <w:szCs w:val="18"/>
      </w:rPr>
      <w:pict>
        <v:line id="_x0000_s2049" style="position:absolute;z-index:251657216" from="0,5.05pt" to="459pt,5.05pt"/>
      </w:pict>
    </w:r>
  </w:p>
  <w:p w:rsidR="004D2F08" w:rsidRDefault="004D2F08">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62B45">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62B45">
      <w:rPr>
        <w:rStyle w:val="Numerstrony"/>
        <w:noProof/>
        <w:sz w:val="18"/>
        <w:szCs w:val="18"/>
      </w:rPr>
      <w:t>23</w:t>
    </w:r>
    <w:r>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8" w:rsidRDefault="004D2F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08" w:rsidRDefault="004D2F08">
      <w:r>
        <w:separator/>
      </w:r>
    </w:p>
  </w:footnote>
  <w:footnote w:type="continuationSeparator" w:id="0">
    <w:p w:rsidR="004D2F08" w:rsidRDefault="004D2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8" w:rsidRDefault="004D2F0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8" w:rsidRDefault="004D2F08">
    <w:pPr>
      <w:pStyle w:val="Nagwek"/>
      <w:jc w:val="center"/>
      <w:rPr>
        <w:sz w:val="18"/>
        <w:szCs w:val="18"/>
      </w:rPr>
    </w:pPr>
    <w:r>
      <w:rPr>
        <w:sz w:val="18"/>
        <w:szCs w:val="18"/>
      </w:rPr>
      <w:t>Specyfikacja istotnych warunków zamówienia</w:t>
    </w:r>
  </w:p>
  <w:p w:rsidR="004D2F08" w:rsidRDefault="004D2F08">
    <w:pPr>
      <w:pStyle w:val="Nagwek"/>
      <w:jc w:val="center"/>
      <w:rPr>
        <w:sz w:val="18"/>
        <w:szCs w:val="18"/>
      </w:rPr>
    </w:pPr>
    <w:r>
      <w:rPr>
        <w:sz w:val="18"/>
        <w:szCs w:val="18"/>
      </w:rPr>
      <w:t>Dostawa produktów leczniczych w ramach Programu lekowego</w:t>
    </w:r>
  </w:p>
  <w:p w:rsidR="004D2F08" w:rsidRDefault="004D2F08">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8" w:rsidRDefault="004D2F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F70C5"/>
    <w:multiLevelType w:val="hybridMultilevel"/>
    <w:tmpl w:val="3622071A"/>
    <w:lvl w:ilvl="0" w:tplc="5C76844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0B7001DB"/>
    <w:multiLevelType w:val="hybridMultilevel"/>
    <w:tmpl w:val="965601E6"/>
    <w:lvl w:ilvl="0" w:tplc="68D6387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0F172556"/>
    <w:multiLevelType w:val="hybridMultilevel"/>
    <w:tmpl w:val="17045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nsid w:val="19075F54"/>
    <w:multiLevelType w:val="hybridMultilevel"/>
    <w:tmpl w:val="4830A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21223A8C"/>
    <w:multiLevelType w:val="hybridMultilevel"/>
    <w:tmpl w:val="B3CE6204"/>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0">
    <w:nsid w:val="23C60BB5"/>
    <w:multiLevelType w:val="hybridMultilevel"/>
    <w:tmpl w:val="83EEBC12"/>
    <w:lvl w:ilvl="0" w:tplc="47D295B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48A6D91"/>
    <w:multiLevelType w:val="hybridMultilevel"/>
    <w:tmpl w:val="66F8B3B2"/>
    <w:lvl w:ilvl="0" w:tplc="45E02BD2">
      <w:start w:val="1"/>
      <w:numFmt w:val="lowerLetter"/>
      <w:lvlText w:val="%1)"/>
      <w:lvlJc w:val="left"/>
      <w:pPr>
        <w:ind w:left="720"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98B0117"/>
    <w:multiLevelType w:val="hybridMultilevel"/>
    <w:tmpl w:val="023C2C88"/>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4">
    <w:nsid w:val="2A8F648D"/>
    <w:multiLevelType w:val="hybridMultilevel"/>
    <w:tmpl w:val="821CF36A"/>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5">
    <w:nsid w:val="2B870784"/>
    <w:multiLevelType w:val="hybridMultilevel"/>
    <w:tmpl w:val="D14830AE"/>
    <w:lvl w:ilvl="0" w:tplc="65469BC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393B5D2D"/>
    <w:multiLevelType w:val="hybridMultilevel"/>
    <w:tmpl w:val="9D32359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1">
    <w:nsid w:val="3B92019E"/>
    <w:multiLevelType w:val="hybridMultilevel"/>
    <w:tmpl w:val="5C382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nsid w:val="4DB975CE"/>
    <w:multiLevelType w:val="hybridMultilevel"/>
    <w:tmpl w:val="C1BE3A82"/>
    <w:lvl w:ilvl="0" w:tplc="37284A60">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8">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D886CB8"/>
    <w:multiLevelType w:val="hybridMultilevel"/>
    <w:tmpl w:val="3D5EC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3">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4D75912"/>
    <w:multiLevelType w:val="hybridMultilevel"/>
    <w:tmpl w:val="187C930E"/>
    <w:lvl w:ilvl="0" w:tplc="18CA80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A2F5A0C"/>
    <w:multiLevelType w:val="hybridMultilevel"/>
    <w:tmpl w:val="187C930E"/>
    <w:lvl w:ilvl="0" w:tplc="18CA80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8BB7B76"/>
    <w:multiLevelType w:val="hybridMultilevel"/>
    <w:tmpl w:val="8F961774"/>
    <w:lvl w:ilvl="0" w:tplc="10444B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8">
    <w:nsid w:val="7F430CD5"/>
    <w:multiLevelType w:val="hybridMultilevel"/>
    <w:tmpl w:val="564E67DE"/>
    <w:lvl w:ilvl="0" w:tplc="1F14B27C">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27"/>
  </w:num>
  <w:num w:numId="3">
    <w:abstractNumId w:val="35"/>
  </w:num>
  <w:num w:numId="4">
    <w:abstractNumId w:val="28"/>
  </w:num>
  <w:num w:numId="5">
    <w:abstractNumId w:val="17"/>
  </w:num>
  <w:num w:numId="6">
    <w:abstractNumId w:val="13"/>
  </w:num>
  <w:num w:numId="7">
    <w:abstractNumId w:val="16"/>
  </w:num>
  <w:num w:numId="8">
    <w:abstractNumId w:val="44"/>
  </w:num>
  <w:num w:numId="9">
    <w:abstractNumId w:val="12"/>
  </w:num>
  <w:num w:numId="10">
    <w:abstractNumId w:val="36"/>
  </w:num>
  <w:num w:numId="11">
    <w:abstractNumId w:val="8"/>
  </w:num>
  <w:num w:numId="12">
    <w:abstractNumId w:val="40"/>
  </w:num>
  <w:num w:numId="13">
    <w:abstractNumId w:val="42"/>
  </w:num>
  <w:num w:numId="14">
    <w:abstractNumId w:val="43"/>
  </w:num>
  <w:num w:numId="15">
    <w:abstractNumId w:val="3"/>
  </w:num>
  <w:num w:numId="16">
    <w:abstractNumId w:val="32"/>
  </w:num>
  <w:num w:numId="17">
    <w:abstractNumId w:val="29"/>
  </w:num>
  <w:num w:numId="18">
    <w:abstractNumId w:val="2"/>
  </w:num>
  <w:num w:numId="19">
    <w:abstractNumId w:val="39"/>
  </w:num>
  <w:num w:numId="20">
    <w:abstractNumId w:val="26"/>
  </w:num>
  <w:num w:numId="21">
    <w:abstractNumId w:val="0"/>
  </w:num>
  <w:num w:numId="2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38"/>
  </w:num>
  <w:num w:numId="26">
    <w:abstractNumId w:val="10"/>
  </w:num>
  <w:num w:numId="27">
    <w:abstractNumId w:val="15"/>
  </w:num>
  <w:num w:numId="28">
    <w:abstractNumId w:val="11"/>
  </w:num>
  <w:num w:numId="29">
    <w:abstractNumId w:val="22"/>
  </w:num>
  <w:num w:numId="30">
    <w:abstractNumId w:val="34"/>
  </w:num>
  <w:num w:numId="31">
    <w:abstractNumId w:val="7"/>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0"/>
  </w:num>
  <w:num w:numId="35">
    <w:abstractNumId w:val="24"/>
  </w:num>
  <w:num w:numId="36">
    <w:abstractNumId w:val="14"/>
  </w:num>
  <w:num w:numId="37">
    <w:abstractNumId w:val="31"/>
  </w:num>
  <w:num w:numId="38">
    <w:abstractNumId w:val="21"/>
  </w:num>
  <w:num w:numId="39">
    <w:abstractNumId w:val="6"/>
  </w:num>
  <w:num w:numId="40">
    <w:abstractNumId w:val="2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7"/>
  </w:num>
  <w:num w:numId="45">
    <w:abstractNumId w:val="1"/>
  </w:num>
  <w:num w:numId="46">
    <w:abstractNumId w:val="37"/>
  </w:num>
  <w:num w:numId="47">
    <w:abstractNumId w:val="46"/>
  </w:num>
  <w:num w:numId="48">
    <w:abstractNumId w:val="45"/>
  </w:num>
  <w:num w:numId="49">
    <w:abstractNumId w:val="19"/>
  </w:num>
  <w:num w:numId="50">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00B"/>
    <w:rsid w:val="00004D89"/>
    <w:rsid w:val="00004FFF"/>
    <w:rsid w:val="000067E5"/>
    <w:rsid w:val="00012833"/>
    <w:rsid w:val="00012A6D"/>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B6F2F"/>
    <w:rsid w:val="000C63A2"/>
    <w:rsid w:val="000C732C"/>
    <w:rsid w:val="000D3BC4"/>
    <w:rsid w:val="000E7443"/>
    <w:rsid w:val="000F01D8"/>
    <w:rsid w:val="000F53AD"/>
    <w:rsid w:val="00112E91"/>
    <w:rsid w:val="00125A9A"/>
    <w:rsid w:val="00126357"/>
    <w:rsid w:val="00127036"/>
    <w:rsid w:val="0013434C"/>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A4EEB"/>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2E94"/>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C1274"/>
    <w:rsid w:val="004D10CC"/>
    <w:rsid w:val="004D2F08"/>
    <w:rsid w:val="004D3F9C"/>
    <w:rsid w:val="004D7A7C"/>
    <w:rsid w:val="004E3A7E"/>
    <w:rsid w:val="004E7BF9"/>
    <w:rsid w:val="004F2C2A"/>
    <w:rsid w:val="004F50A8"/>
    <w:rsid w:val="005060B9"/>
    <w:rsid w:val="00510831"/>
    <w:rsid w:val="00514D20"/>
    <w:rsid w:val="00515C4A"/>
    <w:rsid w:val="0052404F"/>
    <w:rsid w:val="005241B2"/>
    <w:rsid w:val="00533577"/>
    <w:rsid w:val="00534BA4"/>
    <w:rsid w:val="00536FAD"/>
    <w:rsid w:val="0054473A"/>
    <w:rsid w:val="00562E86"/>
    <w:rsid w:val="005631F3"/>
    <w:rsid w:val="005670A6"/>
    <w:rsid w:val="00571EFD"/>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9665F"/>
    <w:rsid w:val="006B281B"/>
    <w:rsid w:val="006B3D74"/>
    <w:rsid w:val="006C1585"/>
    <w:rsid w:val="006C1F3A"/>
    <w:rsid w:val="006D623E"/>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A7537"/>
    <w:rsid w:val="007B2BC0"/>
    <w:rsid w:val="007C00B8"/>
    <w:rsid w:val="007D0C2F"/>
    <w:rsid w:val="007F35F3"/>
    <w:rsid w:val="007F3A2E"/>
    <w:rsid w:val="007F5389"/>
    <w:rsid w:val="008056A9"/>
    <w:rsid w:val="00811E8A"/>
    <w:rsid w:val="00812A5E"/>
    <w:rsid w:val="0081362A"/>
    <w:rsid w:val="00820382"/>
    <w:rsid w:val="0082230A"/>
    <w:rsid w:val="00823C81"/>
    <w:rsid w:val="008431B7"/>
    <w:rsid w:val="00843E32"/>
    <w:rsid w:val="00844250"/>
    <w:rsid w:val="0084633A"/>
    <w:rsid w:val="00855B32"/>
    <w:rsid w:val="00862609"/>
    <w:rsid w:val="00862B45"/>
    <w:rsid w:val="008634CF"/>
    <w:rsid w:val="00871647"/>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42E5"/>
    <w:rsid w:val="008F6989"/>
    <w:rsid w:val="008F6C47"/>
    <w:rsid w:val="008F7292"/>
    <w:rsid w:val="00903BB2"/>
    <w:rsid w:val="0090602E"/>
    <w:rsid w:val="00910126"/>
    <w:rsid w:val="009141A8"/>
    <w:rsid w:val="00925F62"/>
    <w:rsid w:val="0093445C"/>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C218B"/>
    <w:rsid w:val="009D6BF0"/>
    <w:rsid w:val="009D760C"/>
    <w:rsid w:val="009E7B6E"/>
    <w:rsid w:val="009F0A8E"/>
    <w:rsid w:val="009F1CA7"/>
    <w:rsid w:val="00A021C0"/>
    <w:rsid w:val="00A02B83"/>
    <w:rsid w:val="00A13671"/>
    <w:rsid w:val="00A22820"/>
    <w:rsid w:val="00A2369F"/>
    <w:rsid w:val="00A23D39"/>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430F"/>
    <w:rsid w:val="00AF616D"/>
    <w:rsid w:val="00B05777"/>
    <w:rsid w:val="00B0712C"/>
    <w:rsid w:val="00B11855"/>
    <w:rsid w:val="00B364A6"/>
    <w:rsid w:val="00B36CE0"/>
    <w:rsid w:val="00B45275"/>
    <w:rsid w:val="00B50743"/>
    <w:rsid w:val="00B51D96"/>
    <w:rsid w:val="00B60A4C"/>
    <w:rsid w:val="00B74784"/>
    <w:rsid w:val="00B8343A"/>
    <w:rsid w:val="00B90CFE"/>
    <w:rsid w:val="00BA1AB5"/>
    <w:rsid w:val="00BA45E8"/>
    <w:rsid w:val="00BA6A26"/>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D500D"/>
    <w:rsid w:val="00CE1482"/>
    <w:rsid w:val="00CE1F43"/>
    <w:rsid w:val="00CF3703"/>
    <w:rsid w:val="00CF68D8"/>
    <w:rsid w:val="00D06196"/>
    <w:rsid w:val="00D06289"/>
    <w:rsid w:val="00D07762"/>
    <w:rsid w:val="00D14E18"/>
    <w:rsid w:val="00D23093"/>
    <w:rsid w:val="00D30384"/>
    <w:rsid w:val="00D35830"/>
    <w:rsid w:val="00D4300B"/>
    <w:rsid w:val="00D45566"/>
    <w:rsid w:val="00D64CD7"/>
    <w:rsid w:val="00D65942"/>
    <w:rsid w:val="00D67BC1"/>
    <w:rsid w:val="00D71903"/>
    <w:rsid w:val="00D94CD8"/>
    <w:rsid w:val="00D95619"/>
    <w:rsid w:val="00DA094A"/>
    <w:rsid w:val="00DA2C09"/>
    <w:rsid w:val="00DC3BA4"/>
    <w:rsid w:val="00DC3E3B"/>
    <w:rsid w:val="00DD574A"/>
    <w:rsid w:val="00DE2057"/>
    <w:rsid w:val="00DE231C"/>
    <w:rsid w:val="00DE5056"/>
    <w:rsid w:val="00DF4EB3"/>
    <w:rsid w:val="00DF5C49"/>
    <w:rsid w:val="00E029FB"/>
    <w:rsid w:val="00E0511E"/>
    <w:rsid w:val="00E0552F"/>
    <w:rsid w:val="00E10E4F"/>
    <w:rsid w:val="00E14BA2"/>
    <w:rsid w:val="00E15555"/>
    <w:rsid w:val="00E20949"/>
    <w:rsid w:val="00E234D8"/>
    <w:rsid w:val="00E26EEE"/>
    <w:rsid w:val="00E3051A"/>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EF7F83"/>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2AEF"/>
    <w:rsid w:val="00F83D72"/>
    <w:rsid w:val="00FB5143"/>
    <w:rsid w:val="00FC7555"/>
    <w:rsid w:val="00FD0B5A"/>
    <w:rsid w:val="00FD5B5F"/>
    <w:rsid w:val="00FE474E"/>
    <w:rsid w:val="00FE6971"/>
    <w:rsid w:val="00FF1930"/>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23D39"/>
    <w:pPr>
      <w:keepNext/>
      <w:numPr>
        <w:ilvl w:val="3"/>
        <w:numId w:val="1"/>
      </w:numPr>
      <w:spacing w:before="60" w:after="60"/>
      <w:outlineLvl w:val="3"/>
    </w:pPr>
    <w:rPr>
      <w:bCs/>
    </w:rPr>
  </w:style>
  <w:style w:type="paragraph" w:styleId="Nagwek5">
    <w:name w:val="heading 5"/>
    <w:basedOn w:val="Normalny"/>
    <w:next w:val="Normalny"/>
    <w:link w:val="Nagwek5Znak"/>
    <w:qFormat/>
    <w:rsid w:val="00A23D3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23D3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23D39"/>
    <w:pPr>
      <w:numPr>
        <w:ilvl w:val="6"/>
        <w:numId w:val="1"/>
      </w:numPr>
      <w:spacing w:before="240" w:after="60"/>
      <w:outlineLvl w:val="6"/>
    </w:pPr>
  </w:style>
  <w:style w:type="paragraph" w:styleId="Nagwek8">
    <w:name w:val="heading 8"/>
    <w:basedOn w:val="Normalny"/>
    <w:next w:val="Normalny"/>
    <w:link w:val="Nagwek8Znak"/>
    <w:qFormat/>
    <w:rsid w:val="00A23D39"/>
    <w:pPr>
      <w:numPr>
        <w:ilvl w:val="7"/>
        <w:numId w:val="1"/>
      </w:numPr>
      <w:spacing w:before="240" w:after="60"/>
      <w:outlineLvl w:val="7"/>
    </w:pPr>
    <w:rPr>
      <w:i/>
      <w:iCs/>
    </w:rPr>
  </w:style>
  <w:style w:type="paragraph" w:styleId="Nagwek9">
    <w:name w:val="heading 9"/>
    <w:basedOn w:val="Normalny"/>
    <w:next w:val="Normalny"/>
    <w:link w:val="Nagwek9Znak"/>
    <w:qFormat/>
    <w:rsid w:val="00A23D3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23D39"/>
    <w:pPr>
      <w:spacing w:before="60" w:after="60"/>
      <w:ind w:left="851" w:hanging="295"/>
      <w:jc w:val="both"/>
    </w:pPr>
    <w:rPr>
      <w:szCs w:val="20"/>
    </w:rPr>
  </w:style>
  <w:style w:type="paragraph" w:customStyle="1" w:styleId="pkt1">
    <w:name w:val="pkt1"/>
    <w:basedOn w:val="pkt"/>
    <w:rsid w:val="00A23D39"/>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23D39"/>
    <w:pPr>
      <w:tabs>
        <w:tab w:val="center" w:pos="4536"/>
        <w:tab w:val="right" w:pos="9072"/>
      </w:tabs>
    </w:pPr>
  </w:style>
  <w:style w:type="paragraph" w:styleId="Stopka">
    <w:name w:val="footer"/>
    <w:basedOn w:val="Normalny"/>
    <w:link w:val="StopkaZnak"/>
    <w:rsid w:val="00A23D39"/>
    <w:pPr>
      <w:tabs>
        <w:tab w:val="center" w:pos="4536"/>
        <w:tab w:val="right" w:pos="9072"/>
      </w:tabs>
    </w:pPr>
  </w:style>
  <w:style w:type="character" w:styleId="Numerstrony">
    <w:name w:val="page number"/>
    <w:basedOn w:val="Domylnaczcionkaakapitu"/>
    <w:rsid w:val="00A23D39"/>
  </w:style>
  <w:style w:type="paragraph" w:styleId="Tekstpodstawowy">
    <w:name w:val="Body Text"/>
    <w:basedOn w:val="Normalny"/>
    <w:link w:val="TekstpodstawowyZnak"/>
    <w:rsid w:val="00A23D39"/>
    <w:pPr>
      <w:spacing w:after="120"/>
    </w:pPr>
  </w:style>
  <w:style w:type="paragraph" w:styleId="Tekstpodstawowywcity">
    <w:name w:val="Body Text Indent"/>
    <w:basedOn w:val="Normalny"/>
    <w:link w:val="TekstpodstawowywcityZnak"/>
    <w:rsid w:val="00A23D39"/>
    <w:pPr>
      <w:spacing w:after="120"/>
      <w:ind w:left="283"/>
    </w:pPr>
  </w:style>
  <w:style w:type="character" w:styleId="Odwoaniedokomentarza">
    <w:name w:val="annotation reference"/>
    <w:semiHidden/>
    <w:rsid w:val="00A23D39"/>
    <w:rPr>
      <w:sz w:val="16"/>
      <w:szCs w:val="16"/>
    </w:rPr>
  </w:style>
  <w:style w:type="paragraph" w:customStyle="1" w:styleId="StylNagwek4NiePogrubienieZlewej0cmPierwszywiersz">
    <w:name w:val="Styl Nagłówek 4 + Nie Pogrubienie Z lewej:  0 cm Pierwszy wiersz..."/>
    <w:basedOn w:val="Nagwek4"/>
    <w:rsid w:val="00A23D39"/>
    <w:pPr>
      <w:ind w:left="0" w:firstLine="0"/>
    </w:pPr>
    <w:rPr>
      <w:b/>
      <w:bCs w:val="0"/>
      <w:szCs w:val="20"/>
    </w:rPr>
  </w:style>
  <w:style w:type="paragraph" w:styleId="Tekstpodstawowy2">
    <w:name w:val="Body Text 2"/>
    <w:basedOn w:val="Normalny"/>
    <w:link w:val="Tekstpodstawowy2Znak"/>
    <w:rsid w:val="00A23D39"/>
    <w:pPr>
      <w:spacing w:after="120" w:line="480" w:lineRule="auto"/>
    </w:pPr>
  </w:style>
  <w:style w:type="paragraph" w:customStyle="1" w:styleId="StylNagwek3Wyjustowany">
    <w:name w:val="Styl Nagłówek 3 + Wyjustowany"/>
    <w:basedOn w:val="Nagwek3"/>
    <w:rsid w:val="00A23D39"/>
    <w:rPr>
      <w:bCs w:val="0"/>
      <w:szCs w:val="20"/>
    </w:rPr>
  </w:style>
  <w:style w:type="paragraph" w:customStyle="1" w:styleId="Mapadokumentu">
    <w:name w:val="Mapa dokumentu"/>
    <w:basedOn w:val="Normalny"/>
    <w:semiHidden/>
    <w:rsid w:val="00A23D39"/>
    <w:pPr>
      <w:shd w:val="clear" w:color="auto" w:fill="000080"/>
    </w:pPr>
    <w:rPr>
      <w:rFonts w:ascii="Tahoma" w:hAnsi="Tahoma" w:cs="Tahoma"/>
    </w:rPr>
  </w:style>
  <w:style w:type="paragraph" w:styleId="Tekstkomentarza">
    <w:name w:val="annotation text"/>
    <w:basedOn w:val="Normalny"/>
    <w:link w:val="TekstkomentarzaZnak"/>
    <w:semiHidden/>
    <w:rsid w:val="00A23D39"/>
    <w:rPr>
      <w:sz w:val="20"/>
      <w:szCs w:val="20"/>
    </w:rPr>
  </w:style>
  <w:style w:type="paragraph" w:styleId="Tematkomentarza">
    <w:name w:val="annotation subject"/>
    <w:basedOn w:val="Tekstkomentarza"/>
    <w:next w:val="Tekstkomentarza"/>
    <w:link w:val="TematkomentarzaZnak"/>
    <w:semiHidden/>
    <w:rsid w:val="00A23D39"/>
    <w:rPr>
      <w:b/>
      <w:bCs/>
    </w:rPr>
  </w:style>
  <w:style w:type="paragraph" w:styleId="Tekstdymka">
    <w:name w:val="Balloon Text"/>
    <w:basedOn w:val="Normalny"/>
    <w:link w:val="TekstdymkaZnak"/>
    <w:semiHidden/>
    <w:rsid w:val="00A23D39"/>
    <w:rPr>
      <w:rFonts w:ascii="Tahoma" w:hAnsi="Tahoma" w:cs="Tahoma"/>
      <w:sz w:val="16"/>
      <w:szCs w:val="16"/>
    </w:rPr>
  </w:style>
  <w:style w:type="paragraph" w:styleId="Tekstpodstawowy3">
    <w:name w:val="Body Text 3"/>
    <w:basedOn w:val="Normalny"/>
    <w:link w:val="Tekstpodstawowy3Znak"/>
    <w:rsid w:val="00A23D39"/>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basedOn w:val="Domylnaczcionkaakapitu"/>
    <w:link w:val="Nagwek3"/>
    <w:rsid w:val="00B60A4C"/>
    <w:rPr>
      <w:bCs/>
      <w:sz w:val="24"/>
      <w:szCs w:val="24"/>
    </w:rPr>
  </w:style>
  <w:style w:type="character" w:customStyle="1" w:styleId="Nagwek4Znak">
    <w:name w:val="Nagłówek 4 Znak"/>
    <w:basedOn w:val="Domylnaczcionkaakapitu"/>
    <w:link w:val="Nagwek4"/>
    <w:rsid w:val="00B60A4C"/>
    <w:rPr>
      <w:bCs/>
      <w:sz w:val="24"/>
      <w:szCs w:val="24"/>
    </w:rPr>
  </w:style>
  <w:style w:type="character" w:customStyle="1" w:styleId="Nagwek5Znak">
    <w:name w:val="Nagłówek 5 Znak"/>
    <w:basedOn w:val="Domylnaczcionkaakapitu"/>
    <w:link w:val="Nagwek5"/>
    <w:rsid w:val="00B60A4C"/>
    <w:rPr>
      <w:b/>
      <w:bCs/>
      <w:i/>
      <w:iCs/>
      <w:sz w:val="26"/>
      <w:szCs w:val="26"/>
    </w:rPr>
  </w:style>
  <w:style w:type="character" w:customStyle="1" w:styleId="Nagwek6Znak">
    <w:name w:val="Nagłówek 6 Znak"/>
    <w:basedOn w:val="Domylnaczcionkaakapitu"/>
    <w:link w:val="Nagwek6"/>
    <w:rsid w:val="00B60A4C"/>
    <w:rPr>
      <w:b/>
      <w:bCs/>
      <w:sz w:val="22"/>
      <w:szCs w:val="22"/>
    </w:rPr>
  </w:style>
  <w:style w:type="character" w:customStyle="1" w:styleId="Nagwek7Znak">
    <w:name w:val="Nagłówek 7 Znak"/>
    <w:basedOn w:val="Domylnaczcionkaakapitu"/>
    <w:link w:val="Nagwek7"/>
    <w:rsid w:val="00B60A4C"/>
    <w:rPr>
      <w:sz w:val="24"/>
      <w:szCs w:val="24"/>
    </w:rPr>
  </w:style>
  <w:style w:type="character" w:customStyle="1" w:styleId="Nagwek8Znak">
    <w:name w:val="Nagłówek 8 Znak"/>
    <w:basedOn w:val="Domylnaczcionkaakapitu"/>
    <w:link w:val="Nagwek8"/>
    <w:rsid w:val="00B60A4C"/>
    <w:rPr>
      <w:i/>
      <w:iCs/>
      <w:sz w:val="24"/>
      <w:szCs w:val="24"/>
    </w:rPr>
  </w:style>
  <w:style w:type="character" w:customStyle="1" w:styleId="Nagwek9Znak">
    <w:name w:val="Nagłówek 9 Znak"/>
    <w:basedOn w:val="Domylnaczcionkaakapitu"/>
    <w:link w:val="Nagwek9"/>
    <w:rsid w:val="00B60A4C"/>
    <w:rPr>
      <w:rFonts w:ascii="Arial" w:hAnsi="Arial" w:cs="Arial"/>
      <w:sz w:val="22"/>
      <w:szCs w:val="22"/>
    </w:rPr>
  </w:style>
  <w:style w:type="character" w:customStyle="1" w:styleId="TytuZnak">
    <w:name w:val="Tytuł Znak"/>
    <w:basedOn w:val="Domylnaczcionkaakapitu"/>
    <w:link w:val="Tytu"/>
    <w:rsid w:val="00B60A4C"/>
    <w:rPr>
      <w:rFonts w:cs="Arial"/>
      <w:b/>
      <w:bCs/>
      <w:kern w:val="28"/>
      <w:sz w:val="32"/>
      <w:szCs w:val="32"/>
    </w:rPr>
  </w:style>
  <w:style w:type="character" w:customStyle="1" w:styleId="NagwekZnak">
    <w:name w:val="Nagłówek Znak"/>
    <w:basedOn w:val="Domylnaczcionkaakapitu"/>
    <w:link w:val="Nagwek"/>
    <w:rsid w:val="00B60A4C"/>
    <w:rPr>
      <w:sz w:val="24"/>
      <w:szCs w:val="24"/>
    </w:rPr>
  </w:style>
  <w:style w:type="character" w:customStyle="1" w:styleId="StopkaZnak">
    <w:name w:val="Stopka Znak"/>
    <w:basedOn w:val="Domylnaczcionkaakapitu"/>
    <w:link w:val="Stopka"/>
    <w:rsid w:val="00B60A4C"/>
    <w:rPr>
      <w:sz w:val="24"/>
      <w:szCs w:val="24"/>
    </w:rPr>
  </w:style>
  <w:style w:type="character" w:customStyle="1" w:styleId="TekstpodstawowywcityZnak">
    <w:name w:val="Tekst podstawowy wcięty Znak"/>
    <w:basedOn w:val="Domylnaczcionkaakapitu"/>
    <w:link w:val="Tekstpodstawowywcity"/>
    <w:rsid w:val="00B60A4C"/>
    <w:rPr>
      <w:sz w:val="24"/>
      <w:szCs w:val="24"/>
    </w:rPr>
  </w:style>
  <w:style w:type="character" w:customStyle="1" w:styleId="Tekstpodstawowy2Znak">
    <w:name w:val="Tekst podstawowy 2 Znak"/>
    <w:basedOn w:val="Domylnaczcionkaakapitu"/>
    <w:link w:val="Tekstpodstawowy2"/>
    <w:rsid w:val="00B60A4C"/>
    <w:rPr>
      <w:sz w:val="24"/>
      <w:szCs w:val="24"/>
    </w:rPr>
  </w:style>
  <w:style w:type="character" w:customStyle="1" w:styleId="TekstkomentarzaZnak">
    <w:name w:val="Tekst komentarza Znak"/>
    <w:basedOn w:val="Domylnaczcionkaakapitu"/>
    <w:link w:val="Tekstkomentarza"/>
    <w:semiHidden/>
    <w:rsid w:val="00B60A4C"/>
  </w:style>
  <w:style w:type="character" w:customStyle="1" w:styleId="TematkomentarzaZnak">
    <w:name w:val="Temat komentarza Znak"/>
    <w:basedOn w:val="TekstkomentarzaZnak"/>
    <w:link w:val="Tematkomentarza"/>
    <w:semiHidden/>
    <w:rsid w:val="00B60A4C"/>
    <w:rPr>
      <w:b/>
      <w:bCs/>
    </w:rPr>
  </w:style>
  <w:style w:type="character" w:customStyle="1" w:styleId="TekstdymkaZnak">
    <w:name w:val="Tekst dymka Znak"/>
    <w:basedOn w:val="Domylnaczcionkaakapitu"/>
    <w:link w:val="Tekstdymka"/>
    <w:semiHidden/>
    <w:rsid w:val="00B60A4C"/>
    <w:rPr>
      <w:rFonts w:ascii="Tahoma" w:hAnsi="Tahoma" w:cs="Tahoma"/>
      <w:sz w:val="16"/>
      <w:szCs w:val="16"/>
    </w:rPr>
  </w:style>
  <w:style w:type="character" w:customStyle="1" w:styleId="Tekstpodstawowy3Znak">
    <w:name w:val="Tekst podstawowy 3 Znak"/>
    <w:basedOn w:val="Domylnaczcionkaakapitu"/>
    <w:link w:val="Tekstpodstawowy3"/>
    <w:rsid w:val="00B60A4C"/>
    <w:rPr>
      <w:sz w:val="24"/>
      <w:szCs w:val="24"/>
    </w:rPr>
  </w:style>
  <w:style w:type="character" w:styleId="Hipercze">
    <w:name w:val="Hyperlink"/>
    <w:unhideWhenUsed/>
    <w:rsid w:val="00B60A4C"/>
    <w:rPr>
      <w:color w:val="0000FF"/>
      <w:u w:val="single"/>
    </w:rPr>
  </w:style>
  <w:style w:type="paragraph" w:customStyle="1" w:styleId="Tekstpodstawowywcity21">
    <w:name w:val="Tekst podstawowy wcięty 21"/>
    <w:basedOn w:val="Normalny"/>
    <w:rsid w:val="00B60A4C"/>
    <w:pPr>
      <w:suppressAutoHyphens/>
      <w:ind w:left="360"/>
      <w:jc w:val="both"/>
    </w:pPr>
    <w:rPr>
      <w:szCs w:val="20"/>
      <w:lang w:eastAsia="ar-SA"/>
    </w:rPr>
  </w:style>
  <w:style w:type="paragraph" w:customStyle="1" w:styleId="WW-Tekstpodstawowy2">
    <w:name w:val="WW-Tekst podstawowy 2"/>
    <w:basedOn w:val="Normalny"/>
    <w:rsid w:val="00B60A4C"/>
    <w:pPr>
      <w:suppressAutoHyphens/>
      <w:jc w:val="both"/>
    </w:pPr>
    <w:rPr>
      <w:szCs w:val="20"/>
    </w:rPr>
  </w:style>
  <w:style w:type="paragraph" w:customStyle="1" w:styleId="WW-Domylnie1">
    <w:name w:val="WW-Domyślnie1"/>
    <w:rsid w:val="00B60A4C"/>
    <w:pPr>
      <w:suppressAutoHyphens/>
    </w:pPr>
    <w:rPr>
      <w:sz w:val="24"/>
    </w:rPr>
  </w:style>
  <w:style w:type="paragraph" w:styleId="Zwykytekst">
    <w:name w:val="Plain Text"/>
    <w:basedOn w:val="Normalny"/>
    <w:link w:val="ZwykytekstZnak"/>
    <w:unhideWhenUsed/>
    <w:rsid w:val="00B60A4C"/>
    <w:rPr>
      <w:rFonts w:ascii="Courier New" w:hAnsi="Courier New" w:cs="Courier New"/>
      <w:sz w:val="20"/>
      <w:szCs w:val="20"/>
    </w:rPr>
  </w:style>
  <w:style w:type="character" w:customStyle="1" w:styleId="ZwykytekstZnak">
    <w:name w:val="Zwykły tekst Znak"/>
    <w:basedOn w:val="Domylnaczcionkaakapitu"/>
    <w:link w:val="Zwykytekst"/>
    <w:rsid w:val="00B60A4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https://e-ProPublico.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olejowy.katowice.pl" TargetMode="External"/><Relationship Id="rId12" Type="http://schemas.openxmlformats.org/officeDocument/2006/relationships/hyperlink" Target="https://e-ProPublico.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ProPublico.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bri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23</Pages>
  <Words>7654</Words>
  <Characters>49483</Characters>
  <Application>Microsoft Office Word</Application>
  <DocSecurity>0</DocSecurity>
  <Lines>412</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57023</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rulbrich</dc:creator>
  <cp:keywords/>
  <cp:lastModifiedBy>rulbrich</cp:lastModifiedBy>
  <cp:revision>2</cp:revision>
  <cp:lastPrinted>2020-04-21T08:33:00Z</cp:lastPrinted>
  <dcterms:created xsi:type="dcterms:W3CDTF">2020-04-21T08:33:00Z</dcterms:created>
  <dcterms:modified xsi:type="dcterms:W3CDTF">2020-04-21T08:33:00Z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