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8E3CEA">
      <w:pPr>
        <w:rPr>
          <w:b/>
          <w:bCs/>
          <w:sz w:val="24"/>
        </w:rPr>
      </w:pPr>
      <w:r w:rsidRPr="008E3CEA">
        <w:rPr>
          <w:b/>
          <w:bCs/>
          <w:sz w:val="24"/>
        </w:rPr>
        <w:t xml:space="preserve">Okręgowy Szpital Kolejowy w Katowicach - </w:t>
      </w:r>
      <w:proofErr w:type="spellStart"/>
      <w:r w:rsidRPr="008E3CEA">
        <w:rPr>
          <w:b/>
          <w:bCs/>
          <w:sz w:val="24"/>
        </w:rPr>
        <w:t>s.p.z.o.z</w:t>
      </w:r>
      <w:proofErr w:type="spellEnd"/>
      <w:r w:rsidRPr="008E3CEA">
        <w:rPr>
          <w:b/>
          <w:bCs/>
          <w:sz w:val="24"/>
        </w:rPr>
        <w:t>.</w:t>
      </w:r>
    </w:p>
    <w:p w:rsidR="006D4AB3" w:rsidRDefault="008E3CEA">
      <w:pPr>
        <w:rPr>
          <w:b/>
          <w:bCs/>
          <w:sz w:val="24"/>
        </w:rPr>
      </w:pPr>
      <w:proofErr w:type="spellStart"/>
      <w:r w:rsidRPr="008E3CEA">
        <w:rPr>
          <w:b/>
          <w:bCs/>
          <w:sz w:val="24"/>
        </w:rPr>
        <w:t>Panewnicka</w:t>
      </w:r>
      <w:proofErr w:type="spellEnd"/>
      <w:r w:rsidR="006D4AB3">
        <w:rPr>
          <w:b/>
          <w:bCs/>
          <w:sz w:val="24"/>
        </w:rPr>
        <w:t xml:space="preserve"> </w:t>
      </w:r>
      <w:r w:rsidRPr="008E3CEA">
        <w:rPr>
          <w:b/>
          <w:bCs/>
          <w:sz w:val="24"/>
        </w:rPr>
        <w:t>65</w:t>
      </w:r>
    </w:p>
    <w:p w:rsidR="006D4AB3" w:rsidRDefault="008E3CEA">
      <w:pPr>
        <w:rPr>
          <w:b/>
          <w:bCs/>
          <w:sz w:val="24"/>
        </w:rPr>
      </w:pPr>
      <w:r w:rsidRPr="008E3CEA">
        <w:rPr>
          <w:b/>
          <w:bCs/>
          <w:sz w:val="24"/>
        </w:rPr>
        <w:t>40-760</w:t>
      </w:r>
      <w:r w:rsidR="006D4AB3">
        <w:rPr>
          <w:b/>
          <w:bCs/>
          <w:sz w:val="24"/>
        </w:rPr>
        <w:t xml:space="preserve"> </w:t>
      </w:r>
      <w:r w:rsidRPr="008E3CEA">
        <w:rPr>
          <w:b/>
          <w:bCs/>
          <w:sz w:val="24"/>
        </w:rPr>
        <w:t>Katowice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E3CEA" w:rsidRPr="008E3CEA">
        <w:rPr>
          <w:b/>
          <w:bCs/>
          <w:sz w:val="24"/>
        </w:rPr>
        <w:t>AZP/02/P/2020</w:t>
      </w:r>
      <w:r>
        <w:rPr>
          <w:sz w:val="24"/>
        </w:rPr>
        <w:tab/>
        <w:t xml:space="preserve"> </w:t>
      </w:r>
      <w:r w:rsidR="008E3CEA" w:rsidRPr="008E3CEA">
        <w:rPr>
          <w:sz w:val="24"/>
        </w:rPr>
        <w:t>Katowice</w:t>
      </w:r>
      <w:r>
        <w:rPr>
          <w:sz w:val="24"/>
        </w:rPr>
        <w:t xml:space="preserve"> dnia: </w:t>
      </w:r>
      <w:r w:rsidR="008E3CEA" w:rsidRPr="008E3CEA">
        <w:rPr>
          <w:sz w:val="24"/>
        </w:rPr>
        <w:t>2020-0</w:t>
      </w:r>
      <w:r w:rsidR="00A645F6">
        <w:rPr>
          <w:sz w:val="24"/>
        </w:rPr>
        <w:t>4</w:t>
      </w:r>
      <w:r w:rsidR="008E3CEA" w:rsidRPr="008E3CEA">
        <w:rPr>
          <w:sz w:val="24"/>
        </w:rPr>
        <w:t>-0</w:t>
      </w:r>
      <w:r w:rsidR="00887FAD">
        <w:rPr>
          <w:sz w:val="24"/>
        </w:rPr>
        <w:t>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75BA6">
        <w:rPr>
          <w:rFonts w:ascii="Times New Roman" w:hAnsi="Times New Roman"/>
        </w:rPr>
        <w:t xml:space="preserve"> - 5</w:t>
      </w:r>
    </w:p>
    <w:p w:rsidR="00D75BA6" w:rsidRDefault="00D75BA6" w:rsidP="00001B88">
      <w:pPr>
        <w:ind w:left="284"/>
        <w:jc w:val="both"/>
        <w:rPr>
          <w:i/>
          <w:sz w:val="24"/>
        </w:rPr>
      </w:pPr>
    </w:p>
    <w:p w:rsidR="00001B88" w:rsidRDefault="00001B88" w:rsidP="00D75BA6">
      <w:pPr>
        <w:ind w:left="284"/>
        <w:jc w:val="both"/>
        <w:rPr>
          <w:i/>
          <w:sz w:val="24"/>
        </w:rPr>
      </w:pPr>
    </w:p>
    <w:p w:rsidR="006D4AB3" w:rsidRDefault="006D4AB3" w:rsidP="00D75BA6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D75BA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E3CEA" w:rsidRPr="008E3CEA">
        <w:rPr>
          <w:sz w:val="24"/>
        </w:rPr>
        <w:t>2020-03-19</w:t>
      </w:r>
      <w:r>
        <w:rPr>
          <w:sz w:val="24"/>
        </w:rPr>
        <w:t xml:space="preserve"> do Zamawiającego wpłynęła prośba o</w:t>
      </w:r>
      <w:r w:rsidR="00D75BA6">
        <w:rPr>
          <w:sz w:val="24"/>
        </w:rPr>
        <w:t> </w:t>
      </w:r>
      <w:r>
        <w:rPr>
          <w:sz w:val="24"/>
        </w:rPr>
        <w:t xml:space="preserve">wyjaśnienie zapisu </w:t>
      </w:r>
      <w:r w:rsidR="00D75BA6">
        <w:rPr>
          <w:sz w:val="24"/>
        </w:rPr>
        <w:t>S</w:t>
      </w:r>
      <w:r>
        <w:rPr>
          <w:sz w:val="24"/>
        </w:rPr>
        <w:t xml:space="preserve">pecyfikacji </w:t>
      </w:r>
      <w:r w:rsidR="00D75BA6">
        <w:rPr>
          <w:sz w:val="24"/>
        </w:rPr>
        <w:t>I</w:t>
      </w:r>
      <w:r>
        <w:rPr>
          <w:sz w:val="24"/>
        </w:rPr>
        <w:t xml:space="preserve">stotnych </w:t>
      </w:r>
      <w:r w:rsidR="00D75BA6">
        <w:rPr>
          <w:sz w:val="24"/>
        </w:rPr>
        <w:t>W</w:t>
      </w:r>
      <w:r>
        <w:rPr>
          <w:sz w:val="24"/>
        </w:rPr>
        <w:t xml:space="preserve">arunków </w:t>
      </w:r>
      <w:r w:rsidR="00D75BA6">
        <w:rPr>
          <w:sz w:val="24"/>
        </w:rPr>
        <w:t>Z</w:t>
      </w:r>
      <w:r>
        <w:rPr>
          <w:sz w:val="24"/>
        </w:rPr>
        <w:t xml:space="preserve">amówienia, w postępowaniu prowadzonym na podstawie przepisów ustawy z dnia 29 stycznia 2004 roku Prawo Zamówień Publicznych </w:t>
      </w:r>
      <w:r w:rsidR="008E3CEA" w:rsidRPr="008E3CEA">
        <w:rPr>
          <w:sz w:val="24"/>
        </w:rPr>
        <w:t>(</w:t>
      </w:r>
      <w:proofErr w:type="spellStart"/>
      <w:r w:rsidR="008E3CEA" w:rsidRPr="008E3CEA">
        <w:rPr>
          <w:sz w:val="24"/>
        </w:rPr>
        <w:t>t.j</w:t>
      </w:r>
      <w:proofErr w:type="spellEnd"/>
      <w:r w:rsidR="008E3CEA" w:rsidRPr="008E3CEA">
        <w:rPr>
          <w:sz w:val="24"/>
        </w:rPr>
        <w:t>. Dz.</w:t>
      </w:r>
      <w:r w:rsidR="00D75BA6">
        <w:rPr>
          <w:sz w:val="24"/>
        </w:rPr>
        <w:t xml:space="preserve"> </w:t>
      </w:r>
      <w:r w:rsidR="008E3CEA" w:rsidRPr="008E3CEA">
        <w:rPr>
          <w:sz w:val="24"/>
        </w:rPr>
        <w:t>U. z 2019r. poz. 1843</w:t>
      </w:r>
      <w:r w:rsidR="00A645F6">
        <w:rPr>
          <w:sz w:val="24"/>
        </w:rPr>
        <w:t xml:space="preserve"> z </w:t>
      </w:r>
      <w:proofErr w:type="spellStart"/>
      <w:r w:rsidR="00A645F6">
        <w:rPr>
          <w:sz w:val="24"/>
        </w:rPr>
        <w:t>późn</w:t>
      </w:r>
      <w:proofErr w:type="spellEnd"/>
      <w:r w:rsidR="00A645F6">
        <w:rPr>
          <w:sz w:val="24"/>
        </w:rPr>
        <w:t>. zm.</w:t>
      </w:r>
      <w:r w:rsidR="008E3CEA" w:rsidRPr="008E3CEA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8E3CEA" w:rsidRPr="008E3CEA">
        <w:rPr>
          <w:b/>
          <w:sz w:val="24"/>
        </w:rPr>
        <w:t>przetarg</w:t>
      </w:r>
      <w:r w:rsidR="00D75BA6">
        <w:rPr>
          <w:b/>
          <w:sz w:val="24"/>
        </w:rPr>
        <w:t>u</w:t>
      </w:r>
      <w:r w:rsidR="008E3CEA" w:rsidRPr="008E3CEA">
        <w:rPr>
          <w:b/>
          <w:sz w:val="24"/>
        </w:rPr>
        <w:t xml:space="preserve"> nieograniczon</w:t>
      </w:r>
      <w:r w:rsidR="00D75BA6">
        <w:rPr>
          <w:b/>
          <w:sz w:val="24"/>
        </w:rPr>
        <w:t>ego</w:t>
      </w:r>
      <w:r>
        <w:rPr>
          <w:sz w:val="24"/>
        </w:rPr>
        <w:t xml:space="preserve">, </w:t>
      </w:r>
      <w:r w:rsidR="00D75BA6">
        <w:rPr>
          <w:sz w:val="24"/>
        </w:rPr>
        <w:t>pn</w:t>
      </w:r>
      <w:r>
        <w:rPr>
          <w:sz w:val="24"/>
        </w:rPr>
        <w:t>:</w:t>
      </w:r>
    </w:p>
    <w:p w:rsidR="00D75BA6" w:rsidRDefault="008E3CEA" w:rsidP="00D75BA6">
      <w:pPr>
        <w:pStyle w:val="Tekstpodstawowywcity3"/>
        <w:spacing w:line="240" w:lineRule="auto"/>
        <w:ind w:firstLine="0"/>
        <w:jc w:val="center"/>
        <w:rPr>
          <w:b/>
          <w:sz w:val="24"/>
        </w:rPr>
      </w:pPr>
      <w:r w:rsidRPr="008E3CEA">
        <w:rPr>
          <w:b/>
          <w:sz w:val="24"/>
        </w:rPr>
        <w:t xml:space="preserve">Dostawa soczewek wewnątrzgałkowych oraz zestawów do zabiegów okulistycznych </w:t>
      </w:r>
    </w:p>
    <w:p w:rsidR="006D4AB3" w:rsidRDefault="008E3CEA" w:rsidP="00D75BA6">
      <w:pPr>
        <w:pStyle w:val="Tekstpodstawowywcity3"/>
        <w:spacing w:line="240" w:lineRule="auto"/>
        <w:ind w:firstLine="0"/>
        <w:jc w:val="center"/>
        <w:rPr>
          <w:sz w:val="24"/>
        </w:rPr>
      </w:pPr>
      <w:r w:rsidRPr="008E3CEA">
        <w:rPr>
          <w:b/>
          <w:sz w:val="24"/>
        </w:rPr>
        <w:t>wraz z dzierżawą aparatów do fakoemulsyfikacji i witrektomii przedniej</w:t>
      </w:r>
      <w:r w:rsidR="006D4AB3">
        <w:rPr>
          <w:sz w:val="24"/>
        </w:rPr>
        <w:t>,</w:t>
      </w:r>
    </w:p>
    <w:p w:rsidR="00D75BA6" w:rsidRDefault="00D75BA6" w:rsidP="00D75BA6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D75BA6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D75BA6" w:rsidRDefault="00D75BA6" w:rsidP="00D75BA6">
      <w:pPr>
        <w:pStyle w:val="Tekstpodstawowywcity3"/>
        <w:spacing w:line="240" w:lineRule="auto"/>
        <w:ind w:firstLine="0"/>
        <w:rPr>
          <w:sz w:val="24"/>
        </w:rPr>
      </w:pPr>
    </w:p>
    <w:p w:rsidR="008E3CEA" w:rsidRPr="00D75BA6" w:rsidRDefault="008E3CEA" w:rsidP="00D75BA6">
      <w:pPr>
        <w:pStyle w:val="Tekstpodstawowywcity3"/>
        <w:spacing w:line="240" w:lineRule="auto"/>
        <w:ind w:firstLine="0"/>
        <w:rPr>
          <w:sz w:val="24"/>
          <w:u w:val="single"/>
        </w:rPr>
      </w:pPr>
      <w:r w:rsidRPr="00D75BA6">
        <w:rPr>
          <w:sz w:val="24"/>
          <w:u w:val="single"/>
        </w:rPr>
        <w:t xml:space="preserve">Dot. Pakiet nr 7, poz.1: </w:t>
      </w:r>
    </w:p>
    <w:p w:rsidR="006D4AB3" w:rsidRDefault="008E3CEA" w:rsidP="00001B88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4"/>
        </w:rPr>
      </w:pPr>
      <w:r w:rsidRPr="008E3CEA">
        <w:rPr>
          <w:sz w:val="24"/>
        </w:rPr>
        <w:t xml:space="preserve">Czy Zamawiający akceptuje do dostawy soczewki: Soczewka wewnątrzgałkowa </w:t>
      </w:r>
      <w:proofErr w:type="spellStart"/>
      <w:r w:rsidRPr="008E3CEA">
        <w:rPr>
          <w:sz w:val="24"/>
        </w:rPr>
        <w:t>asferyczna</w:t>
      </w:r>
      <w:proofErr w:type="spellEnd"/>
      <w:r w:rsidRPr="008E3CEA">
        <w:rPr>
          <w:sz w:val="24"/>
        </w:rPr>
        <w:t>, jednoczęściowa, materiał: akryl hydrofobowy jednorodny z filtrem pochłaniającym promieniowanie UV; filtr żółty (390nm-450nm) pochłania światło z</w:t>
      </w:r>
      <w:r w:rsidR="00001B88">
        <w:rPr>
          <w:sz w:val="24"/>
        </w:rPr>
        <w:t> </w:t>
      </w:r>
      <w:r w:rsidRPr="008E3CEA">
        <w:rPr>
          <w:sz w:val="24"/>
        </w:rPr>
        <w:t xml:space="preserve">zakresu widma dla światła fioletowego ( 380nm-450nm), umożliwia przenikanie światła niebieskiego o niskiej energii (450nm-490nm) z zachowaniem zdolności widzenia, kontrastu, wrażliwości na kolory oraz widzenia </w:t>
      </w:r>
      <w:proofErr w:type="spellStart"/>
      <w:r w:rsidRPr="008E3CEA">
        <w:rPr>
          <w:sz w:val="24"/>
        </w:rPr>
        <w:t>skotopowego</w:t>
      </w:r>
      <w:proofErr w:type="spellEnd"/>
      <w:r w:rsidRPr="008E3CEA">
        <w:rPr>
          <w:sz w:val="24"/>
        </w:rPr>
        <w:t xml:space="preserve">; stopień uwodnienia: poniżej 1% w całym przekroju soczewki, średnica optyczna: 6,0 mm, długość całkowita: 13,0 mm, współczynnik refrakcji: 1,47, </w:t>
      </w:r>
      <w:proofErr w:type="spellStart"/>
      <w:r w:rsidRPr="008E3CEA">
        <w:rPr>
          <w:sz w:val="24"/>
        </w:rPr>
        <w:t>angulacja</w:t>
      </w:r>
      <w:proofErr w:type="spellEnd"/>
      <w:r w:rsidRPr="008E3CEA">
        <w:rPr>
          <w:sz w:val="24"/>
        </w:rPr>
        <w:t xml:space="preserve">: 0 stopni; zabezpieczenie przed PCO - podwójna ostra krawędź na całym obwodzie soczewki 3600; dioptraż od 0D do +9D (co 1D), od 10D do 30D (co 0,5D); od 31D do 35D (co 1D);dwie części haptyczne z otworem wzdłuż całego </w:t>
      </w:r>
      <w:proofErr w:type="spellStart"/>
      <w:r w:rsidRPr="008E3CEA">
        <w:rPr>
          <w:sz w:val="24"/>
        </w:rPr>
        <w:t>haptyka</w:t>
      </w:r>
      <w:proofErr w:type="spellEnd"/>
      <w:r w:rsidRPr="008E3CEA">
        <w:rPr>
          <w:sz w:val="24"/>
        </w:rPr>
        <w:t xml:space="preserve"> umożliwiające uzyskanie dużego kąta przylegania do ścianki torebki dla szerokiego zakresu wymiarowego torebki oraz uzyskanie dobrej </w:t>
      </w:r>
      <w:proofErr w:type="spellStart"/>
      <w:r w:rsidRPr="008E3CEA">
        <w:rPr>
          <w:sz w:val="24"/>
        </w:rPr>
        <w:t>centracji</w:t>
      </w:r>
      <w:proofErr w:type="spellEnd"/>
      <w:r w:rsidRPr="008E3CEA">
        <w:rPr>
          <w:sz w:val="24"/>
        </w:rPr>
        <w:t xml:space="preserve"> i stabilizacji soczewki; implantacja przy pomocy jednorazowego zestawu do implantacji zawierającego </w:t>
      </w:r>
      <w:proofErr w:type="spellStart"/>
      <w:r w:rsidRPr="008E3CEA">
        <w:rPr>
          <w:sz w:val="24"/>
        </w:rPr>
        <w:t>injector</w:t>
      </w:r>
      <w:proofErr w:type="spellEnd"/>
      <w:r w:rsidRPr="008E3CEA">
        <w:rPr>
          <w:sz w:val="24"/>
        </w:rPr>
        <w:t xml:space="preserve"> oraz kartrid</w:t>
      </w:r>
      <w:r w:rsidR="00001B88">
        <w:rPr>
          <w:sz w:val="24"/>
        </w:rPr>
        <w:t>ż</w:t>
      </w:r>
      <w:r w:rsidRPr="008E3CEA">
        <w:rPr>
          <w:sz w:val="24"/>
        </w:rPr>
        <w:t>.</w:t>
      </w:r>
    </w:p>
    <w:p w:rsidR="00001B88" w:rsidRDefault="00001B88" w:rsidP="00001B88">
      <w:pPr>
        <w:pStyle w:val="Tekstpodstawowywcity3"/>
        <w:spacing w:line="240" w:lineRule="auto"/>
        <w:ind w:left="284" w:hanging="284"/>
        <w:rPr>
          <w:b/>
          <w:sz w:val="24"/>
        </w:rPr>
      </w:pPr>
      <w:r w:rsidRPr="00001B88">
        <w:rPr>
          <w:b/>
          <w:sz w:val="24"/>
        </w:rPr>
        <w:t>Odp.:</w:t>
      </w:r>
    </w:p>
    <w:p w:rsidR="00001B88" w:rsidRPr="00001B88" w:rsidRDefault="00001B88" w:rsidP="00001B88">
      <w:pPr>
        <w:pStyle w:val="Tekstpodstawowywcity3"/>
        <w:spacing w:line="240" w:lineRule="auto"/>
        <w:ind w:left="284" w:hanging="284"/>
        <w:rPr>
          <w:sz w:val="24"/>
        </w:rPr>
      </w:pPr>
      <w:r>
        <w:rPr>
          <w:sz w:val="24"/>
        </w:rPr>
        <w:t>Zgodnie z SIWZ. Zamawiający nie wyraża zgody na zaproponowany asortyment.</w:t>
      </w:r>
    </w:p>
    <w:p w:rsidR="00001B88" w:rsidRDefault="00001B88" w:rsidP="00D75BA6">
      <w:pPr>
        <w:pStyle w:val="Tekstpodstawowy"/>
        <w:ind w:left="3117" w:firstLine="423"/>
        <w:jc w:val="right"/>
        <w:rPr>
          <w:i/>
          <w:sz w:val="24"/>
        </w:rPr>
      </w:pPr>
    </w:p>
    <w:p w:rsidR="00001B88" w:rsidRDefault="00001B88" w:rsidP="00D75BA6">
      <w:pPr>
        <w:pStyle w:val="Tekstpodstawowy"/>
        <w:ind w:left="3117" w:firstLine="423"/>
        <w:jc w:val="right"/>
        <w:rPr>
          <w:i/>
          <w:sz w:val="24"/>
        </w:rPr>
      </w:pPr>
    </w:p>
    <w:p w:rsidR="006D4AB3" w:rsidRDefault="006D4AB3" w:rsidP="00A645F6">
      <w:pPr>
        <w:pStyle w:val="Tekstpodstawowy"/>
        <w:ind w:left="3119" w:firstLine="425"/>
        <w:jc w:val="right"/>
        <w:rPr>
          <w:i/>
          <w:sz w:val="24"/>
        </w:rPr>
      </w:pPr>
      <w:r w:rsidRPr="00001B88">
        <w:rPr>
          <w:i/>
          <w:sz w:val="24"/>
        </w:rPr>
        <w:t>Zamawiający</w:t>
      </w:r>
    </w:p>
    <w:p w:rsidR="00A645F6" w:rsidRDefault="00A645F6" w:rsidP="00A645F6">
      <w:pPr>
        <w:pStyle w:val="Tekstpodstawowy"/>
        <w:ind w:left="3119" w:firstLine="425"/>
        <w:jc w:val="right"/>
        <w:rPr>
          <w:i/>
          <w:sz w:val="24"/>
        </w:rPr>
      </w:pPr>
    </w:p>
    <w:p w:rsidR="00001B88" w:rsidRDefault="00001B88" w:rsidP="00A645F6">
      <w:pPr>
        <w:pStyle w:val="Tekstpodstawowy"/>
        <w:ind w:left="3119" w:firstLine="425"/>
        <w:jc w:val="right"/>
        <w:rPr>
          <w:i/>
          <w:sz w:val="24"/>
        </w:rPr>
      </w:pPr>
      <w:r>
        <w:rPr>
          <w:i/>
          <w:sz w:val="24"/>
        </w:rPr>
        <w:t>p.o. Dyrektor</w:t>
      </w:r>
    </w:p>
    <w:p w:rsidR="00001B88" w:rsidRPr="00001B88" w:rsidRDefault="00001B88" w:rsidP="00D75BA6">
      <w:pPr>
        <w:pStyle w:val="Tekstpodstawowy"/>
        <w:ind w:left="3117" w:firstLine="423"/>
        <w:jc w:val="right"/>
        <w:rPr>
          <w:i/>
          <w:sz w:val="24"/>
        </w:rPr>
      </w:pPr>
      <w:r>
        <w:rPr>
          <w:i/>
          <w:sz w:val="24"/>
        </w:rPr>
        <w:t>lek. med. Janusz Orman</w:t>
      </w:r>
    </w:p>
    <w:p w:rsidR="006D4AB3" w:rsidRDefault="006D4AB3" w:rsidP="00D75BA6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D75BA6">
      <w:pPr>
        <w:pStyle w:val="Tekstpodstawowy"/>
        <w:rPr>
          <w:sz w:val="24"/>
        </w:rPr>
      </w:pPr>
    </w:p>
    <w:sectPr w:rsidR="006D4AB3" w:rsidSect="00D75B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66D" w:rsidRDefault="00E9166D">
      <w:r>
        <w:separator/>
      </w:r>
    </w:p>
  </w:endnote>
  <w:endnote w:type="continuationSeparator" w:id="0">
    <w:p w:rsidR="00E9166D" w:rsidRDefault="00E916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79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AB79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AB79B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87FAD" w:rsidRPr="00887FA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66D" w:rsidRDefault="00E9166D">
      <w:r>
        <w:separator/>
      </w:r>
    </w:p>
  </w:footnote>
  <w:footnote w:type="continuationSeparator" w:id="0">
    <w:p w:rsidR="00E9166D" w:rsidRDefault="00E916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EA" w:rsidRDefault="008E3CE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EA" w:rsidRDefault="008E3CE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3CEA" w:rsidRDefault="008E3CE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5DC03D9"/>
    <w:multiLevelType w:val="hybridMultilevel"/>
    <w:tmpl w:val="DA988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3CEA"/>
    <w:rsid w:val="00001B88"/>
    <w:rsid w:val="00031374"/>
    <w:rsid w:val="000A1097"/>
    <w:rsid w:val="00180C6E"/>
    <w:rsid w:val="004A75F2"/>
    <w:rsid w:val="005144A9"/>
    <w:rsid w:val="005B1B08"/>
    <w:rsid w:val="00662BDB"/>
    <w:rsid w:val="006B7198"/>
    <w:rsid w:val="006D4AB3"/>
    <w:rsid w:val="006F3B81"/>
    <w:rsid w:val="00762CAC"/>
    <w:rsid w:val="00887FAD"/>
    <w:rsid w:val="00897AB0"/>
    <w:rsid w:val="008E3CEA"/>
    <w:rsid w:val="00A645F6"/>
    <w:rsid w:val="00A905AC"/>
    <w:rsid w:val="00AB79BC"/>
    <w:rsid w:val="00BA6584"/>
    <w:rsid w:val="00C370F2"/>
    <w:rsid w:val="00C44EEC"/>
    <w:rsid w:val="00D75BA6"/>
    <w:rsid w:val="00DF32E8"/>
    <w:rsid w:val="00E2789F"/>
    <w:rsid w:val="00E9166D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62CAC"/>
  </w:style>
  <w:style w:type="paragraph" w:styleId="Nagwek1">
    <w:name w:val="heading 1"/>
    <w:basedOn w:val="Normalny"/>
    <w:next w:val="Normalny"/>
    <w:qFormat/>
    <w:rsid w:val="00762CA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62CA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62CA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62CA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62CAC"/>
  </w:style>
  <w:style w:type="paragraph" w:styleId="Tekstpodstawowywcity">
    <w:name w:val="Body Text Indent"/>
    <w:basedOn w:val="Normalny"/>
    <w:rsid w:val="00762CA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62CA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62CA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62CAC"/>
    <w:rPr>
      <w:sz w:val="28"/>
    </w:rPr>
  </w:style>
  <w:style w:type="paragraph" w:styleId="Tekstpodstawowywcity3">
    <w:name w:val="Body Text Indent 3"/>
    <w:basedOn w:val="Normalny"/>
    <w:rsid w:val="00762CAC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270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2020-04-06T11:01:00Z</cp:lastPrinted>
  <dcterms:created xsi:type="dcterms:W3CDTF">2020-04-06T11:01:00Z</dcterms:created>
  <dcterms:modified xsi:type="dcterms:W3CDTF">2020-04-06T11:01:00Z</dcterms:modified>
</cp:coreProperties>
</file>