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4AED" w:rsidRPr="00083A7B" w:rsidRDefault="008C4AED" w:rsidP="008C4AED">
      <w:pPr>
        <w:rPr>
          <w:rFonts w:asciiTheme="majorHAnsi" w:hAnsiTheme="majorHAnsi" w:cstheme="majorHAnsi"/>
          <w:sz w:val="20"/>
          <w:szCs w:val="20"/>
        </w:rPr>
      </w:pPr>
      <w:bookmarkStart w:id="0" w:name="_GoBack"/>
      <w:bookmarkEnd w:id="0"/>
      <w:r w:rsidRPr="00083A7B">
        <w:rPr>
          <w:rFonts w:asciiTheme="majorHAnsi" w:hAnsiTheme="majorHAnsi" w:cstheme="majorHAnsi"/>
          <w:sz w:val="20"/>
          <w:szCs w:val="20"/>
        </w:rPr>
        <w:t xml:space="preserve">                                                                                   </w:t>
      </w:r>
    </w:p>
    <w:p w:rsidR="008C4AED" w:rsidRPr="00083A7B" w:rsidRDefault="008C4AED" w:rsidP="008C4AED">
      <w:pPr>
        <w:rPr>
          <w:rFonts w:asciiTheme="majorHAnsi" w:hAnsiTheme="majorHAnsi" w:cstheme="majorHAnsi"/>
          <w:sz w:val="20"/>
          <w:szCs w:val="20"/>
        </w:rPr>
      </w:pPr>
    </w:p>
    <w:p w:rsidR="008C4AED" w:rsidRPr="00083A7B" w:rsidRDefault="008C4AED" w:rsidP="008C4AED">
      <w:pPr>
        <w:rPr>
          <w:rFonts w:asciiTheme="majorHAnsi" w:hAnsiTheme="majorHAnsi" w:cstheme="majorHAnsi"/>
          <w:sz w:val="20"/>
          <w:szCs w:val="20"/>
        </w:rPr>
      </w:pPr>
      <w:r w:rsidRPr="00083A7B">
        <w:rPr>
          <w:rFonts w:asciiTheme="majorHAnsi" w:hAnsiTheme="majorHAnsi" w:cstheme="majorHAnsi"/>
          <w:b/>
          <w:sz w:val="28"/>
          <w:szCs w:val="28"/>
        </w:rPr>
        <w:t xml:space="preserve">SBS „HORYZONT II”               </w:t>
      </w:r>
      <w:r w:rsidR="00C16568">
        <w:rPr>
          <w:rFonts w:asciiTheme="majorHAnsi" w:hAnsiTheme="majorHAnsi" w:cstheme="majorHAnsi"/>
          <w:b/>
          <w:sz w:val="28"/>
          <w:szCs w:val="28"/>
        </w:rPr>
        <w:t xml:space="preserve">                             </w:t>
      </w:r>
      <w:r w:rsidRPr="00083A7B">
        <w:rPr>
          <w:rFonts w:asciiTheme="majorHAnsi" w:hAnsiTheme="majorHAnsi" w:cstheme="majorHAnsi"/>
          <w:b/>
          <w:sz w:val="28"/>
          <w:szCs w:val="28"/>
        </w:rPr>
        <w:t>GDYNIA  marzec 2020</w:t>
      </w:r>
    </w:p>
    <w:p w:rsidR="008C4AED" w:rsidRPr="00083A7B" w:rsidRDefault="008C4AED" w:rsidP="008C4AED">
      <w:pPr>
        <w:rPr>
          <w:rFonts w:asciiTheme="majorHAnsi" w:hAnsiTheme="majorHAnsi" w:cstheme="majorHAnsi"/>
          <w:sz w:val="20"/>
          <w:szCs w:val="20"/>
        </w:rPr>
      </w:pPr>
    </w:p>
    <w:p w:rsidR="008C4AED" w:rsidRPr="00083A7B" w:rsidRDefault="008C4AED" w:rsidP="008C4AED">
      <w:pPr>
        <w:rPr>
          <w:rFonts w:asciiTheme="majorHAnsi" w:hAnsiTheme="majorHAnsi" w:cstheme="majorHAnsi"/>
          <w:sz w:val="20"/>
          <w:szCs w:val="20"/>
        </w:rPr>
      </w:pPr>
    </w:p>
    <w:p w:rsidR="008C4AED" w:rsidRPr="00083A7B" w:rsidRDefault="008C4AED" w:rsidP="008C4AED">
      <w:pPr>
        <w:rPr>
          <w:rFonts w:asciiTheme="majorHAnsi" w:hAnsiTheme="majorHAnsi" w:cstheme="majorHAnsi"/>
          <w:sz w:val="20"/>
          <w:szCs w:val="20"/>
        </w:rPr>
      </w:pPr>
    </w:p>
    <w:p w:rsidR="008C4AED" w:rsidRPr="00083A7B" w:rsidRDefault="008C4AED" w:rsidP="008C4AED">
      <w:pPr>
        <w:rPr>
          <w:rFonts w:asciiTheme="majorHAnsi" w:hAnsiTheme="majorHAnsi" w:cstheme="majorHAnsi"/>
          <w:sz w:val="32"/>
          <w:szCs w:val="20"/>
        </w:rPr>
      </w:pPr>
      <w:r w:rsidRPr="00083A7B">
        <w:rPr>
          <w:rFonts w:asciiTheme="majorHAnsi" w:hAnsiTheme="majorHAnsi" w:cstheme="majorHAnsi"/>
        </w:rPr>
        <w:t xml:space="preserve">                                    </w:t>
      </w:r>
    </w:p>
    <w:p w:rsidR="008C4AED" w:rsidRPr="00083A7B" w:rsidRDefault="008C4AED" w:rsidP="008C4AED">
      <w:pPr>
        <w:rPr>
          <w:rFonts w:asciiTheme="majorHAnsi" w:hAnsiTheme="majorHAnsi" w:cstheme="majorHAnsi"/>
          <w:sz w:val="32"/>
          <w:szCs w:val="20"/>
        </w:rPr>
      </w:pPr>
    </w:p>
    <w:p w:rsidR="008C4AED" w:rsidRPr="00083A7B" w:rsidRDefault="008C4AED" w:rsidP="008C4AED">
      <w:pPr>
        <w:rPr>
          <w:rFonts w:asciiTheme="majorHAnsi" w:hAnsiTheme="majorHAnsi" w:cstheme="majorHAnsi"/>
          <w:sz w:val="32"/>
          <w:szCs w:val="20"/>
        </w:rPr>
      </w:pPr>
    </w:p>
    <w:p w:rsidR="008C4AED" w:rsidRPr="00083A7B" w:rsidRDefault="008C4AED" w:rsidP="00083A7B">
      <w:pPr>
        <w:jc w:val="center"/>
        <w:rPr>
          <w:rFonts w:asciiTheme="majorHAnsi" w:hAnsiTheme="majorHAnsi" w:cstheme="majorHAnsi"/>
          <w:b/>
          <w:sz w:val="36"/>
        </w:rPr>
      </w:pPr>
      <w:r w:rsidRPr="00083A7B">
        <w:rPr>
          <w:rFonts w:asciiTheme="majorHAnsi" w:hAnsiTheme="majorHAnsi" w:cstheme="majorHAnsi"/>
          <w:b/>
          <w:sz w:val="36"/>
        </w:rPr>
        <w:t>SPECYFIKACJA  ZASADNICZA</w:t>
      </w:r>
    </w:p>
    <w:p w:rsidR="008C4AED" w:rsidRPr="00083A7B" w:rsidRDefault="008C4AED" w:rsidP="00083A7B">
      <w:pPr>
        <w:jc w:val="center"/>
        <w:rPr>
          <w:rFonts w:asciiTheme="majorHAnsi" w:hAnsiTheme="majorHAnsi" w:cstheme="majorHAnsi"/>
          <w:b/>
          <w:sz w:val="36"/>
        </w:rPr>
      </w:pPr>
      <w:r w:rsidRPr="00083A7B">
        <w:rPr>
          <w:rFonts w:asciiTheme="majorHAnsi" w:hAnsiTheme="majorHAnsi" w:cstheme="majorHAnsi"/>
          <w:b/>
          <w:sz w:val="36"/>
        </w:rPr>
        <w:t>PRAC  REMONTOWYCH</w:t>
      </w:r>
    </w:p>
    <w:p w:rsidR="008C4AED" w:rsidRPr="00083A7B" w:rsidRDefault="008C4AED" w:rsidP="008C4AED">
      <w:pPr>
        <w:rPr>
          <w:rFonts w:asciiTheme="majorHAnsi" w:hAnsiTheme="majorHAnsi" w:cstheme="majorHAnsi"/>
          <w:b/>
          <w:sz w:val="36"/>
        </w:rPr>
      </w:pPr>
      <w:r w:rsidRPr="00083A7B">
        <w:rPr>
          <w:rFonts w:asciiTheme="majorHAnsi" w:hAnsiTheme="majorHAnsi" w:cstheme="majorHAnsi"/>
          <w:b/>
          <w:sz w:val="36"/>
        </w:rPr>
        <w:t xml:space="preserve">        </w:t>
      </w:r>
    </w:p>
    <w:p w:rsidR="008C4AED" w:rsidRPr="00083A7B" w:rsidRDefault="008C4AED" w:rsidP="008C4AED">
      <w:pPr>
        <w:rPr>
          <w:rFonts w:asciiTheme="majorHAnsi" w:hAnsiTheme="majorHAnsi" w:cstheme="majorHAnsi"/>
          <w:b/>
          <w:sz w:val="36"/>
          <w:szCs w:val="20"/>
        </w:rPr>
      </w:pPr>
      <w:r w:rsidRPr="00083A7B">
        <w:rPr>
          <w:rFonts w:asciiTheme="majorHAnsi" w:hAnsiTheme="majorHAnsi" w:cstheme="majorHAnsi"/>
          <w:b/>
          <w:sz w:val="36"/>
        </w:rPr>
        <w:t xml:space="preserve">                </w:t>
      </w:r>
    </w:p>
    <w:p w:rsidR="008C4AED" w:rsidRPr="00083A7B" w:rsidRDefault="008C4AED" w:rsidP="008C4AED">
      <w:pPr>
        <w:rPr>
          <w:rFonts w:asciiTheme="majorHAnsi" w:hAnsiTheme="majorHAnsi" w:cstheme="majorHAnsi"/>
          <w:b/>
          <w:sz w:val="36"/>
          <w:szCs w:val="20"/>
        </w:rPr>
      </w:pPr>
    </w:p>
    <w:p w:rsidR="008C4AED" w:rsidRPr="00083A7B" w:rsidRDefault="008C4AED" w:rsidP="008C4AED">
      <w:pPr>
        <w:jc w:val="center"/>
        <w:rPr>
          <w:rFonts w:asciiTheme="majorHAnsi" w:hAnsiTheme="majorHAnsi" w:cstheme="majorHAnsi"/>
          <w:b/>
          <w:sz w:val="36"/>
        </w:rPr>
      </w:pPr>
      <w:r w:rsidRPr="00083A7B">
        <w:rPr>
          <w:rFonts w:asciiTheme="majorHAnsi" w:hAnsiTheme="majorHAnsi" w:cstheme="majorHAnsi"/>
          <w:b/>
          <w:sz w:val="36"/>
        </w:rPr>
        <w:t>REMONT</w:t>
      </w:r>
    </w:p>
    <w:p w:rsidR="008C4AED" w:rsidRPr="00083A7B" w:rsidRDefault="008C4AED" w:rsidP="008C4AED">
      <w:pPr>
        <w:jc w:val="center"/>
        <w:rPr>
          <w:rFonts w:asciiTheme="majorHAnsi" w:hAnsiTheme="majorHAnsi" w:cstheme="majorHAnsi"/>
          <w:b/>
          <w:sz w:val="36"/>
        </w:rPr>
      </w:pPr>
      <w:r w:rsidRPr="00083A7B">
        <w:rPr>
          <w:rFonts w:asciiTheme="majorHAnsi" w:hAnsiTheme="majorHAnsi" w:cstheme="majorHAnsi"/>
          <w:b/>
          <w:sz w:val="36"/>
        </w:rPr>
        <w:t>DLA  CZWARTEGO ODNOWIENIA  KLASY</w:t>
      </w:r>
    </w:p>
    <w:p w:rsidR="008C4AED" w:rsidRPr="00083A7B" w:rsidRDefault="008C4AED" w:rsidP="008C4AED">
      <w:pPr>
        <w:jc w:val="center"/>
        <w:rPr>
          <w:rFonts w:asciiTheme="majorHAnsi" w:hAnsiTheme="majorHAnsi" w:cstheme="majorHAnsi"/>
          <w:b/>
          <w:sz w:val="36"/>
        </w:rPr>
      </w:pPr>
      <w:r w:rsidRPr="00083A7B">
        <w:rPr>
          <w:rFonts w:asciiTheme="majorHAnsi" w:hAnsiTheme="majorHAnsi" w:cstheme="majorHAnsi"/>
          <w:b/>
          <w:sz w:val="36"/>
        </w:rPr>
        <w:t>SBS   „HORYZONT II”</w:t>
      </w:r>
    </w:p>
    <w:p w:rsidR="008C4AED" w:rsidRPr="00083A7B" w:rsidRDefault="008C4AED" w:rsidP="008C4AED">
      <w:pPr>
        <w:jc w:val="center"/>
        <w:rPr>
          <w:rFonts w:asciiTheme="majorHAnsi" w:hAnsiTheme="majorHAnsi" w:cstheme="majorHAnsi"/>
          <w:b/>
          <w:sz w:val="36"/>
        </w:rPr>
      </w:pPr>
      <w:r w:rsidRPr="00083A7B">
        <w:rPr>
          <w:rFonts w:asciiTheme="majorHAnsi" w:hAnsiTheme="majorHAnsi" w:cstheme="majorHAnsi"/>
          <w:b/>
          <w:sz w:val="36"/>
        </w:rPr>
        <w:t>2020 r.</w:t>
      </w:r>
    </w:p>
    <w:p w:rsidR="008C4AED" w:rsidRPr="00083A7B" w:rsidRDefault="008C4AED" w:rsidP="008C4AED">
      <w:pPr>
        <w:rPr>
          <w:rFonts w:asciiTheme="majorHAnsi" w:hAnsiTheme="majorHAnsi" w:cstheme="majorHAnsi"/>
          <w:b/>
          <w:sz w:val="36"/>
        </w:rPr>
      </w:pPr>
      <w:r w:rsidRPr="00083A7B">
        <w:rPr>
          <w:rFonts w:asciiTheme="majorHAnsi" w:hAnsiTheme="majorHAnsi" w:cstheme="majorHAnsi"/>
          <w:b/>
          <w:sz w:val="36"/>
        </w:rPr>
        <w:t xml:space="preserve">                       </w:t>
      </w:r>
    </w:p>
    <w:p w:rsidR="008C4AED" w:rsidRPr="00083A7B" w:rsidRDefault="008C4AED" w:rsidP="008C4AED">
      <w:pPr>
        <w:rPr>
          <w:rFonts w:asciiTheme="majorHAnsi" w:hAnsiTheme="majorHAnsi" w:cstheme="majorHAnsi"/>
          <w:sz w:val="32"/>
          <w:szCs w:val="20"/>
        </w:rPr>
      </w:pPr>
      <w:r w:rsidRPr="00083A7B">
        <w:rPr>
          <w:rFonts w:asciiTheme="majorHAnsi" w:hAnsiTheme="majorHAnsi" w:cstheme="majorHAnsi"/>
          <w:b/>
          <w:sz w:val="36"/>
        </w:rPr>
        <w:t xml:space="preserve">                       </w:t>
      </w:r>
    </w:p>
    <w:p w:rsidR="008C4AED" w:rsidRPr="00083A7B" w:rsidRDefault="008C4AED" w:rsidP="008C4AED">
      <w:pPr>
        <w:rPr>
          <w:rFonts w:asciiTheme="majorHAnsi" w:hAnsiTheme="majorHAnsi" w:cstheme="majorHAnsi"/>
          <w:sz w:val="32"/>
          <w:szCs w:val="20"/>
        </w:rPr>
      </w:pPr>
    </w:p>
    <w:p w:rsidR="008C4AED" w:rsidRPr="00083A7B" w:rsidRDefault="008C4AED" w:rsidP="008C4AED">
      <w:pPr>
        <w:rPr>
          <w:rFonts w:asciiTheme="majorHAnsi" w:hAnsiTheme="majorHAnsi" w:cstheme="majorHAnsi"/>
        </w:rPr>
      </w:pPr>
    </w:p>
    <w:p w:rsidR="008C4AED" w:rsidRPr="00083A7B" w:rsidRDefault="008C4AED" w:rsidP="008C4AED">
      <w:pPr>
        <w:rPr>
          <w:rFonts w:asciiTheme="majorHAnsi" w:hAnsiTheme="majorHAnsi" w:cstheme="majorHAnsi"/>
        </w:rPr>
      </w:pPr>
    </w:p>
    <w:p w:rsidR="008C4AED" w:rsidRPr="00083A7B" w:rsidRDefault="008C4AED" w:rsidP="008C4AED">
      <w:pPr>
        <w:rPr>
          <w:rFonts w:asciiTheme="majorHAnsi" w:hAnsiTheme="majorHAnsi" w:cstheme="majorHAnsi"/>
        </w:rPr>
      </w:pPr>
    </w:p>
    <w:p w:rsidR="008C4AED" w:rsidRPr="00083A7B" w:rsidRDefault="008C4AED" w:rsidP="008C4AED">
      <w:pPr>
        <w:rPr>
          <w:rFonts w:asciiTheme="majorHAnsi" w:hAnsiTheme="majorHAnsi" w:cstheme="majorHAnsi"/>
        </w:rPr>
      </w:pPr>
    </w:p>
    <w:p w:rsidR="008C4AED" w:rsidRPr="00083A7B" w:rsidRDefault="008C4AED" w:rsidP="008C4AED">
      <w:pPr>
        <w:rPr>
          <w:rFonts w:asciiTheme="majorHAnsi" w:hAnsiTheme="majorHAnsi" w:cstheme="majorHAnsi"/>
        </w:rPr>
      </w:pPr>
    </w:p>
    <w:p w:rsidR="008C4AED" w:rsidRPr="00083A7B" w:rsidRDefault="008C4AED" w:rsidP="008C4AED">
      <w:pPr>
        <w:rPr>
          <w:rFonts w:asciiTheme="majorHAnsi" w:hAnsiTheme="majorHAnsi" w:cstheme="majorHAnsi"/>
        </w:rPr>
      </w:pPr>
      <w:r w:rsidRPr="00083A7B">
        <w:rPr>
          <w:rFonts w:asciiTheme="majorHAnsi" w:hAnsiTheme="majorHAnsi" w:cstheme="majorHAnsi"/>
        </w:rPr>
        <w:lastRenderedPageBreak/>
        <w:t xml:space="preserve">                  </w:t>
      </w:r>
    </w:p>
    <w:p w:rsidR="008C4AED" w:rsidRPr="00083A7B" w:rsidRDefault="008C4AED" w:rsidP="008C4AED">
      <w:pPr>
        <w:rPr>
          <w:rFonts w:asciiTheme="majorHAnsi" w:hAnsiTheme="majorHAnsi" w:cstheme="majorHAnsi"/>
        </w:rPr>
      </w:pPr>
    </w:p>
    <w:p w:rsidR="008C4AED" w:rsidRPr="00083A7B" w:rsidRDefault="008C4AED" w:rsidP="008C4AED">
      <w:pPr>
        <w:rPr>
          <w:rFonts w:asciiTheme="majorHAnsi" w:hAnsiTheme="majorHAnsi" w:cstheme="majorHAnsi"/>
        </w:rPr>
      </w:pPr>
    </w:p>
    <w:p w:rsidR="008C4AED" w:rsidRPr="00083A7B" w:rsidRDefault="008C4AED" w:rsidP="008C4AED">
      <w:pPr>
        <w:rPr>
          <w:rFonts w:asciiTheme="majorHAnsi" w:hAnsiTheme="majorHAnsi" w:cstheme="majorHAnsi"/>
          <w:b/>
          <w:sz w:val="32"/>
          <w:szCs w:val="20"/>
        </w:rPr>
      </w:pPr>
      <w:r w:rsidRPr="00083A7B">
        <w:rPr>
          <w:rFonts w:asciiTheme="majorHAnsi" w:hAnsiTheme="majorHAnsi" w:cstheme="majorHAnsi"/>
        </w:rPr>
        <w:t xml:space="preserve">   </w:t>
      </w:r>
      <w:r w:rsidRPr="00083A7B">
        <w:rPr>
          <w:rFonts w:asciiTheme="majorHAnsi" w:hAnsiTheme="majorHAnsi" w:cstheme="majorHAnsi"/>
          <w:b/>
          <w:sz w:val="32"/>
          <w:u w:val="single"/>
        </w:rPr>
        <w:t>SPIS TREŚCI</w:t>
      </w:r>
    </w:p>
    <w:p w:rsidR="008C4AED" w:rsidRPr="00083A7B" w:rsidRDefault="008C4AED" w:rsidP="008C4AED">
      <w:pPr>
        <w:rPr>
          <w:rFonts w:asciiTheme="majorHAnsi" w:hAnsiTheme="majorHAnsi" w:cstheme="majorHAnsi"/>
          <w:b/>
          <w:sz w:val="32"/>
          <w:szCs w:val="20"/>
        </w:rPr>
      </w:pPr>
    </w:p>
    <w:p w:rsidR="008C4AED" w:rsidRPr="00083A7B" w:rsidRDefault="008C4AED" w:rsidP="008C4AED">
      <w:pPr>
        <w:rPr>
          <w:rFonts w:asciiTheme="majorHAnsi" w:hAnsiTheme="majorHAnsi" w:cstheme="majorHAnsi"/>
          <w:b/>
          <w:sz w:val="32"/>
          <w:szCs w:val="20"/>
        </w:rPr>
      </w:pPr>
    </w:p>
    <w:p w:rsidR="008C4AED" w:rsidRPr="00083A7B" w:rsidRDefault="008C4AED" w:rsidP="008C4AED">
      <w:pPr>
        <w:rPr>
          <w:rFonts w:asciiTheme="majorHAnsi" w:hAnsiTheme="majorHAnsi" w:cstheme="majorHAnsi"/>
          <w:b/>
          <w:sz w:val="28"/>
        </w:rPr>
      </w:pPr>
      <w:r w:rsidRPr="00083A7B">
        <w:rPr>
          <w:rFonts w:asciiTheme="majorHAnsi" w:hAnsiTheme="majorHAnsi" w:cstheme="majorHAnsi"/>
          <w:b/>
          <w:sz w:val="28"/>
        </w:rPr>
        <w:t xml:space="preserve">1.  OGÓLNY  OPIS  STATKU                                            </w:t>
      </w:r>
    </w:p>
    <w:p w:rsidR="008C4AED" w:rsidRPr="00083A7B" w:rsidRDefault="008C4AED" w:rsidP="008C4AED">
      <w:pPr>
        <w:rPr>
          <w:rFonts w:asciiTheme="majorHAnsi" w:hAnsiTheme="majorHAnsi" w:cstheme="majorHAnsi"/>
          <w:b/>
          <w:sz w:val="28"/>
        </w:rPr>
      </w:pPr>
      <w:r w:rsidRPr="00083A7B">
        <w:rPr>
          <w:rFonts w:asciiTheme="majorHAnsi" w:hAnsiTheme="majorHAnsi" w:cstheme="majorHAnsi"/>
          <w:b/>
          <w:sz w:val="28"/>
        </w:rPr>
        <w:t xml:space="preserve">     1.1. CHARAKTERYSTYKA  OGÓLNA                                </w:t>
      </w:r>
    </w:p>
    <w:p w:rsidR="008C4AED" w:rsidRPr="00083A7B" w:rsidRDefault="008C4AED" w:rsidP="008C4AED">
      <w:pPr>
        <w:rPr>
          <w:rFonts w:asciiTheme="majorHAnsi" w:hAnsiTheme="majorHAnsi" w:cstheme="majorHAnsi"/>
          <w:b/>
          <w:sz w:val="28"/>
        </w:rPr>
      </w:pPr>
      <w:r w:rsidRPr="00083A7B">
        <w:rPr>
          <w:rFonts w:asciiTheme="majorHAnsi" w:hAnsiTheme="majorHAnsi" w:cstheme="majorHAnsi"/>
          <w:b/>
          <w:sz w:val="28"/>
        </w:rPr>
        <w:t xml:space="preserve">     1.2. PODSTAWOWE  DANE  O  URZĄDZENIACH STATKU                                                                               </w:t>
      </w:r>
    </w:p>
    <w:p w:rsidR="008C4AED" w:rsidRPr="00083A7B" w:rsidRDefault="008C4AED" w:rsidP="008C4AED">
      <w:pPr>
        <w:rPr>
          <w:rFonts w:asciiTheme="majorHAnsi" w:hAnsiTheme="majorHAnsi" w:cstheme="majorHAnsi"/>
          <w:b/>
          <w:sz w:val="28"/>
        </w:rPr>
      </w:pPr>
      <w:r w:rsidRPr="00083A7B">
        <w:rPr>
          <w:rFonts w:asciiTheme="majorHAnsi" w:hAnsiTheme="majorHAnsi" w:cstheme="majorHAnsi"/>
          <w:b/>
          <w:sz w:val="28"/>
        </w:rPr>
        <w:t xml:space="preserve">     1.3. URZĄDZENIA OBRONY  PRZECIWPOŻAROWEJ   </w:t>
      </w:r>
    </w:p>
    <w:p w:rsidR="008C4AED" w:rsidRPr="00083A7B" w:rsidRDefault="008C4AED" w:rsidP="008C4AED">
      <w:pPr>
        <w:rPr>
          <w:rFonts w:asciiTheme="majorHAnsi" w:hAnsiTheme="majorHAnsi" w:cstheme="majorHAnsi"/>
          <w:b/>
          <w:sz w:val="28"/>
        </w:rPr>
      </w:pPr>
      <w:r w:rsidRPr="00083A7B">
        <w:rPr>
          <w:rFonts w:asciiTheme="majorHAnsi" w:hAnsiTheme="majorHAnsi" w:cstheme="majorHAnsi"/>
          <w:b/>
          <w:sz w:val="28"/>
        </w:rPr>
        <w:t xml:space="preserve">     1.4. UWAGI  PORZĄDKOWE                                                 </w:t>
      </w:r>
    </w:p>
    <w:p w:rsidR="008C4AED" w:rsidRPr="00083A7B" w:rsidRDefault="008C4AED" w:rsidP="008C4AED">
      <w:pPr>
        <w:rPr>
          <w:rFonts w:asciiTheme="majorHAnsi" w:hAnsiTheme="majorHAnsi" w:cstheme="majorHAnsi"/>
          <w:b/>
          <w:sz w:val="28"/>
          <w:szCs w:val="20"/>
        </w:rPr>
      </w:pPr>
      <w:r w:rsidRPr="00083A7B">
        <w:rPr>
          <w:rFonts w:asciiTheme="majorHAnsi" w:hAnsiTheme="majorHAnsi" w:cstheme="majorHAnsi"/>
          <w:b/>
          <w:sz w:val="28"/>
        </w:rPr>
        <w:t xml:space="preserve">     1.5. ROZLICZENIE                                                                   </w:t>
      </w:r>
    </w:p>
    <w:p w:rsidR="008C4AED" w:rsidRPr="00083A7B" w:rsidRDefault="008C4AED" w:rsidP="008C4AED">
      <w:pPr>
        <w:rPr>
          <w:rFonts w:asciiTheme="majorHAnsi" w:hAnsiTheme="majorHAnsi" w:cstheme="majorHAnsi"/>
          <w:b/>
          <w:sz w:val="28"/>
          <w:szCs w:val="20"/>
        </w:rPr>
      </w:pPr>
    </w:p>
    <w:p w:rsidR="008C4AED" w:rsidRPr="00083A7B" w:rsidRDefault="008C4AED" w:rsidP="008C4AED">
      <w:pPr>
        <w:rPr>
          <w:rFonts w:asciiTheme="majorHAnsi" w:hAnsiTheme="majorHAnsi" w:cstheme="majorHAnsi"/>
          <w:b/>
          <w:sz w:val="28"/>
          <w:szCs w:val="20"/>
        </w:rPr>
      </w:pPr>
    </w:p>
    <w:p w:rsidR="008C4AED" w:rsidRPr="00083A7B" w:rsidRDefault="008C4AED" w:rsidP="008C4AED">
      <w:pPr>
        <w:numPr>
          <w:ilvl w:val="0"/>
          <w:numId w:val="3"/>
        </w:numPr>
        <w:suppressAutoHyphens/>
        <w:spacing w:after="0" w:line="240" w:lineRule="auto"/>
        <w:rPr>
          <w:rFonts w:asciiTheme="majorHAnsi" w:hAnsiTheme="majorHAnsi" w:cstheme="majorHAnsi"/>
          <w:b/>
          <w:sz w:val="28"/>
        </w:rPr>
      </w:pPr>
      <w:r w:rsidRPr="00083A7B">
        <w:rPr>
          <w:rFonts w:asciiTheme="majorHAnsi" w:hAnsiTheme="majorHAnsi" w:cstheme="majorHAnsi"/>
          <w:b/>
          <w:sz w:val="28"/>
        </w:rPr>
        <w:t>OPIS  PRAC  DOKOWYCH</w:t>
      </w:r>
    </w:p>
    <w:p w:rsidR="008C4AED" w:rsidRPr="00083A7B" w:rsidRDefault="008C4AED" w:rsidP="008C4AED">
      <w:pPr>
        <w:ind w:left="360"/>
        <w:rPr>
          <w:rFonts w:asciiTheme="majorHAnsi" w:hAnsiTheme="majorHAnsi" w:cstheme="majorHAnsi"/>
          <w:b/>
          <w:sz w:val="28"/>
        </w:rPr>
      </w:pPr>
      <w:r w:rsidRPr="00083A7B">
        <w:rPr>
          <w:rFonts w:asciiTheme="majorHAnsi" w:hAnsiTheme="majorHAnsi" w:cstheme="majorHAnsi"/>
          <w:b/>
          <w:sz w:val="28"/>
        </w:rPr>
        <w:t xml:space="preserve">2.1. DZIAŁ  POKŁADOWY                                                     </w:t>
      </w:r>
    </w:p>
    <w:p w:rsidR="008C4AED" w:rsidRPr="00083A7B" w:rsidRDefault="008C4AED" w:rsidP="008C4AED">
      <w:pPr>
        <w:ind w:left="360"/>
        <w:rPr>
          <w:rFonts w:asciiTheme="majorHAnsi" w:hAnsiTheme="majorHAnsi" w:cstheme="majorHAnsi"/>
          <w:b/>
          <w:sz w:val="28"/>
          <w:szCs w:val="20"/>
        </w:rPr>
      </w:pPr>
      <w:r w:rsidRPr="00083A7B">
        <w:rPr>
          <w:rFonts w:asciiTheme="majorHAnsi" w:hAnsiTheme="majorHAnsi" w:cstheme="majorHAnsi"/>
          <w:b/>
          <w:sz w:val="28"/>
        </w:rPr>
        <w:t xml:space="preserve">2.2. DZIAŁ  MASZYNOWY                                                     </w:t>
      </w:r>
    </w:p>
    <w:p w:rsidR="008C4AED" w:rsidRPr="00083A7B" w:rsidRDefault="008C4AED" w:rsidP="008C4AED">
      <w:pPr>
        <w:rPr>
          <w:rFonts w:asciiTheme="majorHAnsi" w:hAnsiTheme="majorHAnsi" w:cstheme="majorHAnsi"/>
          <w:b/>
          <w:sz w:val="28"/>
          <w:szCs w:val="20"/>
        </w:rPr>
      </w:pPr>
    </w:p>
    <w:p w:rsidR="008C4AED" w:rsidRPr="00083A7B" w:rsidRDefault="008C4AED" w:rsidP="008C4AED">
      <w:pPr>
        <w:rPr>
          <w:rFonts w:asciiTheme="majorHAnsi" w:hAnsiTheme="majorHAnsi" w:cstheme="majorHAnsi"/>
          <w:b/>
          <w:sz w:val="28"/>
          <w:szCs w:val="20"/>
        </w:rPr>
      </w:pPr>
    </w:p>
    <w:p w:rsidR="008C4AED" w:rsidRPr="00083A7B" w:rsidRDefault="008C4AED" w:rsidP="008C4AED">
      <w:pPr>
        <w:rPr>
          <w:rFonts w:asciiTheme="majorHAnsi" w:hAnsiTheme="majorHAnsi" w:cstheme="majorHAnsi"/>
          <w:b/>
          <w:sz w:val="28"/>
        </w:rPr>
      </w:pPr>
      <w:r w:rsidRPr="00083A7B">
        <w:rPr>
          <w:rFonts w:asciiTheme="majorHAnsi" w:hAnsiTheme="majorHAnsi" w:cstheme="majorHAnsi"/>
          <w:b/>
          <w:sz w:val="28"/>
        </w:rPr>
        <w:t xml:space="preserve">    </w:t>
      </w:r>
    </w:p>
    <w:p w:rsidR="008C4AED" w:rsidRPr="00083A7B" w:rsidRDefault="008C4AED" w:rsidP="008C4AED">
      <w:pPr>
        <w:rPr>
          <w:rFonts w:asciiTheme="majorHAnsi" w:hAnsiTheme="majorHAnsi" w:cstheme="majorHAnsi"/>
          <w:b/>
          <w:sz w:val="28"/>
        </w:rPr>
      </w:pPr>
    </w:p>
    <w:p w:rsidR="008C4AED" w:rsidRPr="00083A7B" w:rsidRDefault="008C4AED" w:rsidP="008C4AED">
      <w:pPr>
        <w:rPr>
          <w:rFonts w:asciiTheme="majorHAnsi" w:hAnsiTheme="majorHAnsi" w:cstheme="majorHAnsi"/>
          <w:b/>
          <w:sz w:val="28"/>
        </w:rPr>
      </w:pPr>
    </w:p>
    <w:p w:rsidR="008C4AED" w:rsidRPr="00083A7B" w:rsidRDefault="008C4AED" w:rsidP="008C4AED">
      <w:pPr>
        <w:rPr>
          <w:rFonts w:asciiTheme="majorHAnsi" w:hAnsiTheme="majorHAnsi" w:cstheme="majorHAnsi"/>
          <w:b/>
          <w:sz w:val="28"/>
        </w:rPr>
      </w:pPr>
    </w:p>
    <w:p w:rsidR="008C4AED" w:rsidRPr="00083A7B" w:rsidRDefault="008C4AED" w:rsidP="008C4AED">
      <w:pPr>
        <w:rPr>
          <w:rFonts w:asciiTheme="majorHAnsi" w:hAnsiTheme="majorHAnsi" w:cstheme="majorHAnsi"/>
          <w:b/>
          <w:sz w:val="28"/>
        </w:rPr>
      </w:pPr>
    </w:p>
    <w:p w:rsidR="008C4AED" w:rsidRPr="00083A7B" w:rsidRDefault="008C4AED" w:rsidP="008C4AED">
      <w:pPr>
        <w:rPr>
          <w:rFonts w:asciiTheme="majorHAnsi" w:hAnsiTheme="majorHAnsi" w:cstheme="majorHAnsi"/>
          <w:b/>
          <w:sz w:val="28"/>
        </w:rPr>
      </w:pPr>
    </w:p>
    <w:p w:rsidR="008C4AED" w:rsidRPr="00083A7B" w:rsidRDefault="008C4AED" w:rsidP="008C4AED">
      <w:pPr>
        <w:rPr>
          <w:rFonts w:asciiTheme="majorHAnsi" w:hAnsiTheme="majorHAnsi" w:cstheme="majorHAnsi"/>
          <w:b/>
          <w:sz w:val="28"/>
        </w:rPr>
      </w:pPr>
    </w:p>
    <w:p w:rsidR="008C4AED" w:rsidRPr="00083A7B" w:rsidRDefault="008C4AED" w:rsidP="008C4AED">
      <w:pPr>
        <w:rPr>
          <w:rFonts w:asciiTheme="majorHAnsi" w:hAnsiTheme="majorHAnsi" w:cstheme="majorHAnsi"/>
          <w:b/>
          <w:sz w:val="28"/>
        </w:rPr>
      </w:pPr>
    </w:p>
    <w:p w:rsidR="008C4AED" w:rsidRPr="00083A7B" w:rsidRDefault="008C4AED" w:rsidP="008C4AED">
      <w:pPr>
        <w:pStyle w:val="Nagwek2"/>
        <w:rPr>
          <w:rFonts w:asciiTheme="majorHAnsi" w:hAnsiTheme="majorHAnsi" w:cstheme="majorHAnsi"/>
        </w:rPr>
      </w:pPr>
      <w:r w:rsidRPr="00083A7B">
        <w:rPr>
          <w:rFonts w:asciiTheme="majorHAnsi" w:hAnsiTheme="majorHAnsi" w:cstheme="majorHAnsi"/>
          <w:i w:val="0"/>
        </w:rPr>
        <w:lastRenderedPageBreak/>
        <w:t>1.</w:t>
      </w:r>
      <w:r w:rsidRPr="00083A7B">
        <w:rPr>
          <w:rFonts w:asciiTheme="majorHAnsi" w:hAnsiTheme="majorHAnsi" w:cstheme="majorHAnsi"/>
          <w:i w:val="0"/>
        </w:rPr>
        <w:tab/>
        <w:t>OGÓLNY OPIS STATKU</w:t>
      </w:r>
    </w:p>
    <w:p w:rsidR="008C4AED" w:rsidRPr="00083A7B" w:rsidRDefault="008C4AED" w:rsidP="008C4AED">
      <w:pPr>
        <w:pStyle w:val="Nagwek3"/>
        <w:rPr>
          <w:rFonts w:asciiTheme="majorHAnsi" w:hAnsiTheme="majorHAnsi" w:cstheme="majorHAnsi"/>
        </w:rPr>
      </w:pPr>
      <w:r w:rsidRPr="00083A7B">
        <w:rPr>
          <w:rFonts w:asciiTheme="majorHAnsi" w:hAnsiTheme="majorHAnsi" w:cstheme="majorHAnsi"/>
        </w:rPr>
        <w:t>1.1.</w:t>
      </w:r>
      <w:r w:rsidRPr="00083A7B">
        <w:rPr>
          <w:rFonts w:asciiTheme="majorHAnsi" w:hAnsiTheme="majorHAnsi" w:cstheme="majorHAnsi"/>
        </w:rPr>
        <w:tab/>
        <w:t>Charakterystyka  ogólna.</w:t>
      </w:r>
    </w:p>
    <w:p w:rsidR="008C4AED" w:rsidRPr="00083A7B" w:rsidRDefault="008C4AED" w:rsidP="008C4AED">
      <w:pPr>
        <w:rPr>
          <w:rFonts w:asciiTheme="majorHAnsi" w:hAnsiTheme="majorHAnsi" w:cstheme="majorHAnsi"/>
          <w:b/>
        </w:rPr>
      </w:pPr>
    </w:p>
    <w:p w:rsidR="008C4AED" w:rsidRPr="00083A7B" w:rsidRDefault="008C4AED" w:rsidP="008C4AED">
      <w:pPr>
        <w:rPr>
          <w:rFonts w:asciiTheme="majorHAnsi" w:hAnsiTheme="majorHAnsi" w:cstheme="majorHAnsi"/>
        </w:rPr>
      </w:pPr>
      <w:r w:rsidRPr="00083A7B">
        <w:rPr>
          <w:rFonts w:asciiTheme="majorHAnsi" w:hAnsiTheme="majorHAnsi" w:cstheme="majorHAnsi"/>
        </w:rPr>
        <w:t>Nazwa:  S/B/S „HORYZONT II</w:t>
      </w:r>
      <w:r w:rsidRPr="00083A7B">
        <w:rPr>
          <w:rFonts w:asciiTheme="majorHAnsi" w:hAnsiTheme="majorHAnsi" w:cstheme="majorHAnsi"/>
          <w:vertAlign w:val="superscript"/>
        </w:rPr>
        <w:t>”</w:t>
      </w:r>
      <w:r w:rsidRPr="00083A7B">
        <w:rPr>
          <w:rFonts w:asciiTheme="majorHAnsi" w:hAnsiTheme="majorHAnsi" w:cstheme="majorHAnsi"/>
        </w:rPr>
        <w:t xml:space="preserve"> – Sygnał wywoławczy SPGN</w:t>
      </w:r>
    </w:p>
    <w:p w:rsidR="008C4AED" w:rsidRPr="00083A7B" w:rsidRDefault="008C4AED" w:rsidP="008C4AED">
      <w:pPr>
        <w:rPr>
          <w:rFonts w:asciiTheme="majorHAnsi" w:hAnsiTheme="majorHAnsi" w:cstheme="majorHAnsi"/>
        </w:rPr>
      </w:pPr>
      <w:r w:rsidRPr="00083A7B">
        <w:rPr>
          <w:rFonts w:asciiTheme="majorHAnsi" w:hAnsiTheme="majorHAnsi" w:cstheme="majorHAnsi"/>
        </w:rPr>
        <w:t>Armator: UNIWERSYTET MORSKI w GDYNI.</w:t>
      </w:r>
    </w:p>
    <w:p w:rsidR="008C4AED" w:rsidRPr="00083A7B" w:rsidRDefault="008C4AED" w:rsidP="008C4AED">
      <w:pPr>
        <w:rPr>
          <w:rFonts w:asciiTheme="majorHAnsi" w:hAnsiTheme="majorHAnsi" w:cstheme="majorHAnsi"/>
        </w:rPr>
      </w:pPr>
      <w:r w:rsidRPr="00083A7B">
        <w:rPr>
          <w:rFonts w:asciiTheme="majorHAnsi" w:hAnsiTheme="majorHAnsi" w:cstheme="majorHAnsi"/>
        </w:rPr>
        <w:t>Rodzaj statku: BADAWCZO - SZKOLENIOWY</w:t>
      </w:r>
    </w:p>
    <w:p w:rsidR="008C4AED" w:rsidRPr="00083A7B" w:rsidRDefault="008C4AED" w:rsidP="008C4AED">
      <w:pPr>
        <w:rPr>
          <w:rFonts w:asciiTheme="majorHAnsi" w:hAnsiTheme="majorHAnsi" w:cstheme="majorHAnsi"/>
        </w:rPr>
      </w:pPr>
      <w:r w:rsidRPr="00083A7B">
        <w:rPr>
          <w:rFonts w:asciiTheme="majorHAnsi" w:hAnsiTheme="majorHAnsi" w:cstheme="majorHAnsi"/>
        </w:rPr>
        <w:t xml:space="preserve">Budowa: GDAŃSKA STOCZNIA „REMONTOWA” </w:t>
      </w:r>
    </w:p>
    <w:p w:rsidR="008C4AED" w:rsidRPr="00083A7B" w:rsidRDefault="008C4AED" w:rsidP="008C4AED">
      <w:pPr>
        <w:rPr>
          <w:rFonts w:asciiTheme="majorHAnsi" w:hAnsiTheme="majorHAnsi" w:cstheme="majorHAnsi"/>
        </w:rPr>
      </w:pPr>
      <w:r w:rsidRPr="00083A7B">
        <w:rPr>
          <w:rFonts w:asciiTheme="majorHAnsi" w:hAnsiTheme="majorHAnsi" w:cstheme="majorHAnsi"/>
        </w:rPr>
        <w:t>Nadzór klasyfikacyjny: PRS</w:t>
      </w:r>
    </w:p>
    <w:p w:rsidR="008C4AED" w:rsidRPr="00083A7B" w:rsidRDefault="008C4AED" w:rsidP="008C4AED">
      <w:pPr>
        <w:rPr>
          <w:rFonts w:asciiTheme="majorHAnsi" w:hAnsiTheme="majorHAnsi" w:cstheme="majorHAnsi"/>
        </w:rPr>
      </w:pPr>
      <w:r w:rsidRPr="00083A7B">
        <w:rPr>
          <w:rFonts w:asciiTheme="majorHAnsi" w:hAnsiTheme="majorHAnsi" w:cstheme="majorHAnsi"/>
        </w:rPr>
        <w:t>Rodzaj klasy: *KM SPECJAL PURPOSE SHIP  (1)  L2 AUT.</w:t>
      </w:r>
    </w:p>
    <w:p w:rsidR="008C4AED" w:rsidRPr="00083A7B" w:rsidRDefault="008C4AED" w:rsidP="008C4AED">
      <w:pPr>
        <w:rPr>
          <w:rFonts w:asciiTheme="majorHAnsi" w:hAnsiTheme="majorHAnsi" w:cstheme="majorHAnsi"/>
        </w:rPr>
      </w:pPr>
      <w:r w:rsidRPr="00083A7B">
        <w:rPr>
          <w:rFonts w:asciiTheme="majorHAnsi" w:hAnsiTheme="majorHAnsi" w:cstheme="majorHAnsi"/>
        </w:rPr>
        <w:t>Data nadania klasy: 28.08.2000r.</w:t>
      </w:r>
    </w:p>
    <w:p w:rsidR="008C4AED" w:rsidRPr="00083A7B" w:rsidRDefault="008C4AED" w:rsidP="008C4AED">
      <w:pPr>
        <w:rPr>
          <w:rFonts w:asciiTheme="majorHAnsi" w:hAnsiTheme="majorHAnsi" w:cstheme="majorHAnsi"/>
        </w:rPr>
      </w:pPr>
      <w:r w:rsidRPr="00083A7B">
        <w:rPr>
          <w:rFonts w:asciiTheme="majorHAnsi" w:hAnsiTheme="majorHAnsi" w:cstheme="majorHAnsi"/>
        </w:rPr>
        <w:t>Rodzaj nadzoru PRS: OKRESOWY</w:t>
      </w:r>
    </w:p>
    <w:p w:rsidR="008C4AED" w:rsidRPr="00083A7B" w:rsidRDefault="008C4AED" w:rsidP="008C4AED">
      <w:pPr>
        <w:rPr>
          <w:rFonts w:asciiTheme="majorHAnsi" w:hAnsiTheme="majorHAnsi" w:cstheme="majorHAnsi"/>
        </w:rPr>
      </w:pPr>
      <w:r w:rsidRPr="00083A7B">
        <w:rPr>
          <w:rFonts w:asciiTheme="majorHAnsi" w:hAnsiTheme="majorHAnsi" w:cstheme="majorHAnsi"/>
        </w:rPr>
        <w:t>Termin potwierdzenia klasy: 22.06.2015r.</w:t>
      </w:r>
    </w:p>
    <w:p w:rsidR="008C4AED" w:rsidRPr="00083A7B" w:rsidRDefault="008C4AED" w:rsidP="008C4AED">
      <w:pPr>
        <w:rPr>
          <w:rFonts w:asciiTheme="majorHAnsi" w:hAnsiTheme="majorHAnsi" w:cstheme="majorHAnsi"/>
        </w:rPr>
      </w:pPr>
      <w:r w:rsidRPr="00083A7B">
        <w:rPr>
          <w:rFonts w:asciiTheme="majorHAnsi" w:hAnsiTheme="majorHAnsi" w:cstheme="majorHAnsi"/>
        </w:rPr>
        <w:t xml:space="preserve">Ostatnie dokowanie: 07maj 2015. </w:t>
      </w:r>
    </w:p>
    <w:p w:rsidR="008C4AED" w:rsidRPr="00083A7B" w:rsidRDefault="008C4AED" w:rsidP="008C4AED">
      <w:pPr>
        <w:rPr>
          <w:rFonts w:asciiTheme="majorHAnsi" w:hAnsiTheme="majorHAnsi" w:cstheme="majorHAnsi"/>
        </w:rPr>
      </w:pPr>
      <w:r w:rsidRPr="00083A7B">
        <w:rPr>
          <w:rFonts w:asciiTheme="majorHAnsi" w:hAnsiTheme="majorHAnsi" w:cstheme="majorHAnsi"/>
        </w:rPr>
        <w:t>BRT 1321,  NRT 396,  DWT 288.</w:t>
      </w:r>
    </w:p>
    <w:p w:rsidR="008C4AED" w:rsidRPr="00083A7B" w:rsidRDefault="008C4AED" w:rsidP="008C4AED">
      <w:pPr>
        <w:rPr>
          <w:rFonts w:asciiTheme="majorHAnsi" w:hAnsiTheme="majorHAnsi" w:cstheme="majorHAnsi"/>
        </w:rPr>
      </w:pPr>
      <w:r w:rsidRPr="00083A7B">
        <w:rPr>
          <w:rFonts w:asciiTheme="majorHAnsi" w:hAnsiTheme="majorHAnsi" w:cstheme="majorHAnsi"/>
        </w:rPr>
        <w:t>Długość całkowita: L= 56,34m</w:t>
      </w:r>
    </w:p>
    <w:p w:rsidR="008C4AED" w:rsidRPr="00083A7B" w:rsidRDefault="008C4AED" w:rsidP="008C4AED">
      <w:pPr>
        <w:rPr>
          <w:rFonts w:asciiTheme="majorHAnsi" w:hAnsiTheme="majorHAnsi" w:cstheme="majorHAnsi"/>
        </w:rPr>
      </w:pPr>
      <w:r w:rsidRPr="00083A7B">
        <w:rPr>
          <w:rFonts w:asciiTheme="majorHAnsi" w:hAnsiTheme="majorHAnsi" w:cstheme="majorHAnsi"/>
        </w:rPr>
        <w:t>Szerokość: B 11,36 m</w:t>
      </w:r>
    </w:p>
    <w:p w:rsidR="008C4AED" w:rsidRPr="00083A7B" w:rsidRDefault="008C4AED" w:rsidP="008C4AED">
      <w:pPr>
        <w:rPr>
          <w:rFonts w:asciiTheme="majorHAnsi" w:hAnsiTheme="majorHAnsi" w:cstheme="majorHAnsi"/>
        </w:rPr>
      </w:pPr>
      <w:r w:rsidRPr="00083A7B">
        <w:rPr>
          <w:rFonts w:asciiTheme="majorHAnsi" w:hAnsiTheme="majorHAnsi" w:cstheme="majorHAnsi"/>
        </w:rPr>
        <w:t>Zanurzenie: (wraz z kilem) – T max = 5,33 m</w:t>
      </w:r>
    </w:p>
    <w:p w:rsidR="008C4AED" w:rsidRPr="00083A7B" w:rsidRDefault="008C4AED" w:rsidP="008C4AED">
      <w:pPr>
        <w:rPr>
          <w:rFonts w:asciiTheme="majorHAnsi" w:hAnsiTheme="majorHAnsi" w:cstheme="majorHAnsi"/>
        </w:rPr>
      </w:pPr>
    </w:p>
    <w:p w:rsidR="008C4AED" w:rsidRPr="00083A7B" w:rsidRDefault="008C4AED" w:rsidP="008C4AED">
      <w:pPr>
        <w:pStyle w:val="Nagwek3"/>
        <w:rPr>
          <w:rFonts w:asciiTheme="majorHAnsi" w:hAnsiTheme="majorHAnsi" w:cstheme="majorHAnsi"/>
        </w:rPr>
      </w:pPr>
      <w:r w:rsidRPr="00083A7B">
        <w:rPr>
          <w:rFonts w:asciiTheme="majorHAnsi" w:hAnsiTheme="majorHAnsi" w:cstheme="majorHAnsi"/>
        </w:rPr>
        <w:t>1.2.</w:t>
      </w:r>
      <w:r w:rsidRPr="00083A7B">
        <w:rPr>
          <w:rFonts w:asciiTheme="majorHAnsi" w:hAnsiTheme="majorHAnsi" w:cstheme="majorHAnsi"/>
        </w:rPr>
        <w:tab/>
        <w:t>Podstawowe dane o urządzeniach statku.</w:t>
      </w:r>
    </w:p>
    <w:p w:rsidR="008C4AED" w:rsidRPr="00083A7B" w:rsidRDefault="008C4AED" w:rsidP="008C4AED">
      <w:pPr>
        <w:rPr>
          <w:rFonts w:asciiTheme="majorHAnsi" w:hAnsiTheme="majorHAnsi" w:cstheme="majorHAnsi"/>
        </w:rPr>
      </w:pPr>
      <w:r w:rsidRPr="00083A7B">
        <w:rPr>
          <w:rFonts w:asciiTheme="majorHAnsi" w:hAnsiTheme="majorHAnsi" w:cstheme="majorHAnsi"/>
        </w:rPr>
        <w:t>Silnik główny: wysokoprężny czterosuwowy nienawrotny typu 8S20 U</w:t>
      </w:r>
    </w:p>
    <w:p w:rsidR="008C4AED" w:rsidRPr="00083A7B" w:rsidRDefault="008C4AED" w:rsidP="008C4AED">
      <w:pPr>
        <w:rPr>
          <w:rFonts w:asciiTheme="majorHAnsi" w:hAnsiTheme="majorHAnsi" w:cstheme="majorHAnsi"/>
        </w:rPr>
      </w:pPr>
      <w:r w:rsidRPr="00083A7B">
        <w:rPr>
          <w:rFonts w:asciiTheme="majorHAnsi" w:hAnsiTheme="majorHAnsi" w:cstheme="majorHAnsi"/>
        </w:rPr>
        <w:t>H. Cegielski – Sulzer. Moc: 1280 KW. Obroty: 1000 obr/min.</w:t>
      </w:r>
    </w:p>
    <w:p w:rsidR="008C4AED" w:rsidRPr="00083A7B" w:rsidRDefault="008C4AED" w:rsidP="008C4AED">
      <w:pPr>
        <w:rPr>
          <w:rFonts w:asciiTheme="majorHAnsi" w:hAnsiTheme="majorHAnsi" w:cstheme="majorHAnsi"/>
        </w:rPr>
      </w:pPr>
      <w:r w:rsidRPr="00083A7B">
        <w:rPr>
          <w:rFonts w:asciiTheme="majorHAnsi" w:hAnsiTheme="majorHAnsi" w:cstheme="majorHAnsi"/>
        </w:rPr>
        <w:t>Doładowanie: pulsacyjne turbosprężarka PBS Turbo typ PTR180  50000 RPM</w:t>
      </w:r>
    </w:p>
    <w:p w:rsidR="008C4AED" w:rsidRPr="00083A7B" w:rsidRDefault="008C4AED" w:rsidP="008C4AED">
      <w:pPr>
        <w:rPr>
          <w:rFonts w:asciiTheme="majorHAnsi" w:hAnsiTheme="majorHAnsi" w:cstheme="majorHAnsi"/>
        </w:rPr>
      </w:pPr>
      <w:r w:rsidRPr="00083A7B">
        <w:rPr>
          <w:rFonts w:asciiTheme="majorHAnsi" w:hAnsiTheme="majorHAnsi" w:cstheme="majorHAnsi"/>
        </w:rPr>
        <w:t>Przekładnia redukcyjna: Wartsila NSP, typ SCV 50 1000/321 RPM</w:t>
      </w:r>
    </w:p>
    <w:p w:rsidR="008C4AED" w:rsidRPr="00083A7B" w:rsidRDefault="008C4AED" w:rsidP="008C4AED">
      <w:pPr>
        <w:rPr>
          <w:rFonts w:asciiTheme="majorHAnsi" w:hAnsiTheme="majorHAnsi" w:cstheme="majorHAnsi"/>
        </w:rPr>
      </w:pPr>
      <w:r w:rsidRPr="00083A7B">
        <w:rPr>
          <w:rFonts w:asciiTheme="majorHAnsi" w:hAnsiTheme="majorHAnsi" w:cstheme="majorHAnsi"/>
        </w:rPr>
        <w:t>Śruba nastawna: CP 65 WARTSILA, D=2,1m. Obroty: 321 obr/min.</w:t>
      </w:r>
    </w:p>
    <w:p w:rsidR="008C4AED" w:rsidRPr="00083A7B" w:rsidRDefault="008C4AED" w:rsidP="008C4AED">
      <w:pPr>
        <w:rPr>
          <w:rFonts w:asciiTheme="majorHAnsi" w:hAnsiTheme="majorHAnsi" w:cstheme="majorHAnsi"/>
        </w:rPr>
      </w:pPr>
      <w:r w:rsidRPr="00083A7B">
        <w:rPr>
          <w:rFonts w:asciiTheme="majorHAnsi" w:hAnsiTheme="majorHAnsi" w:cstheme="majorHAnsi"/>
        </w:rPr>
        <w:t xml:space="preserve">Agregaty prądotwórcze: ilość 3. </w:t>
      </w:r>
      <w:r w:rsidRPr="00083A7B">
        <w:rPr>
          <w:rFonts w:asciiTheme="majorHAnsi" w:hAnsiTheme="majorHAnsi" w:cstheme="majorHAnsi"/>
          <w:lang w:val="en-US"/>
        </w:rPr>
        <w:t xml:space="preserve">Typ: D 2840 LE Demp/MAN. </w:t>
      </w:r>
      <w:r w:rsidRPr="00083A7B">
        <w:rPr>
          <w:rFonts w:asciiTheme="majorHAnsi" w:hAnsiTheme="majorHAnsi" w:cstheme="majorHAnsi"/>
        </w:rPr>
        <w:t>Moc: 301KW</w:t>
      </w:r>
    </w:p>
    <w:p w:rsidR="008C4AED" w:rsidRPr="00083A7B" w:rsidRDefault="008C4AED" w:rsidP="008C4AED">
      <w:pPr>
        <w:rPr>
          <w:rFonts w:asciiTheme="majorHAnsi" w:hAnsiTheme="majorHAnsi" w:cstheme="majorHAnsi"/>
        </w:rPr>
      </w:pPr>
      <w:r w:rsidRPr="00083A7B">
        <w:rPr>
          <w:rFonts w:asciiTheme="majorHAnsi" w:hAnsiTheme="majorHAnsi" w:cstheme="majorHAnsi"/>
        </w:rPr>
        <w:t xml:space="preserve">                                                             Obroty: 1500 obr/min.  3x380, 50Hz</w:t>
      </w:r>
    </w:p>
    <w:p w:rsidR="008C4AED" w:rsidRPr="00083A7B" w:rsidRDefault="008C4AED" w:rsidP="008C4AED">
      <w:pPr>
        <w:rPr>
          <w:rFonts w:asciiTheme="majorHAnsi" w:hAnsiTheme="majorHAnsi" w:cstheme="majorHAnsi"/>
        </w:rPr>
      </w:pPr>
      <w:r w:rsidRPr="00083A7B">
        <w:rPr>
          <w:rFonts w:asciiTheme="majorHAnsi" w:hAnsiTheme="majorHAnsi" w:cstheme="majorHAnsi"/>
        </w:rPr>
        <w:t>Agregat portowo – awaryjny: Typ: D 2866 TE Demp/MAN. Moc: 158KW</w:t>
      </w:r>
    </w:p>
    <w:p w:rsidR="008C4AED" w:rsidRPr="00083A7B" w:rsidRDefault="008C4AED" w:rsidP="008C4AED">
      <w:pPr>
        <w:rPr>
          <w:rFonts w:asciiTheme="majorHAnsi" w:hAnsiTheme="majorHAnsi" w:cstheme="majorHAnsi"/>
        </w:rPr>
      </w:pPr>
      <w:r w:rsidRPr="00083A7B">
        <w:rPr>
          <w:rFonts w:asciiTheme="majorHAnsi" w:hAnsiTheme="majorHAnsi" w:cstheme="majorHAnsi"/>
        </w:rPr>
        <w:t xml:space="preserve">                                                              Obroty: 1500 obr/min.  3x380, 50Hz</w:t>
      </w:r>
    </w:p>
    <w:p w:rsidR="008C4AED" w:rsidRPr="00083A7B" w:rsidRDefault="008C4AED" w:rsidP="008C4AED">
      <w:pPr>
        <w:rPr>
          <w:rFonts w:asciiTheme="majorHAnsi" w:hAnsiTheme="majorHAnsi" w:cstheme="majorHAnsi"/>
        </w:rPr>
      </w:pPr>
      <w:r w:rsidRPr="00083A7B">
        <w:rPr>
          <w:rFonts w:asciiTheme="majorHAnsi" w:hAnsiTheme="majorHAnsi" w:cstheme="majorHAnsi"/>
        </w:rPr>
        <w:t>Ster strumieniowy: Typ: STT 60 LK SCHOTTEL. Moc: 125KW. 1470 obr/min</w:t>
      </w:r>
    </w:p>
    <w:p w:rsidR="008C4AED" w:rsidRPr="00083A7B" w:rsidRDefault="008C4AED" w:rsidP="008C4AED">
      <w:pPr>
        <w:rPr>
          <w:rFonts w:asciiTheme="majorHAnsi" w:hAnsiTheme="majorHAnsi" w:cstheme="majorHAnsi"/>
        </w:rPr>
      </w:pPr>
      <w:r w:rsidRPr="00083A7B">
        <w:rPr>
          <w:rFonts w:asciiTheme="majorHAnsi" w:hAnsiTheme="majorHAnsi" w:cstheme="majorHAnsi"/>
        </w:rPr>
        <w:t>Spalarka śmieci: Typ: OG 120 TEAM TEC GOLAR.</w:t>
      </w:r>
    </w:p>
    <w:p w:rsidR="008C4AED" w:rsidRPr="00083A7B" w:rsidRDefault="008C4AED" w:rsidP="008C4AED">
      <w:pPr>
        <w:rPr>
          <w:rFonts w:asciiTheme="majorHAnsi" w:hAnsiTheme="majorHAnsi" w:cstheme="majorHAnsi"/>
        </w:rPr>
      </w:pPr>
      <w:r w:rsidRPr="00083A7B">
        <w:rPr>
          <w:rFonts w:asciiTheme="majorHAnsi" w:hAnsiTheme="majorHAnsi" w:cstheme="majorHAnsi"/>
        </w:rPr>
        <w:t xml:space="preserve">Odolejacz ścieków zaolejonych: </w:t>
      </w:r>
    </w:p>
    <w:p w:rsidR="008C4AED" w:rsidRPr="00083A7B" w:rsidRDefault="008C4AED" w:rsidP="008C4AED">
      <w:pPr>
        <w:rPr>
          <w:rFonts w:asciiTheme="majorHAnsi" w:hAnsiTheme="majorHAnsi" w:cstheme="majorHAnsi"/>
        </w:rPr>
      </w:pPr>
      <w:r w:rsidRPr="00083A7B">
        <w:rPr>
          <w:rFonts w:asciiTheme="majorHAnsi" w:hAnsiTheme="majorHAnsi" w:cstheme="majorHAnsi"/>
        </w:rPr>
        <w:lastRenderedPageBreak/>
        <w:t>Typ: RWO, typ SKIT S 0.5 wydajność: 0,5m</w:t>
      </w:r>
      <w:r w:rsidRPr="00083A7B">
        <w:rPr>
          <w:rFonts w:asciiTheme="majorHAnsi" w:hAnsiTheme="majorHAnsi" w:cstheme="majorHAnsi"/>
          <w:vertAlign w:val="superscript"/>
        </w:rPr>
        <w:t>3</w:t>
      </w:r>
      <w:r w:rsidRPr="00083A7B">
        <w:rPr>
          <w:rFonts w:asciiTheme="majorHAnsi" w:hAnsiTheme="majorHAnsi" w:cstheme="majorHAnsi"/>
        </w:rPr>
        <w:t>/godz.</w:t>
      </w:r>
    </w:p>
    <w:p w:rsidR="008C4AED" w:rsidRPr="00083A7B" w:rsidRDefault="008C4AED" w:rsidP="008C4AED">
      <w:pPr>
        <w:rPr>
          <w:rFonts w:asciiTheme="majorHAnsi" w:hAnsiTheme="majorHAnsi" w:cstheme="majorHAnsi"/>
        </w:rPr>
      </w:pPr>
      <w:r w:rsidRPr="00083A7B">
        <w:rPr>
          <w:rFonts w:asciiTheme="majorHAnsi" w:hAnsiTheme="majorHAnsi" w:cstheme="majorHAnsi"/>
        </w:rPr>
        <w:t>Oczyszczalnia ścieków: HL – CONT HAMANN. System ISO 9001</w:t>
      </w:r>
    </w:p>
    <w:p w:rsidR="008C4AED" w:rsidRPr="00083A7B" w:rsidRDefault="008C4AED" w:rsidP="008C4AED">
      <w:pPr>
        <w:rPr>
          <w:rFonts w:asciiTheme="majorHAnsi" w:hAnsiTheme="majorHAnsi" w:cstheme="majorHAnsi"/>
        </w:rPr>
      </w:pPr>
      <w:r w:rsidRPr="00083A7B">
        <w:rPr>
          <w:rFonts w:asciiTheme="majorHAnsi" w:hAnsiTheme="majorHAnsi" w:cstheme="majorHAnsi"/>
        </w:rPr>
        <w:t>Wyparownik podciśnieniowy: JWP – 16 – C40/50. Wydajność: 5m</w:t>
      </w:r>
      <w:r w:rsidRPr="00083A7B">
        <w:rPr>
          <w:rFonts w:asciiTheme="majorHAnsi" w:hAnsiTheme="majorHAnsi" w:cstheme="majorHAnsi"/>
          <w:vertAlign w:val="superscript"/>
        </w:rPr>
        <w:t>3</w:t>
      </w:r>
      <w:r w:rsidRPr="00083A7B">
        <w:rPr>
          <w:rFonts w:asciiTheme="majorHAnsi" w:hAnsiTheme="majorHAnsi" w:cstheme="majorHAnsi"/>
        </w:rPr>
        <w:t>/dobę</w:t>
      </w:r>
    </w:p>
    <w:p w:rsidR="008C4AED" w:rsidRPr="00083A7B" w:rsidRDefault="008C4AED" w:rsidP="008C4AED">
      <w:pPr>
        <w:rPr>
          <w:rFonts w:asciiTheme="majorHAnsi" w:hAnsiTheme="majorHAnsi" w:cstheme="majorHAnsi"/>
        </w:rPr>
      </w:pPr>
      <w:r w:rsidRPr="00083A7B">
        <w:rPr>
          <w:rFonts w:asciiTheme="majorHAnsi" w:hAnsiTheme="majorHAnsi" w:cstheme="majorHAnsi"/>
        </w:rPr>
        <w:t>Osmotyczna wytwornica wody: Corall 15 SEA RECOVERY. Wyd. 15m</w:t>
      </w:r>
      <w:r w:rsidRPr="00083A7B">
        <w:rPr>
          <w:rFonts w:asciiTheme="majorHAnsi" w:hAnsiTheme="majorHAnsi" w:cstheme="majorHAnsi"/>
          <w:vertAlign w:val="superscript"/>
        </w:rPr>
        <w:t>3</w:t>
      </w:r>
      <w:r w:rsidRPr="00083A7B">
        <w:rPr>
          <w:rFonts w:asciiTheme="majorHAnsi" w:hAnsiTheme="majorHAnsi" w:cstheme="majorHAnsi"/>
        </w:rPr>
        <w:t>/dobę</w:t>
      </w:r>
    </w:p>
    <w:p w:rsidR="008C4AED" w:rsidRPr="00083A7B" w:rsidRDefault="008C4AED" w:rsidP="008C4AED">
      <w:pPr>
        <w:rPr>
          <w:rFonts w:asciiTheme="majorHAnsi" w:hAnsiTheme="majorHAnsi" w:cstheme="majorHAnsi"/>
        </w:rPr>
      </w:pPr>
      <w:r w:rsidRPr="00083A7B">
        <w:rPr>
          <w:rFonts w:asciiTheme="majorHAnsi" w:hAnsiTheme="majorHAnsi" w:cstheme="majorHAnsi"/>
        </w:rPr>
        <w:t>Podciśnieniowy system sanitarny: EVAC</w:t>
      </w:r>
    </w:p>
    <w:p w:rsidR="008C4AED" w:rsidRPr="00083A7B" w:rsidRDefault="008C4AED" w:rsidP="008C4AED">
      <w:pPr>
        <w:rPr>
          <w:rFonts w:asciiTheme="majorHAnsi" w:hAnsiTheme="majorHAnsi" w:cstheme="majorHAnsi"/>
        </w:rPr>
      </w:pPr>
      <w:r w:rsidRPr="00083A7B">
        <w:rPr>
          <w:rFonts w:asciiTheme="majorHAnsi" w:hAnsiTheme="majorHAnsi" w:cstheme="majorHAnsi"/>
        </w:rPr>
        <w:t>System pożarowy: HI – FOG prod.Marioff</w:t>
      </w:r>
    </w:p>
    <w:p w:rsidR="008C4AED" w:rsidRPr="00083A7B" w:rsidRDefault="008C4AED" w:rsidP="008C4AED">
      <w:pPr>
        <w:rPr>
          <w:rFonts w:asciiTheme="majorHAnsi" w:hAnsiTheme="majorHAnsi" w:cstheme="majorHAnsi"/>
        </w:rPr>
      </w:pPr>
    </w:p>
    <w:p w:rsidR="008C4AED" w:rsidRPr="00083A7B" w:rsidRDefault="008C4AED" w:rsidP="008C4AED">
      <w:pPr>
        <w:pStyle w:val="Nagwek3"/>
        <w:rPr>
          <w:rFonts w:asciiTheme="majorHAnsi" w:hAnsiTheme="majorHAnsi" w:cstheme="majorHAnsi"/>
          <w:u w:val="single"/>
        </w:rPr>
      </w:pPr>
      <w:r w:rsidRPr="00083A7B">
        <w:rPr>
          <w:rFonts w:asciiTheme="majorHAnsi" w:hAnsiTheme="majorHAnsi" w:cstheme="majorHAnsi"/>
        </w:rPr>
        <w:t>1.3.</w:t>
      </w:r>
      <w:r w:rsidRPr="00083A7B">
        <w:rPr>
          <w:rFonts w:asciiTheme="majorHAnsi" w:hAnsiTheme="majorHAnsi" w:cstheme="majorHAnsi"/>
        </w:rPr>
        <w:tab/>
        <w:t>Urządzenia obrony przeciwpożarowej.</w:t>
      </w:r>
    </w:p>
    <w:p w:rsidR="008C4AED" w:rsidRPr="00083A7B" w:rsidRDefault="008C4AED" w:rsidP="008C4AED">
      <w:pPr>
        <w:rPr>
          <w:rFonts w:asciiTheme="majorHAnsi" w:hAnsiTheme="majorHAnsi" w:cstheme="majorHAnsi"/>
          <w:b/>
          <w:bCs/>
          <w:u w:val="single"/>
        </w:rPr>
      </w:pPr>
    </w:p>
    <w:p w:rsidR="008C4AED" w:rsidRPr="00083A7B" w:rsidRDefault="008C4AED" w:rsidP="008C4AED">
      <w:pPr>
        <w:jc w:val="both"/>
        <w:rPr>
          <w:rFonts w:asciiTheme="majorHAnsi" w:hAnsiTheme="majorHAnsi" w:cstheme="majorHAnsi"/>
        </w:rPr>
      </w:pPr>
      <w:r w:rsidRPr="00083A7B">
        <w:rPr>
          <w:rFonts w:asciiTheme="majorHAnsi" w:hAnsiTheme="majorHAnsi" w:cstheme="majorHAnsi"/>
        </w:rPr>
        <w:t>System wodny: bronione wszystkie pomieszczenia statku. Dwie główne pompy pożarowe: typu 25 WL 50T 506 ze stopniem samozasysającym typu 1PA 15T 501. Awaryjna pompa pożarowa: typu 25 WL 50T 506 ze stopniem samozasysającym typu 1PA 15T 501 zasilana z rozdzielnicy awaryjnej.</w:t>
      </w:r>
    </w:p>
    <w:p w:rsidR="008C4AED" w:rsidRPr="00083A7B" w:rsidRDefault="008C4AED" w:rsidP="008C4AED">
      <w:pPr>
        <w:jc w:val="both"/>
        <w:rPr>
          <w:rFonts w:asciiTheme="majorHAnsi" w:hAnsiTheme="majorHAnsi" w:cstheme="majorHAnsi"/>
        </w:rPr>
      </w:pPr>
      <w:r w:rsidRPr="00083A7B">
        <w:rPr>
          <w:rFonts w:asciiTheme="majorHAnsi" w:hAnsiTheme="majorHAnsi" w:cstheme="majorHAnsi"/>
        </w:rPr>
        <w:t xml:space="preserve">System MARIOFF HI – FOG typ SPU 341 bronione siłownia główna, siłownia pomocnicza, szyb maszynowy oraz CMK. Awaryjny system HI – FOG posiada 6 butli azotu o ciśnieniu 196 BAR oraz 6 butli z wodą o pojemności 50 ltr. każda. </w:t>
      </w:r>
    </w:p>
    <w:p w:rsidR="008C4AED" w:rsidRPr="00083A7B" w:rsidRDefault="008C4AED" w:rsidP="008C4AED">
      <w:pPr>
        <w:jc w:val="both"/>
        <w:rPr>
          <w:rFonts w:asciiTheme="majorHAnsi" w:hAnsiTheme="majorHAnsi" w:cstheme="majorHAnsi"/>
        </w:rPr>
      </w:pPr>
      <w:r w:rsidRPr="00083A7B">
        <w:rPr>
          <w:rFonts w:asciiTheme="majorHAnsi" w:hAnsiTheme="majorHAnsi" w:cstheme="majorHAnsi"/>
        </w:rPr>
        <w:t xml:space="preserve">Dozór przeciwpożarowy: centralka przeciwpożarowa typu AUTRONIKA BX 40, zainstalowana w kabinie nawigacyjnej. Czujki dymowe fotooptyczne i temperaturowe. Urządzenia w pełni sprawne. </w:t>
      </w:r>
    </w:p>
    <w:p w:rsidR="008C4AED" w:rsidRPr="00083A7B" w:rsidRDefault="008C4AED" w:rsidP="008C4AED">
      <w:pPr>
        <w:jc w:val="both"/>
        <w:rPr>
          <w:rFonts w:asciiTheme="majorHAnsi" w:hAnsiTheme="majorHAnsi" w:cstheme="majorHAnsi"/>
        </w:rPr>
      </w:pPr>
      <w:r w:rsidRPr="00083A7B">
        <w:rPr>
          <w:rFonts w:asciiTheme="majorHAnsi" w:hAnsiTheme="majorHAnsi" w:cstheme="majorHAnsi"/>
        </w:rPr>
        <w:t>Statek wyposażony jest w drzwi grodziowe  9 sztuk, poziome zamykane centralnie i indywidualnie, w tym jedne pomiędzy korytarzem a siłownią, zamykane są pneumatycznie.</w:t>
      </w:r>
    </w:p>
    <w:p w:rsidR="008C4AED" w:rsidRPr="00083A7B" w:rsidRDefault="008C4AED" w:rsidP="008C4AED">
      <w:pPr>
        <w:rPr>
          <w:rFonts w:asciiTheme="majorHAnsi" w:hAnsiTheme="majorHAnsi" w:cstheme="majorHAnsi"/>
        </w:rPr>
      </w:pPr>
    </w:p>
    <w:p w:rsidR="008C4AED" w:rsidRPr="00083A7B" w:rsidRDefault="008C4AED" w:rsidP="008C4AED">
      <w:pPr>
        <w:pStyle w:val="Nagwek3"/>
        <w:rPr>
          <w:rFonts w:asciiTheme="majorHAnsi" w:hAnsiTheme="majorHAnsi" w:cstheme="majorHAnsi"/>
          <w:u w:val="single"/>
        </w:rPr>
      </w:pPr>
      <w:r w:rsidRPr="00083A7B">
        <w:rPr>
          <w:rFonts w:asciiTheme="majorHAnsi" w:hAnsiTheme="majorHAnsi" w:cstheme="majorHAnsi"/>
        </w:rPr>
        <w:t>1.4.</w:t>
      </w:r>
      <w:r w:rsidRPr="00083A7B">
        <w:rPr>
          <w:rFonts w:asciiTheme="majorHAnsi" w:hAnsiTheme="majorHAnsi" w:cstheme="majorHAnsi"/>
        </w:rPr>
        <w:tab/>
        <w:t>Uwagi porządkowe</w:t>
      </w:r>
    </w:p>
    <w:p w:rsidR="008C4AED" w:rsidRPr="00083A7B" w:rsidRDefault="008C4AED" w:rsidP="008C4AED">
      <w:pPr>
        <w:rPr>
          <w:rFonts w:asciiTheme="majorHAnsi" w:hAnsiTheme="majorHAnsi" w:cstheme="majorHAnsi"/>
          <w:b/>
          <w:u w:val="single"/>
        </w:rPr>
      </w:pPr>
    </w:p>
    <w:p w:rsidR="008C4AED" w:rsidRPr="00083A7B" w:rsidRDefault="008C4AED" w:rsidP="008C4AED">
      <w:pPr>
        <w:jc w:val="both"/>
        <w:rPr>
          <w:rFonts w:asciiTheme="majorHAnsi" w:hAnsiTheme="majorHAnsi" w:cstheme="majorHAnsi"/>
        </w:rPr>
      </w:pPr>
      <w:r w:rsidRPr="00083A7B">
        <w:rPr>
          <w:rFonts w:asciiTheme="majorHAnsi" w:hAnsiTheme="majorHAnsi" w:cstheme="majorHAnsi"/>
        </w:rPr>
        <w:t>Ustala się, że użyty w specyfikacji termin „nadzór PRS</w:t>
      </w:r>
      <w:r w:rsidRPr="00083A7B">
        <w:rPr>
          <w:rFonts w:asciiTheme="majorHAnsi" w:hAnsiTheme="majorHAnsi" w:cstheme="majorHAnsi"/>
          <w:vertAlign w:val="superscript"/>
        </w:rPr>
        <w:t xml:space="preserve">” </w:t>
      </w:r>
      <w:r w:rsidRPr="00083A7B">
        <w:rPr>
          <w:rFonts w:asciiTheme="majorHAnsi" w:hAnsiTheme="majorHAnsi" w:cstheme="majorHAnsi"/>
        </w:rPr>
        <w:t>obejmuje wszystkie czynności nadzoru PRS związane z potwierdzeniem klasy urządzenia. „Odbiór DKJ</w:t>
      </w:r>
      <w:r w:rsidRPr="00083A7B">
        <w:rPr>
          <w:rFonts w:asciiTheme="majorHAnsi" w:hAnsiTheme="majorHAnsi" w:cstheme="majorHAnsi"/>
          <w:vertAlign w:val="superscript"/>
        </w:rPr>
        <w:t>”</w:t>
      </w:r>
      <w:r w:rsidRPr="00083A7B">
        <w:rPr>
          <w:rFonts w:asciiTheme="majorHAnsi" w:hAnsiTheme="majorHAnsi" w:cstheme="majorHAnsi"/>
        </w:rPr>
        <w:t>, „załoga</w:t>
      </w:r>
      <w:r w:rsidRPr="00083A7B">
        <w:rPr>
          <w:rFonts w:asciiTheme="majorHAnsi" w:hAnsiTheme="majorHAnsi" w:cstheme="majorHAnsi"/>
          <w:vertAlign w:val="superscript"/>
        </w:rPr>
        <w:t xml:space="preserve">” </w:t>
      </w:r>
      <w:r w:rsidRPr="00083A7B">
        <w:rPr>
          <w:rFonts w:asciiTheme="majorHAnsi" w:hAnsiTheme="majorHAnsi" w:cstheme="majorHAnsi"/>
        </w:rPr>
        <w:t>oznacza, że przy weryfikacji i instalacji dodatkowych prac powinien być obecny przedstawiciel wymieniony w instrukcji. Wszystkie pozycje, w których użyty jest termin „zdać w ruchu</w:t>
      </w:r>
      <w:r w:rsidRPr="00083A7B">
        <w:rPr>
          <w:rFonts w:asciiTheme="majorHAnsi" w:hAnsiTheme="majorHAnsi" w:cstheme="majorHAnsi"/>
          <w:vertAlign w:val="superscript"/>
        </w:rPr>
        <w:t>”</w:t>
      </w:r>
      <w:r w:rsidRPr="00083A7B">
        <w:rPr>
          <w:rFonts w:asciiTheme="majorHAnsi" w:hAnsiTheme="majorHAnsi" w:cstheme="majorHAnsi"/>
        </w:rPr>
        <w:t xml:space="preserve"> i „zdać w działaniu</w:t>
      </w:r>
      <w:r w:rsidRPr="00083A7B">
        <w:rPr>
          <w:rFonts w:asciiTheme="majorHAnsi" w:hAnsiTheme="majorHAnsi" w:cstheme="majorHAnsi"/>
          <w:vertAlign w:val="superscript"/>
        </w:rPr>
        <w:t xml:space="preserve">” </w:t>
      </w:r>
      <w:r w:rsidRPr="00083A7B">
        <w:rPr>
          <w:rFonts w:asciiTheme="majorHAnsi" w:hAnsiTheme="majorHAnsi" w:cstheme="majorHAnsi"/>
        </w:rPr>
        <w:t xml:space="preserve"> warunkują bez dodatkowych uwag i zastrzeżeń, że urządzenie przed demontażem powinno być sprawdzone w ruchu w obecności przedstawiciela wykonawcy (DKJ-mistrza), aby uniknąć kwestii spornych co do stanu urządzeń przed przeglądem (remontem).</w:t>
      </w:r>
    </w:p>
    <w:p w:rsidR="008C4AED" w:rsidRPr="00083A7B" w:rsidRDefault="008C4AED" w:rsidP="008C4AED">
      <w:pPr>
        <w:jc w:val="both"/>
        <w:rPr>
          <w:rFonts w:asciiTheme="majorHAnsi" w:hAnsiTheme="majorHAnsi" w:cstheme="majorHAnsi"/>
        </w:rPr>
      </w:pPr>
      <w:r w:rsidRPr="00083A7B">
        <w:rPr>
          <w:rFonts w:asciiTheme="majorHAnsi" w:hAnsiTheme="majorHAnsi" w:cstheme="majorHAnsi"/>
        </w:rPr>
        <w:t>Wszystkie prace, na które powinien być wystawiony atest lub karta odbioru DKJ</w:t>
      </w:r>
    </w:p>
    <w:p w:rsidR="008C4AED" w:rsidRPr="00083A7B" w:rsidRDefault="008C4AED" w:rsidP="008C4AED">
      <w:pPr>
        <w:jc w:val="both"/>
        <w:rPr>
          <w:rFonts w:asciiTheme="majorHAnsi" w:hAnsiTheme="majorHAnsi" w:cstheme="majorHAnsi"/>
        </w:rPr>
      </w:pPr>
      <w:r w:rsidRPr="00083A7B">
        <w:rPr>
          <w:rFonts w:asciiTheme="majorHAnsi" w:hAnsiTheme="majorHAnsi" w:cstheme="majorHAnsi"/>
        </w:rPr>
        <w:t>uważane będą za zakończone po dostarczeniu Armatorowi tych dokumentów.</w:t>
      </w:r>
    </w:p>
    <w:p w:rsidR="008C4AED" w:rsidRPr="00083A7B" w:rsidRDefault="008C4AED" w:rsidP="008C4AED">
      <w:pPr>
        <w:rPr>
          <w:rFonts w:asciiTheme="majorHAnsi" w:hAnsiTheme="majorHAnsi" w:cstheme="majorHAnsi"/>
        </w:rPr>
      </w:pPr>
    </w:p>
    <w:p w:rsidR="00083A7B" w:rsidRPr="00083A7B" w:rsidRDefault="00083A7B" w:rsidP="008C4AED">
      <w:pPr>
        <w:pStyle w:val="Nagwek3"/>
        <w:rPr>
          <w:rFonts w:asciiTheme="majorHAnsi" w:hAnsiTheme="majorHAnsi" w:cstheme="majorHAnsi"/>
        </w:rPr>
      </w:pPr>
    </w:p>
    <w:p w:rsidR="008C4AED" w:rsidRPr="00083A7B" w:rsidRDefault="008C4AED" w:rsidP="008C4AED">
      <w:pPr>
        <w:pStyle w:val="Nagwek3"/>
        <w:rPr>
          <w:rFonts w:asciiTheme="majorHAnsi" w:hAnsiTheme="majorHAnsi" w:cstheme="majorHAnsi"/>
        </w:rPr>
      </w:pPr>
      <w:r w:rsidRPr="00083A7B">
        <w:rPr>
          <w:rFonts w:asciiTheme="majorHAnsi" w:hAnsiTheme="majorHAnsi" w:cstheme="majorHAnsi"/>
        </w:rPr>
        <w:t>1.5.</w:t>
      </w:r>
      <w:r w:rsidRPr="00083A7B">
        <w:rPr>
          <w:rFonts w:asciiTheme="majorHAnsi" w:hAnsiTheme="majorHAnsi" w:cstheme="majorHAnsi"/>
        </w:rPr>
        <w:tab/>
        <w:t>Rozliczenie</w:t>
      </w:r>
    </w:p>
    <w:p w:rsidR="008C4AED" w:rsidRPr="00083A7B" w:rsidRDefault="008C4AED" w:rsidP="008C4AED">
      <w:pPr>
        <w:jc w:val="both"/>
        <w:rPr>
          <w:rFonts w:asciiTheme="majorHAnsi" w:hAnsiTheme="majorHAnsi" w:cstheme="majorHAnsi"/>
        </w:rPr>
      </w:pPr>
      <w:r w:rsidRPr="00083A7B">
        <w:rPr>
          <w:rFonts w:asciiTheme="majorHAnsi" w:hAnsiTheme="majorHAnsi" w:cstheme="majorHAnsi"/>
        </w:rPr>
        <w:t>Części nowe, oryginalne dostarczy Wykonawca. Rozliczenie zakupu z Zamawiającym nastąpi na podstawie przedstawionych faktur, po cenach w których zakupu dokonał Wykonawca. Wykonawca nie będzie stosował narzutu na części zamienne.</w:t>
      </w:r>
    </w:p>
    <w:p w:rsidR="008C4AED" w:rsidRPr="00083A7B" w:rsidRDefault="008C4AED" w:rsidP="008C4AED">
      <w:pPr>
        <w:jc w:val="both"/>
        <w:rPr>
          <w:rFonts w:asciiTheme="majorHAnsi" w:hAnsiTheme="majorHAnsi" w:cstheme="majorHAnsi"/>
        </w:rPr>
      </w:pPr>
      <w:r w:rsidRPr="00083A7B">
        <w:rPr>
          <w:rFonts w:asciiTheme="majorHAnsi" w:hAnsiTheme="majorHAnsi" w:cstheme="majorHAnsi"/>
        </w:rPr>
        <w:t>Wszelkie prace wymagające weryfikacji oraz części podlegające wymianie mogą zostać wymienione po akceptacji st. oficera lub st. mechanika oraz inspektora technicznego.</w:t>
      </w:r>
    </w:p>
    <w:p w:rsidR="008C4AED" w:rsidRPr="00083A7B" w:rsidRDefault="008C4AED" w:rsidP="008C4AED">
      <w:pPr>
        <w:jc w:val="both"/>
        <w:rPr>
          <w:rFonts w:asciiTheme="majorHAnsi" w:hAnsiTheme="majorHAnsi" w:cstheme="majorHAnsi"/>
        </w:rPr>
      </w:pPr>
      <w:r w:rsidRPr="00083A7B">
        <w:rPr>
          <w:rFonts w:asciiTheme="majorHAnsi" w:hAnsiTheme="majorHAnsi" w:cstheme="majorHAnsi"/>
        </w:rPr>
        <w:t xml:space="preserve">Rozliczenie wykonania prac odbędzie się na podstawie podpisanego bezusterkowego protokołu zdawczo odbiorczego podpisanego przez st. mechanika, kapitana statku oraz inspektora technicznego. </w:t>
      </w:r>
    </w:p>
    <w:p w:rsidR="008C4AED" w:rsidRPr="00083A7B" w:rsidRDefault="008C4AED" w:rsidP="008C4AED">
      <w:pPr>
        <w:jc w:val="both"/>
        <w:rPr>
          <w:rFonts w:asciiTheme="majorHAnsi" w:hAnsiTheme="majorHAnsi" w:cstheme="majorHAnsi"/>
        </w:rPr>
      </w:pPr>
      <w:r w:rsidRPr="00083A7B">
        <w:rPr>
          <w:rFonts w:asciiTheme="majorHAnsi" w:hAnsiTheme="majorHAnsi" w:cstheme="majorHAnsi"/>
        </w:rPr>
        <w:t>Oryginał protokołu jest podstawą do wystawienia faktury i jest jej nieodłącznym załącznikiem.</w:t>
      </w:r>
    </w:p>
    <w:p w:rsidR="008C4AED" w:rsidRPr="00083A7B" w:rsidRDefault="008C4AED" w:rsidP="008C4AED">
      <w:pPr>
        <w:rPr>
          <w:rFonts w:asciiTheme="majorHAnsi" w:hAnsiTheme="majorHAnsi" w:cstheme="majorHAnsi"/>
        </w:rPr>
      </w:pPr>
    </w:p>
    <w:p w:rsidR="008C4AED" w:rsidRPr="00083A7B" w:rsidRDefault="008C4AED" w:rsidP="008C4AED">
      <w:pPr>
        <w:rPr>
          <w:rFonts w:asciiTheme="majorHAnsi" w:hAnsiTheme="majorHAnsi" w:cstheme="majorHAnsi"/>
        </w:rPr>
      </w:pPr>
    </w:p>
    <w:p w:rsidR="008C4AED" w:rsidRPr="00083A7B" w:rsidRDefault="008C4AED" w:rsidP="008C4AED">
      <w:pPr>
        <w:rPr>
          <w:rFonts w:asciiTheme="majorHAnsi" w:hAnsiTheme="majorHAnsi" w:cstheme="majorHAnsi"/>
        </w:rPr>
      </w:pPr>
    </w:p>
    <w:p w:rsidR="008C4AED" w:rsidRPr="00083A7B" w:rsidRDefault="008C4AED" w:rsidP="008C4AED">
      <w:pPr>
        <w:rPr>
          <w:rFonts w:asciiTheme="majorHAnsi" w:hAnsiTheme="majorHAnsi" w:cstheme="majorHAnsi"/>
        </w:rPr>
      </w:pPr>
    </w:p>
    <w:p w:rsidR="008C4AED" w:rsidRPr="00083A7B" w:rsidRDefault="008C4AED" w:rsidP="008C4AED">
      <w:pPr>
        <w:rPr>
          <w:rFonts w:asciiTheme="majorHAnsi" w:hAnsiTheme="majorHAnsi" w:cstheme="majorHAnsi"/>
        </w:rPr>
      </w:pPr>
    </w:p>
    <w:p w:rsidR="008C4AED" w:rsidRPr="00083A7B" w:rsidRDefault="008C4AED" w:rsidP="008C4AED">
      <w:pPr>
        <w:rPr>
          <w:rFonts w:asciiTheme="majorHAnsi" w:hAnsiTheme="majorHAnsi" w:cstheme="majorHAnsi"/>
        </w:rPr>
      </w:pPr>
    </w:p>
    <w:p w:rsidR="008C4AED" w:rsidRPr="00083A7B" w:rsidRDefault="008C4AED" w:rsidP="008C4AED">
      <w:pPr>
        <w:rPr>
          <w:rFonts w:asciiTheme="majorHAnsi" w:hAnsiTheme="majorHAnsi" w:cstheme="majorHAnsi"/>
        </w:rPr>
      </w:pPr>
    </w:p>
    <w:p w:rsidR="008C4AED" w:rsidRPr="00083A7B" w:rsidRDefault="008C4AED" w:rsidP="008C4AED">
      <w:pPr>
        <w:rPr>
          <w:rFonts w:asciiTheme="majorHAnsi" w:hAnsiTheme="majorHAnsi" w:cstheme="majorHAnsi"/>
        </w:rPr>
      </w:pPr>
    </w:p>
    <w:p w:rsidR="008C4AED" w:rsidRPr="00083A7B" w:rsidRDefault="008C4AED" w:rsidP="008C4AED">
      <w:pPr>
        <w:rPr>
          <w:rFonts w:asciiTheme="majorHAnsi" w:hAnsiTheme="majorHAnsi" w:cstheme="majorHAnsi"/>
        </w:rPr>
      </w:pPr>
    </w:p>
    <w:p w:rsidR="008C4AED" w:rsidRPr="00083A7B" w:rsidRDefault="008C4AED" w:rsidP="008C4AED">
      <w:pPr>
        <w:rPr>
          <w:rFonts w:asciiTheme="majorHAnsi" w:hAnsiTheme="majorHAnsi" w:cstheme="majorHAnsi"/>
        </w:rPr>
      </w:pPr>
    </w:p>
    <w:p w:rsidR="008C4AED" w:rsidRPr="00083A7B" w:rsidRDefault="008C4AED" w:rsidP="008C4AED">
      <w:pPr>
        <w:rPr>
          <w:rFonts w:asciiTheme="majorHAnsi" w:hAnsiTheme="majorHAnsi" w:cstheme="majorHAnsi"/>
        </w:rPr>
      </w:pPr>
    </w:p>
    <w:p w:rsidR="008C4AED" w:rsidRPr="00083A7B" w:rsidRDefault="008C4AED" w:rsidP="008C4AED">
      <w:pPr>
        <w:rPr>
          <w:rFonts w:asciiTheme="majorHAnsi" w:hAnsiTheme="majorHAnsi" w:cstheme="majorHAnsi"/>
        </w:rPr>
      </w:pPr>
    </w:p>
    <w:p w:rsidR="008C4AED" w:rsidRPr="00083A7B" w:rsidRDefault="008C4AED" w:rsidP="008C4AED">
      <w:pPr>
        <w:rPr>
          <w:rFonts w:asciiTheme="majorHAnsi" w:hAnsiTheme="majorHAnsi" w:cstheme="majorHAnsi"/>
        </w:rPr>
      </w:pPr>
    </w:p>
    <w:p w:rsidR="008C4AED" w:rsidRPr="00083A7B" w:rsidRDefault="008C4AED" w:rsidP="008C4AED">
      <w:pPr>
        <w:rPr>
          <w:rFonts w:asciiTheme="majorHAnsi" w:hAnsiTheme="majorHAnsi" w:cstheme="majorHAnsi"/>
        </w:rPr>
      </w:pPr>
    </w:p>
    <w:p w:rsidR="00D871D3" w:rsidRPr="00083A7B" w:rsidRDefault="00D871D3" w:rsidP="008C4AED">
      <w:pPr>
        <w:rPr>
          <w:rFonts w:asciiTheme="majorHAnsi" w:hAnsiTheme="majorHAnsi" w:cstheme="majorHAnsi"/>
        </w:rPr>
      </w:pPr>
    </w:p>
    <w:p w:rsidR="00D871D3" w:rsidRPr="00083A7B" w:rsidRDefault="00D871D3" w:rsidP="008C4AED">
      <w:pPr>
        <w:rPr>
          <w:rFonts w:asciiTheme="majorHAnsi" w:hAnsiTheme="majorHAnsi" w:cstheme="majorHAnsi"/>
        </w:rPr>
      </w:pPr>
    </w:p>
    <w:p w:rsidR="00D871D3" w:rsidRPr="00083A7B" w:rsidRDefault="00D871D3" w:rsidP="008C4AED">
      <w:pPr>
        <w:rPr>
          <w:rFonts w:asciiTheme="majorHAnsi" w:hAnsiTheme="majorHAnsi" w:cstheme="majorHAnsi"/>
        </w:rPr>
      </w:pPr>
    </w:p>
    <w:p w:rsidR="00D871D3" w:rsidRPr="00083A7B" w:rsidRDefault="00D871D3" w:rsidP="008C4AED">
      <w:pPr>
        <w:rPr>
          <w:rFonts w:asciiTheme="majorHAnsi" w:hAnsiTheme="majorHAnsi" w:cstheme="majorHAnsi"/>
        </w:rPr>
      </w:pPr>
    </w:p>
    <w:p w:rsidR="00D871D3" w:rsidRPr="00083A7B" w:rsidRDefault="00D871D3" w:rsidP="008C4AED">
      <w:pPr>
        <w:rPr>
          <w:rFonts w:asciiTheme="majorHAnsi" w:hAnsiTheme="majorHAnsi" w:cstheme="majorHAnsi"/>
        </w:rPr>
      </w:pPr>
    </w:p>
    <w:p w:rsidR="00D871D3" w:rsidRPr="00083A7B" w:rsidRDefault="00D871D3" w:rsidP="008C4AED">
      <w:pPr>
        <w:rPr>
          <w:rFonts w:asciiTheme="majorHAnsi" w:hAnsiTheme="majorHAnsi" w:cstheme="majorHAnsi"/>
        </w:rPr>
      </w:pPr>
    </w:p>
    <w:p w:rsidR="008C4AED" w:rsidRPr="00083A7B" w:rsidRDefault="008C4AED" w:rsidP="008C4AED">
      <w:pPr>
        <w:jc w:val="both"/>
        <w:rPr>
          <w:rFonts w:asciiTheme="majorHAnsi" w:hAnsiTheme="majorHAnsi" w:cstheme="majorHAnsi"/>
          <w:b/>
          <w:color w:val="FF0000"/>
          <w:sz w:val="32"/>
        </w:rPr>
      </w:pPr>
      <w:r w:rsidRPr="00083A7B">
        <w:rPr>
          <w:rFonts w:asciiTheme="majorHAnsi" w:hAnsiTheme="majorHAnsi" w:cstheme="majorHAnsi"/>
          <w:b/>
          <w:color w:val="FF0000"/>
          <w:sz w:val="32"/>
        </w:rPr>
        <w:t>Zamawiający umożliwia dokonanie wizji lokalnej po przesłaniu wniosku do działu armatorskiego, na adres itech@umg.edu.pl</w:t>
      </w:r>
    </w:p>
    <w:p w:rsidR="008C4AED" w:rsidRPr="00083A7B" w:rsidRDefault="008C4AED" w:rsidP="008C4AED">
      <w:pPr>
        <w:rPr>
          <w:rFonts w:asciiTheme="majorHAnsi" w:hAnsiTheme="majorHAnsi" w:cstheme="majorHAnsi"/>
          <w:b/>
          <w:sz w:val="28"/>
          <w:u w:val="single"/>
        </w:rPr>
      </w:pPr>
      <w:r w:rsidRPr="00083A7B">
        <w:rPr>
          <w:rFonts w:asciiTheme="majorHAnsi" w:hAnsiTheme="majorHAnsi" w:cstheme="majorHAnsi"/>
          <w:sz w:val="28"/>
        </w:rPr>
        <w:lastRenderedPageBreak/>
        <w:t xml:space="preserve"> </w:t>
      </w:r>
      <w:r w:rsidRPr="00083A7B">
        <w:rPr>
          <w:rFonts w:asciiTheme="majorHAnsi" w:hAnsiTheme="majorHAnsi" w:cstheme="majorHAnsi"/>
          <w:b/>
          <w:sz w:val="28"/>
          <w:u w:val="single"/>
        </w:rPr>
        <w:t>2. OPIS PRAC  DOKOWYCH</w:t>
      </w:r>
    </w:p>
    <w:p w:rsidR="008C4AED" w:rsidRPr="00083A7B" w:rsidRDefault="008C4AED" w:rsidP="008C4AED">
      <w:pPr>
        <w:rPr>
          <w:rFonts w:asciiTheme="majorHAnsi" w:hAnsiTheme="majorHAnsi" w:cstheme="majorHAnsi"/>
          <w:b/>
          <w:sz w:val="28"/>
          <w:u w:val="single"/>
        </w:rPr>
      </w:pPr>
    </w:p>
    <w:p w:rsidR="008C4AED" w:rsidRPr="00083A7B" w:rsidRDefault="00083A7B" w:rsidP="008C4AED">
      <w:pPr>
        <w:rPr>
          <w:rFonts w:asciiTheme="majorHAnsi" w:hAnsiTheme="majorHAnsi" w:cstheme="majorHAnsi"/>
          <w:b/>
          <w:sz w:val="28"/>
          <w:szCs w:val="20"/>
          <w:u w:val="single"/>
        </w:rPr>
      </w:pPr>
      <w:r w:rsidRPr="00083A7B">
        <w:rPr>
          <w:rFonts w:asciiTheme="majorHAnsi" w:hAnsiTheme="majorHAnsi" w:cstheme="majorHAnsi"/>
          <w:b/>
          <w:sz w:val="28"/>
          <w:u w:val="single"/>
        </w:rPr>
        <w:t>2.1.  DZIAŁ  POKŁADOWY</w:t>
      </w:r>
    </w:p>
    <w:p w:rsidR="008C4AED" w:rsidRPr="00083A7B" w:rsidRDefault="008C4AED" w:rsidP="008C4AED">
      <w:pPr>
        <w:rPr>
          <w:rFonts w:asciiTheme="majorHAnsi" w:hAnsiTheme="majorHAnsi" w:cstheme="majorHAnsi"/>
          <w:b/>
          <w:sz w:val="28"/>
          <w:szCs w:val="20"/>
          <w:u w:val="single"/>
        </w:rPr>
      </w:pPr>
    </w:p>
    <w:tbl>
      <w:tblPr>
        <w:tblW w:w="0" w:type="auto"/>
        <w:tblInd w:w="-622" w:type="dxa"/>
        <w:tblLayout w:type="fixed"/>
        <w:tblLook w:val="0000" w:firstRow="0" w:lastRow="0" w:firstColumn="0" w:lastColumn="0" w:noHBand="0" w:noVBand="0"/>
      </w:tblPr>
      <w:tblGrid>
        <w:gridCol w:w="756"/>
        <w:gridCol w:w="3395"/>
        <w:gridCol w:w="3090"/>
        <w:gridCol w:w="1276"/>
        <w:gridCol w:w="1943"/>
      </w:tblGrid>
      <w:tr w:rsidR="008C4AED" w:rsidRPr="00586483" w:rsidTr="00083A7B">
        <w:trPr>
          <w:trHeight w:val="459"/>
        </w:trPr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C4AED" w:rsidRPr="00586483" w:rsidRDefault="008C4AED" w:rsidP="00083A7B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586483">
              <w:rPr>
                <w:rFonts w:asciiTheme="majorHAnsi" w:hAnsiTheme="majorHAnsi" w:cstheme="majorHAnsi"/>
                <w:b/>
              </w:rPr>
              <w:t>LP</w:t>
            </w:r>
          </w:p>
        </w:tc>
        <w:tc>
          <w:tcPr>
            <w:tcW w:w="3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C4AED" w:rsidRPr="00586483" w:rsidRDefault="008C4AED" w:rsidP="00083A7B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586483">
              <w:rPr>
                <w:rFonts w:asciiTheme="majorHAnsi" w:hAnsiTheme="majorHAnsi" w:cstheme="majorHAnsi"/>
                <w:b/>
              </w:rPr>
              <w:t>OPIS</w:t>
            </w: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C4AED" w:rsidRPr="00586483" w:rsidRDefault="008C4AED" w:rsidP="00083A7B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586483">
              <w:rPr>
                <w:rFonts w:asciiTheme="majorHAnsi" w:hAnsiTheme="majorHAnsi" w:cstheme="majorHAnsi"/>
                <w:b/>
              </w:rPr>
              <w:t>ZAKRES PRAC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C4AED" w:rsidRPr="00586483" w:rsidRDefault="008C4AED" w:rsidP="00083A7B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586483">
              <w:rPr>
                <w:rFonts w:asciiTheme="majorHAnsi" w:hAnsiTheme="majorHAnsi" w:cstheme="majorHAnsi"/>
                <w:b/>
              </w:rPr>
              <w:t>ODBIÓR</w:t>
            </w:r>
          </w:p>
        </w:tc>
        <w:tc>
          <w:tcPr>
            <w:tcW w:w="1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C4AED" w:rsidRPr="00586483" w:rsidRDefault="008C4AED" w:rsidP="00083A7B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586483">
              <w:rPr>
                <w:rFonts w:asciiTheme="majorHAnsi" w:hAnsiTheme="majorHAnsi" w:cstheme="majorHAnsi"/>
                <w:b/>
              </w:rPr>
              <w:t>UWAGI</w:t>
            </w:r>
          </w:p>
        </w:tc>
      </w:tr>
      <w:tr w:rsidR="008C4AED" w:rsidRPr="00586483" w:rsidTr="00083A7B">
        <w:trPr>
          <w:trHeight w:val="1418"/>
        </w:trPr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4AED" w:rsidRPr="00586483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  <w:b/>
                <w:bCs/>
              </w:rPr>
            </w:pPr>
            <w:r w:rsidRPr="00586483">
              <w:rPr>
                <w:rFonts w:asciiTheme="majorHAnsi" w:hAnsiTheme="majorHAnsi" w:cstheme="majorHAnsi"/>
                <w:b/>
                <w:bCs/>
              </w:rPr>
              <w:t>2.1.1</w:t>
            </w:r>
          </w:p>
          <w:p w:rsidR="008C4AED" w:rsidRPr="00586483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  <w:b/>
                <w:bCs/>
              </w:rPr>
            </w:pPr>
          </w:p>
        </w:tc>
        <w:tc>
          <w:tcPr>
            <w:tcW w:w="3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4AED" w:rsidRPr="00586483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  <w:bCs/>
              </w:rPr>
            </w:pPr>
            <w:r w:rsidRPr="00586483">
              <w:rPr>
                <w:rFonts w:asciiTheme="majorHAnsi" w:hAnsiTheme="majorHAnsi" w:cstheme="majorHAnsi"/>
                <w:b/>
                <w:bCs/>
              </w:rPr>
              <w:t>KADŁUB, CZĘŚĆ PODWODNA, DOKOWANIE</w:t>
            </w:r>
          </w:p>
          <w:p w:rsidR="008C4AED" w:rsidRPr="00586483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  <w:bCs/>
              </w:rPr>
            </w:pPr>
            <w:r w:rsidRPr="00586483">
              <w:rPr>
                <w:rFonts w:asciiTheme="majorHAnsi" w:hAnsiTheme="majorHAnsi" w:cstheme="majorHAnsi"/>
                <w:bCs/>
              </w:rPr>
              <w:t>a) stan powłok</w:t>
            </w:r>
          </w:p>
          <w:p w:rsidR="008C4AED" w:rsidRPr="00586483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  <w:bCs/>
              </w:rPr>
            </w:pPr>
            <w:r w:rsidRPr="00586483">
              <w:rPr>
                <w:rFonts w:asciiTheme="majorHAnsi" w:hAnsiTheme="majorHAnsi" w:cstheme="majorHAnsi"/>
                <w:bCs/>
              </w:rPr>
              <w:t>b) stan zabezpieczeń antykorozyjnch</w:t>
            </w:r>
          </w:p>
          <w:p w:rsidR="008C4AED" w:rsidRPr="00586483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  <w:bCs/>
              </w:rPr>
            </w:pPr>
            <w:r w:rsidRPr="00586483">
              <w:rPr>
                <w:rFonts w:asciiTheme="majorHAnsi" w:hAnsiTheme="majorHAnsi" w:cstheme="majorHAnsi"/>
                <w:bCs/>
              </w:rPr>
              <w:t>c) stan korków spustowych</w:t>
            </w:r>
          </w:p>
          <w:p w:rsidR="008C4AED" w:rsidRPr="00586483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  <w:bCs/>
              </w:rPr>
            </w:pPr>
          </w:p>
          <w:p w:rsidR="008C4AED" w:rsidRPr="00586483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  <w:bCs/>
              </w:rPr>
            </w:pPr>
          </w:p>
          <w:p w:rsidR="008C4AED" w:rsidRPr="00586483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  <w:bCs/>
              </w:rPr>
            </w:pPr>
            <w:r w:rsidRPr="00586483">
              <w:rPr>
                <w:rFonts w:asciiTheme="majorHAnsi" w:hAnsiTheme="majorHAnsi" w:cstheme="majorHAnsi"/>
                <w:bCs/>
              </w:rPr>
              <w:t>Całkowita powierzchnia 953m</w:t>
            </w:r>
            <w:r w:rsidRPr="00586483">
              <w:rPr>
                <w:rFonts w:asciiTheme="majorHAnsi" w:hAnsiTheme="majorHAnsi" w:cstheme="majorHAnsi"/>
                <w:bCs/>
                <w:vertAlign w:val="superscript"/>
              </w:rPr>
              <w:t>2</w:t>
            </w:r>
          </w:p>
          <w:p w:rsidR="008C4AED" w:rsidRPr="00586483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  <w:bCs/>
              </w:rPr>
            </w:pPr>
            <w:r w:rsidRPr="00586483">
              <w:rPr>
                <w:rFonts w:asciiTheme="majorHAnsi" w:hAnsiTheme="majorHAnsi" w:cstheme="majorHAnsi"/>
                <w:bCs/>
              </w:rPr>
              <w:t>wraz ze sterem, kingstonami</w:t>
            </w:r>
          </w:p>
          <w:p w:rsidR="008C4AED" w:rsidRPr="00586483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  <w:bCs/>
              </w:rPr>
            </w:pPr>
            <w:r w:rsidRPr="00586483">
              <w:rPr>
                <w:rFonts w:asciiTheme="majorHAnsi" w:hAnsiTheme="majorHAnsi" w:cstheme="majorHAnsi"/>
                <w:bCs/>
              </w:rPr>
              <w:t>i wylotami pomp</w:t>
            </w:r>
          </w:p>
          <w:p w:rsidR="008C4AED" w:rsidRPr="00586483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  <w:bCs/>
              </w:rPr>
            </w:pPr>
          </w:p>
          <w:p w:rsidR="008C4AED" w:rsidRPr="00586483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  <w:bCs/>
              </w:rPr>
            </w:pPr>
            <w:r w:rsidRPr="00586483">
              <w:rPr>
                <w:rFonts w:asciiTheme="majorHAnsi" w:hAnsiTheme="majorHAnsi" w:cstheme="majorHAnsi"/>
                <w:bCs/>
              </w:rPr>
              <w:t>Pas zmiennego zanurzenia 55m2</w:t>
            </w:r>
          </w:p>
          <w:p w:rsidR="008C4AED" w:rsidRPr="00586483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  <w:bCs/>
              </w:rPr>
            </w:pPr>
            <w:r w:rsidRPr="00586483">
              <w:rPr>
                <w:rFonts w:asciiTheme="majorHAnsi" w:hAnsiTheme="majorHAnsi" w:cstheme="majorHAnsi"/>
                <w:bCs/>
              </w:rPr>
              <w:t>Podwodna część kadłuba- 898m</w:t>
            </w:r>
            <w:r w:rsidRPr="00586483">
              <w:rPr>
                <w:rFonts w:asciiTheme="majorHAnsi" w:hAnsiTheme="majorHAnsi" w:cstheme="majorHAnsi"/>
                <w:bCs/>
                <w:vertAlign w:val="superscript"/>
              </w:rPr>
              <w:t>2</w:t>
            </w:r>
          </w:p>
          <w:p w:rsidR="008C4AED" w:rsidRPr="00586483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  <w:bCs/>
                <w:shd w:val="clear" w:color="auto" w:fill="FFFF00"/>
              </w:rPr>
            </w:pPr>
            <w:r w:rsidRPr="00586483">
              <w:rPr>
                <w:rFonts w:asciiTheme="majorHAnsi" w:hAnsiTheme="majorHAnsi" w:cstheme="majorHAnsi"/>
                <w:bCs/>
              </w:rPr>
              <w:t>Znaki zanurzenia po obu burtach na dziobie, śródokręciu i rufie oraz znaków wolnej burty ~1 m2</w:t>
            </w:r>
          </w:p>
          <w:p w:rsidR="008C4AED" w:rsidRPr="00586483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  <w:bCs/>
              </w:rPr>
            </w:pPr>
          </w:p>
          <w:p w:rsidR="008C4AED" w:rsidRPr="00586483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  <w:bCs/>
              </w:rPr>
            </w:pPr>
          </w:p>
          <w:p w:rsidR="008C4AED" w:rsidRDefault="00F07148" w:rsidP="00083A7B">
            <w:pPr>
              <w:widowControl w:val="0"/>
              <w:autoSpaceDE w:val="0"/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>Echosonda nawigacyjna</w:t>
            </w:r>
          </w:p>
          <w:p w:rsidR="00F07148" w:rsidRPr="00586483" w:rsidRDefault="00F07148" w:rsidP="00083A7B">
            <w:pPr>
              <w:widowControl w:val="0"/>
              <w:autoSpaceDE w:val="0"/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>Prod.Koden  typ c</w:t>
            </w:r>
            <w:r w:rsidR="00D26A07">
              <w:rPr>
                <w:rFonts w:asciiTheme="majorHAnsi" w:hAnsiTheme="majorHAnsi" w:cstheme="majorHAnsi"/>
                <w:bCs/>
              </w:rPr>
              <w:t xml:space="preserve">vs-8841 </w:t>
            </w:r>
          </w:p>
          <w:p w:rsidR="008C4AED" w:rsidRPr="00586483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  <w:bCs/>
                <w:shd w:val="clear" w:color="auto" w:fill="FFFF00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4AED" w:rsidRPr="00586483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>- Oczyszczenie kadłuba z muszli. Umycie  hydromonitorem 100% podwodnej części kadłuba, - piaskowanie wskazanych</w:t>
            </w:r>
          </w:p>
          <w:p w:rsidR="008C4AED" w:rsidRPr="00586483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 xml:space="preserve">  powierzchni części   podwodnej,</w:t>
            </w:r>
          </w:p>
          <w:p w:rsidR="008C4AED" w:rsidRPr="00586483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>- malowanie oczyszczonych</w:t>
            </w:r>
          </w:p>
          <w:p w:rsidR="008C4AED" w:rsidRPr="00586483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 xml:space="preserve">  powierzchni wg zaleceń</w:t>
            </w:r>
          </w:p>
          <w:p w:rsidR="008C4AED" w:rsidRPr="00586483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 xml:space="preserve">  producenta farb,</w:t>
            </w:r>
          </w:p>
          <w:p w:rsidR="008C4AED" w:rsidRPr="00586483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>- pomalowanie znaków</w:t>
            </w:r>
          </w:p>
          <w:p w:rsidR="008C4AED" w:rsidRPr="00586483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 xml:space="preserve">  zanurzenia po obu burtach</w:t>
            </w:r>
            <w:r w:rsidRPr="00586483">
              <w:rPr>
                <w:rFonts w:asciiTheme="majorHAnsi" w:hAnsiTheme="majorHAnsi" w:cstheme="majorHAnsi"/>
              </w:rPr>
              <w:br/>
              <w:t xml:space="preserve">  na dziobie, śródokręciu i rufie oraz</w:t>
            </w:r>
          </w:p>
          <w:p w:rsidR="008C4AED" w:rsidRPr="00586483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 xml:space="preserve">  znaków wolnej burty;</w:t>
            </w:r>
          </w:p>
          <w:p w:rsidR="008C4AED" w:rsidRPr="00586483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>- znaki na czerwonym tle (część</w:t>
            </w:r>
          </w:p>
          <w:p w:rsidR="008C4AED" w:rsidRPr="00586483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 xml:space="preserve">  podwodna) farbą białą,</w:t>
            </w:r>
          </w:p>
          <w:p w:rsidR="008C4AED" w:rsidRPr="00586483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>- znaki na białym tle</w:t>
            </w:r>
            <w:r w:rsidRPr="00586483">
              <w:rPr>
                <w:rFonts w:asciiTheme="majorHAnsi" w:hAnsiTheme="majorHAnsi" w:cstheme="majorHAnsi"/>
              </w:rPr>
              <w:br/>
              <w:t xml:space="preserve">  (część nawodna) farbą czarną.</w:t>
            </w:r>
          </w:p>
          <w:p w:rsidR="008C4AED" w:rsidRPr="00586483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</w:p>
          <w:p w:rsidR="00F07148" w:rsidRDefault="00F07148" w:rsidP="00083A7B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</w:p>
          <w:p w:rsidR="00F07148" w:rsidRDefault="00F07148" w:rsidP="00083A7B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Naprawa mocowania czujnika, oględziny czujnika </w:t>
            </w:r>
          </w:p>
          <w:p w:rsidR="00F07148" w:rsidRDefault="00F07148" w:rsidP="00083A7B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</w:p>
          <w:p w:rsidR="00F07148" w:rsidRDefault="00F07148" w:rsidP="00083A7B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</w:p>
          <w:p w:rsidR="00F07148" w:rsidRDefault="00F07148" w:rsidP="00083A7B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</w:p>
          <w:p w:rsidR="008C4AED" w:rsidRPr="00586483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>Farbę dostarczy Armator.</w:t>
            </w:r>
          </w:p>
          <w:p w:rsidR="008C4AED" w:rsidRPr="00586483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>Każda ukończona operacja czyszczenia oraz malowania</w:t>
            </w:r>
            <w:r w:rsidRPr="00586483">
              <w:rPr>
                <w:rFonts w:asciiTheme="majorHAnsi" w:hAnsiTheme="majorHAnsi" w:cstheme="majorHAnsi"/>
              </w:rPr>
              <w:br/>
              <w:t xml:space="preserve">do odbioru przez </w:t>
            </w:r>
            <w:r w:rsidRPr="00586483">
              <w:rPr>
                <w:rFonts w:asciiTheme="majorHAnsi" w:hAnsiTheme="majorHAnsi" w:cstheme="majorHAnsi"/>
              </w:rPr>
              <w:lastRenderedPageBreak/>
              <w:t>przedstawiciela Armatora i producenta farb.</w:t>
            </w:r>
          </w:p>
          <w:p w:rsidR="008C4AED" w:rsidRPr="00586483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</w:p>
          <w:p w:rsidR="008C4AED" w:rsidRPr="00586483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  <w:b/>
                <w:color w:val="FF000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4AED" w:rsidRPr="00586483" w:rsidRDefault="008C4AED" w:rsidP="00083A7B">
            <w:pPr>
              <w:widowControl w:val="0"/>
              <w:autoSpaceDE w:val="0"/>
              <w:jc w:val="center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lastRenderedPageBreak/>
              <w:t>PRS</w:t>
            </w:r>
          </w:p>
          <w:p w:rsidR="008C4AED" w:rsidRPr="00586483" w:rsidRDefault="008C4AED" w:rsidP="00083A7B">
            <w:pPr>
              <w:widowControl w:val="0"/>
              <w:autoSpaceDE w:val="0"/>
              <w:jc w:val="center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>DKJ</w:t>
            </w:r>
          </w:p>
          <w:p w:rsidR="008C4AED" w:rsidRPr="00586483" w:rsidRDefault="008C4AED" w:rsidP="00083A7B">
            <w:pPr>
              <w:widowControl w:val="0"/>
              <w:autoSpaceDE w:val="0"/>
              <w:jc w:val="center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>Załoga</w:t>
            </w:r>
          </w:p>
          <w:p w:rsidR="008C4AED" w:rsidRPr="00586483" w:rsidRDefault="008C4AED" w:rsidP="00083A7B">
            <w:pPr>
              <w:widowControl w:val="0"/>
              <w:autoSpaceDE w:val="0"/>
              <w:jc w:val="center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>Armator</w:t>
            </w:r>
          </w:p>
          <w:p w:rsidR="008C4AED" w:rsidRPr="00586483" w:rsidRDefault="008C4AED" w:rsidP="00083A7B">
            <w:pPr>
              <w:widowControl w:val="0"/>
              <w:autoSpaceDE w:val="0"/>
              <w:jc w:val="center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>Inspektor Hempla,</w:t>
            </w:r>
          </w:p>
          <w:p w:rsidR="008C4AED" w:rsidRPr="00586483" w:rsidRDefault="008C4AED" w:rsidP="00083A7B">
            <w:pPr>
              <w:widowControl w:val="0"/>
              <w:autoSpaceDE w:val="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4AED" w:rsidRPr="00586483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>Szczegółowy</w:t>
            </w:r>
          </w:p>
          <w:p w:rsidR="008C4AED" w:rsidRPr="00586483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>przebieg prac oraz</w:t>
            </w:r>
          </w:p>
          <w:p w:rsidR="008C4AED" w:rsidRPr="00586483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 xml:space="preserve">ich zakres będzie </w:t>
            </w:r>
          </w:p>
          <w:p w:rsidR="008C4AED" w:rsidRPr="00586483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 xml:space="preserve">ustalony </w:t>
            </w:r>
            <w:r w:rsidRPr="00586483">
              <w:rPr>
                <w:rFonts w:asciiTheme="majorHAnsi" w:hAnsiTheme="majorHAnsi" w:cstheme="majorHAnsi"/>
              </w:rPr>
              <w:br/>
              <w:t>po oględzinach kadłuba statku.</w:t>
            </w:r>
            <w:r w:rsidRPr="00586483">
              <w:rPr>
                <w:rFonts w:asciiTheme="majorHAnsi" w:hAnsiTheme="majorHAnsi" w:cstheme="majorHAnsi"/>
              </w:rPr>
              <w:br/>
            </w:r>
          </w:p>
          <w:p w:rsidR="008C4AED" w:rsidRPr="00586483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 xml:space="preserve">Proszę podać cenę czyszczenia, </w:t>
            </w:r>
          </w:p>
          <w:p w:rsidR="008C4AED" w:rsidRPr="00586483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>piaskowania, szlifowania oraz malowania za 1m</w:t>
            </w:r>
            <w:r w:rsidRPr="00586483">
              <w:rPr>
                <w:rFonts w:asciiTheme="majorHAnsi" w:hAnsiTheme="majorHAnsi" w:cstheme="majorHAnsi"/>
                <w:vertAlign w:val="superscript"/>
              </w:rPr>
              <w:t>2.</w:t>
            </w:r>
          </w:p>
          <w:p w:rsidR="008C4AED" w:rsidRPr="00586483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</w:p>
          <w:p w:rsidR="008C4AED" w:rsidRPr="00586483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>Do wyceny przyjąć czyszczenie hydromonitorem 100% powierzchni i 100% powierzchni malowane jedną warstwą, do piaskowania 30% powierzchni</w:t>
            </w:r>
          </w:p>
          <w:p w:rsidR="008C4AED" w:rsidRPr="00586483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>i malowanie 30% powierzchni pełnym systemem malarskim.</w:t>
            </w:r>
          </w:p>
          <w:p w:rsidR="008C4AED" w:rsidRPr="00586483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</w:p>
          <w:p w:rsidR="00586483" w:rsidRPr="00586483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>Podać cenę jednostkową za</w:t>
            </w:r>
            <w:r w:rsidR="00586483" w:rsidRPr="00586483">
              <w:rPr>
                <w:rFonts w:asciiTheme="majorHAnsi" w:hAnsiTheme="majorHAnsi" w:cstheme="majorHAnsi"/>
              </w:rPr>
              <w:t>:</w:t>
            </w:r>
          </w:p>
          <w:p w:rsidR="00586483" w:rsidRPr="00586483" w:rsidRDefault="00586483" w:rsidP="00083A7B">
            <w:pPr>
              <w:pStyle w:val="Akapitzlist"/>
              <w:widowControl w:val="0"/>
              <w:numPr>
                <w:ilvl w:val="0"/>
                <w:numId w:val="9"/>
              </w:numPr>
              <w:autoSpaceDE w:val="0"/>
              <w:ind w:left="213" w:hanging="213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>p</w:t>
            </w:r>
            <w:r w:rsidR="008C4AED" w:rsidRPr="00586483">
              <w:rPr>
                <w:rFonts w:asciiTheme="majorHAnsi" w:hAnsiTheme="majorHAnsi" w:cstheme="majorHAnsi"/>
              </w:rPr>
              <w:t>iaskowanie do klasy SA 2.0,</w:t>
            </w:r>
          </w:p>
          <w:p w:rsidR="008C4AED" w:rsidRPr="00586483" w:rsidRDefault="008C4AED" w:rsidP="00083A7B">
            <w:pPr>
              <w:pStyle w:val="Akapitzlist"/>
              <w:widowControl w:val="0"/>
              <w:numPr>
                <w:ilvl w:val="0"/>
                <w:numId w:val="9"/>
              </w:numPr>
              <w:autoSpaceDE w:val="0"/>
              <w:ind w:left="213" w:hanging="213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>odkurzanie,</w:t>
            </w:r>
          </w:p>
          <w:p w:rsidR="008C4AED" w:rsidRPr="00586483" w:rsidRDefault="00586483" w:rsidP="00083A7B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lastRenderedPageBreak/>
              <w:t xml:space="preserve">3. </w:t>
            </w:r>
            <w:r w:rsidR="008C4AED" w:rsidRPr="00586483">
              <w:rPr>
                <w:rFonts w:asciiTheme="majorHAnsi" w:hAnsiTheme="majorHAnsi" w:cstheme="majorHAnsi"/>
              </w:rPr>
              <w:t>malowanie miejscowe,</w:t>
            </w:r>
          </w:p>
          <w:p w:rsidR="00586483" w:rsidRPr="00586483" w:rsidRDefault="00586483" w:rsidP="00083A7B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>4.</w:t>
            </w:r>
            <w:r w:rsidR="008C4AED" w:rsidRPr="00586483">
              <w:rPr>
                <w:rFonts w:asciiTheme="majorHAnsi" w:hAnsiTheme="majorHAnsi" w:cstheme="majorHAnsi"/>
              </w:rPr>
              <w:t xml:space="preserve">malowanie pełnej warstwy, </w:t>
            </w:r>
          </w:p>
          <w:p w:rsidR="008C4AED" w:rsidRPr="00586483" w:rsidRDefault="00586483" w:rsidP="00083A7B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>5.</w:t>
            </w:r>
            <w:r w:rsidR="008C4AED" w:rsidRPr="00586483">
              <w:rPr>
                <w:rFonts w:asciiTheme="majorHAnsi" w:hAnsiTheme="majorHAnsi" w:cstheme="majorHAnsi"/>
              </w:rPr>
              <w:t xml:space="preserve">odcięcie linii wodnej, </w:t>
            </w:r>
          </w:p>
          <w:p w:rsidR="00586483" w:rsidRPr="00586483" w:rsidRDefault="00586483" w:rsidP="00083A7B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>6.</w:t>
            </w:r>
            <w:r w:rsidR="008C4AED" w:rsidRPr="00586483">
              <w:rPr>
                <w:rFonts w:asciiTheme="majorHAnsi" w:hAnsiTheme="majorHAnsi" w:cstheme="majorHAnsi"/>
              </w:rPr>
              <w:t>malowanie zn</w:t>
            </w:r>
            <w:r w:rsidRPr="00586483">
              <w:rPr>
                <w:rFonts w:asciiTheme="majorHAnsi" w:hAnsiTheme="majorHAnsi" w:cstheme="majorHAnsi"/>
              </w:rPr>
              <w:t>aków zanurzenia bo obu burtach,</w:t>
            </w:r>
            <w:r w:rsidR="008C4AED" w:rsidRPr="00586483">
              <w:rPr>
                <w:rFonts w:asciiTheme="majorHAnsi" w:hAnsiTheme="majorHAnsi" w:cstheme="majorHAnsi"/>
              </w:rPr>
              <w:t xml:space="preserve"> </w:t>
            </w:r>
          </w:p>
          <w:p w:rsidR="008C4AED" w:rsidRPr="00586483" w:rsidRDefault="00586483" w:rsidP="00083A7B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>7.</w:t>
            </w:r>
            <w:r w:rsidR="008C4AED" w:rsidRPr="00586483">
              <w:rPr>
                <w:rFonts w:asciiTheme="majorHAnsi" w:hAnsiTheme="majorHAnsi" w:cstheme="majorHAnsi"/>
              </w:rPr>
              <w:t>malowania znaków wolnej burty</w:t>
            </w:r>
          </w:p>
          <w:p w:rsidR="008C4AED" w:rsidRPr="00586483" w:rsidRDefault="00586483" w:rsidP="00083A7B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>8.</w:t>
            </w:r>
            <w:r w:rsidR="008C4AED" w:rsidRPr="00586483">
              <w:rPr>
                <w:rFonts w:asciiTheme="majorHAnsi" w:hAnsiTheme="majorHAnsi" w:cstheme="majorHAnsi"/>
              </w:rPr>
              <w:t xml:space="preserve">malowania znaków  </w:t>
            </w:r>
          </w:p>
          <w:p w:rsidR="008C4AED" w:rsidRPr="00586483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>Rozliczenie powykonawczo</w:t>
            </w:r>
          </w:p>
        </w:tc>
      </w:tr>
      <w:tr w:rsidR="008C4AED" w:rsidRPr="00586483" w:rsidTr="00083A7B">
        <w:trPr>
          <w:trHeight w:val="885"/>
        </w:trPr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4AED" w:rsidRPr="00586483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  <w:b/>
                <w:bCs/>
              </w:rPr>
            </w:pPr>
            <w:r w:rsidRPr="00586483">
              <w:rPr>
                <w:rFonts w:asciiTheme="majorHAnsi" w:hAnsiTheme="majorHAnsi" w:cstheme="majorHAnsi"/>
                <w:b/>
                <w:bCs/>
              </w:rPr>
              <w:lastRenderedPageBreak/>
              <w:t>2.1.2</w:t>
            </w:r>
          </w:p>
        </w:tc>
        <w:tc>
          <w:tcPr>
            <w:tcW w:w="3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4AED" w:rsidRPr="00586483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  <w:b/>
                <w:bCs/>
              </w:rPr>
            </w:pPr>
            <w:r w:rsidRPr="00586483">
              <w:rPr>
                <w:rFonts w:asciiTheme="majorHAnsi" w:hAnsiTheme="majorHAnsi" w:cstheme="majorHAnsi"/>
                <w:b/>
                <w:bCs/>
              </w:rPr>
              <w:t>OCHRONA ANODOWA KADŁUBA</w:t>
            </w:r>
          </w:p>
          <w:p w:rsidR="008C4AED" w:rsidRPr="00586483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  <w:b/>
                <w:bCs/>
              </w:rPr>
            </w:pPr>
          </w:p>
          <w:p w:rsidR="008C4AED" w:rsidRPr="00586483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  <w:bCs/>
              </w:rPr>
            </w:pPr>
            <w:r w:rsidRPr="00586483">
              <w:rPr>
                <w:rFonts w:asciiTheme="majorHAnsi" w:hAnsiTheme="majorHAnsi" w:cstheme="majorHAnsi"/>
                <w:bCs/>
              </w:rPr>
              <w:t>16 szt. Anod</w:t>
            </w:r>
          </w:p>
          <w:p w:rsidR="008C4AED" w:rsidRPr="00586483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  <w:bCs/>
              </w:rPr>
            </w:pPr>
          </w:p>
          <w:p w:rsidR="008C4AED" w:rsidRPr="00586483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  <w:bCs/>
              </w:rPr>
            </w:pPr>
            <w:r w:rsidRPr="00586483">
              <w:rPr>
                <w:rFonts w:asciiTheme="majorHAnsi" w:hAnsiTheme="majorHAnsi" w:cstheme="majorHAnsi"/>
                <w:bCs/>
              </w:rPr>
              <w:t>Ochrona katodowa czynna:</w:t>
            </w:r>
          </w:p>
          <w:p w:rsidR="008C4AED" w:rsidRPr="00586483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  <w:bCs/>
              </w:rPr>
            </w:pPr>
            <w:r w:rsidRPr="00586483">
              <w:rPr>
                <w:rFonts w:asciiTheme="majorHAnsi" w:hAnsiTheme="majorHAnsi" w:cstheme="majorHAnsi"/>
                <w:bCs/>
              </w:rPr>
              <w:t>- elektrody sterujące 2 sztuki,</w:t>
            </w:r>
          </w:p>
          <w:p w:rsidR="008C4AED" w:rsidRPr="00586483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  <w:bCs/>
              </w:rPr>
            </w:pPr>
            <w:r w:rsidRPr="00586483">
              <w:rPr>
                <w:rFonts w:asciiTheme="majorHAnsi" w:hAnsiTheme="majorHAnsi" w:cstheme="majorHAnsi"/>
                <w:bCs/>
              </w:rPr>
              <w:t>- anody polaryzacyjne 2 sztuki,</w:t>
            </w:r>
          </w:p>
          <w:p w:rsidR="008C4AED" w:rsidRPr="00586483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  <w:bCs/>
              </w:rPr>
            </w:pPr>
            <w:r w:rsidRPr="00586483">
              <w:rPr>
                <w:rFonts w:asciiTheme="majorHAnsi" w:hAnsiTheme="majorHAnsi" w:cstheme="majorHAnsi"/>
                <w:bCs/>
              </w:rPr>
              <w:t>- pierścień ślizgowy 1 sztuka,</w:t>
            </w:r>
          </w:p>
          <w:p w:rsidR="008C4AED" w:rsidRPr="00586483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  <w:bCs/>
                <w:shd w:val="clear" w:color="auto" w:fill="FFFF00"/>
              </w:rPr>
            </w:pPr>
            <w:r w:rsidRPr="00586483">
              <w:rPr>
                <w:rFonts w:asciiTheme="majorHAnsi" w:hAnsiTheme="majorHAnsi" w:cstheme="majorHAnsi"/>
                <w:bCs/>
              </w:rPr>
              <w:t>- szczotki 3 sztuki.</w:t>
            </w:r>
          </w:p>
          <w:p w:rsidR="008C4AED" w:rsidRPr="00586483" w:rsidRDefault="008C4AED" w:rsidP="00083A7B">
            <w:pPr>
              <w:widowControl w:val="0"/>
              <w:autoSpaceDE w:val="0"/>
              <w:snapToGrid w:val="0"/>
              <w:rPr>
                <w:rFonts w:asciiTheme="majorHAnsi" w:hAnsiTheme="majorHAnsi" w:cstheme="majorHAnsi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4AED" w:rsidRPr="00586483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>- Zdemontować (przed piaskowaniem) anody o ubytkach wykluczających możliwość dalszego użytkowania wymienić na nowe.</w:t>
            </w:r>
          </w:p>
          <w:p w:rsidR="008C4AED" w:rsidRPr="00586483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>- W miejscach po demontażu anod zeszlifować pozostałości, a następnie zakonserwować tak jak powierzchnię odnawianej części podwodnej kadłuba,</w:t>
            </w:r>
          </w:p>
          <w:p w:rsidR="008C4AED" w:rsidRPr="00586483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 xml:space="preserve">- Przyspawać nowe anody </w:t>
            </w:r>
            <w:r w:rsidRPr="00586483">
              <w:rPr>
                <w:rFonts w:asciiTheme="majorHAnsi" w:hAnsiTheme="majorHAnsi" w:cstheme="majorHAnsi"/>
              </w:rPr>
              <w:br/>
              <w:t xml:space="preserve">  i zabezpieczyć je na czas </w:t>
            </w:r>
          </w:p>
          <w:p w:rsidR="008C4AED" w:rsidRPr="00586483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 xml:space="preserve">  malowania.</w:t>
            </w:r>
          </w:p>
          <w:p w:rsidR="008C4AED" w:rsidRPr="00586483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>- Po malowaniu zdjąć osłony.</w:t>
            </w:r>
          </w:p>
          <w:p w:rsidR="008C4AED" w:rsidRPr="00586483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>- Zweryfikować elektrody, anody na kadłubie, oraz szczotki i pierścień ślizgowy na wale ochrony antykorozyjnej aktywnej.</w:t>
            </w:r>
          </w:p>
          <w:p w:rsidR="008C4AED" w:rsidRPr="00586483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>- Uszkodzone wymienić, sprawdzić ochronę aktywną w działaniu.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4AED" w:rsidRPr="00586483" w:rsidRDefault="008C4AED" w:rsidP="00083A7B">
            <w:pPr>
              <w:widowControl w:val="0"/>
              <w:autoSpaceDE w:val="0"/>
              <w:jc w:val="center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>DKJ</w:t>
            </w:r>
          </w:p>
          <w:p w:rsidR="008C4AED" w:rsidRPr="00586483" w:rsidRDefault="008C4AED" w:rsidP="00083A7B">
            <w:pPr>
              <w:widowControl w:val="0"/>
              <w:autoSpaceDE w:val="0"/>
              <w:jc w:val="center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>Inspektor Hempla, Załoga</w:t>
            </w:r>
          </w:p>
          <w:p w:rsidR="008C4AED" w:rsidRPr="00586483" w:rsidRDefault="008C4AED" w:rsidP="00083A7B">
            <w:pPr>
              <w:widowControl w:val="0"/>
              <w:autoSpaceDE w:val="0"/>
              <w:jc w:val="center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>Armator</w:t>
            </w:r>
          </w:p>
        </w:tc>
        <w:tc>
          <w:tcPr>
            <w:tcW w:w="1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4AED" w:rsidRPr="00586483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 xml:space="preserve">Podać cenę za kompleksowe wykonanie. </w:t>
            </w:r>
          </w:p>
          <w:p w:rsidR="008C4AED" w:rsidRPr="00586483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>Do wyceny przyjąć wymianę  8 anod oraz zabezpieczenie 8 anod.</w:t>
            </w:r>
          </w:p>
          <w:p w:rsidR="008C4AED" w:rsidRPr="00586483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</w:p>
          <w:p w:rsidR="008C4AED" w:rsidRPr="00586483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>Podać cenę jednostkową za kompleksową wymianę 1 anody wraz z materiałem.</w:t>
            </w:r>
          </w:p>
          <w:p w:rsidR="008C4AED" w:rsidRPr="00586483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</w:p>
          <w:p w:rsidR="008C4AED" w:rsidRPr="00586483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>Podać cenę zabezpieczenia pojedynczej anody.</w:t>
            </w:r>
          </w:p>
          <w:p w:rsidR="008C4AED" w:rsidRPr="00586483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</w:p>
          <w:p w:rsidR="008C4AED" w:rsidRPr="00586483" w:rsidRDefault="008C4AED" w:rsidP="00083A7B">
            <w:pPr>
              <w:widowControl w:val="0"/>
              <w:autoSpaceDE w:val="0"/>
              <w:snapToGrid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>Podać cenę jednostkową za wymianę szczotki wraz z materiałem.</w:t>
            </w:r>
          </w:p>
          <w:p w:rsidR="008C4AED" w:rsidRPr="00586483" w:rsidRDefault="008C4AED" w:rsidP="00083A7B">
            <w:pPr>
              <w:widowControl w:val="0"/>
              <w:autoSpaceDE w:val="0"/>
              <w:snapToGrid w:val="0"/>
              <w:rPr>
                <w:rFonts w:asciiTheme="majorHAnsi" w:hAnsiTheme="majorHAnsi" w:cstheme="majorHAnsi"/>
              </w:rPr>
            </w:pPr>
          </w:p>
          <w:p w:rsidR="008C4AED" w:rsidRPr="00586483" w:rsidRDefault="008C4AED" w:rsidP="00083A7B">
            <w:pPr>
              <w:widowControl w:val="0"/>
              <w:autoSpaceDE w:val="0"/>
              <w:snapToGrid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 xml:space="preserve"> Podać cenę jednostkową za wymianę pierścienia ślizgowego wraz z materiałem.</w:t>
            </w:r>
          </w:p>
          <w:p w:rsidR="008C4AED" w:rsidRPr="00586483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</w:p>
          <w:p w:rsidR="008C4AED" w:rsidRPr="00586483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 xml:space="preserve">Dokładna liczba </w:t>
            </w:r>
          </w:p>
          <w:p w:rsidR="008C4AED" w:rsidRPr="00586483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>anod do wymiany</w:t>
            </w:r>
          </w:p>
          <w:p w:rsidR="008C4AED" w:rsidRPr="00586483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>będzie podana</w:t>
            </w:r>
            <w:r w:rsidRPr="00586483">
              <w:rPr>
                <w:rFonts w:asciiTheme="majorHAnsi" w:hAnsiTheme="majorHAnsi" w:cstheme="majorHAnsi"/>
              </w:rPr>
              <w:br/>
              <w:t>po wejściu statku na dok.</w:t>
            </w:r>
          </w:p>
          <w:p w:rsidR="008C4AED" w:rsidRPr="00586483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</w:p>
          <w:p w:rsidR="008C4AED" w:rsidRPr="00586483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>Rozliczenie powykonawcze</w:t>
            </w:r>
          </w:p>
        </w:tc>
      </w:tr>
      <w:tr w:rsidR="008C4AED" w:rsidRPr="00586483" w:rsidTr="00083A7B">
        <w:trPr>
          <w:trHeight w:val="708"/>
        </w:trPr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4AED" w:rsidRPr="00586483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  <w:b/>
                <w:bCs/>
              </w:rPr>
            </w:pPr>
            <w:r w:rsidRPr="00586483">
              <w:rPr>
                <w:rFonts w:asciiTheme="majorHAnsi" w:hAnsiTheme="majorHAnsi" w:cstheme="majorHAnsi"/>
                <w:b/>
                <w:bCs/>
              </w:rPr>
              <w:lastRenderedPageBreak/>
              <w:t>2.1.3</w:t>
            </w:r>
          </w:p>
        </w:tc>
        <w:tc>
          <w:tcPr>
            <w:tcW w:w="3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4AED" w:rsidRPr="00586483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  <w:b/>
                <w:bCs/>
              </w:rPr>
            </w:pPr>
            <w:r w:rsidRPr="00586483">
              <w:rPr>
                <w:rFonts w:asciiTheme="majorHAnsi" w:hAnsiTheme="majorHAnsi" w:cstheme="majorHAnsi"/>
                <w:b/>
                <w:bCs/>
              </w:rPr>
              <w:t>WCIĄGARKA KOTWICZNO-CUMOWNICZA „Hatlapa”-Hamburg</w:t>
            </w:r>
          </w:p>
          <w:p w:rsidR="008C4AED" w:rsidRPr="00586483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  <w:b/>
                <w:bCs/>
              </w:rPr>
            </w:pPr>
            <w:r w:rsidRPr="00586483">
              <w:rPr>
                <w:rFonts w:asciiTheme="majorHAnsi" w:hAnsiTheme="majorHAnsi" w:cstheme="majorHAnsi"/>
                <w:b/>
                <w:bCs/>
              </w:rPr>
              <w:t>Nr.fabr.299 999</w:t>
            </w:r>
          </w:p>
          <w:p w:rsidR="008C4AED" w:rsidRPr="00586483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  <w:b/>
                <w:bCs/>
              </w:rPr>
            </w:pPr>
            <w:r w:rsidRPr="00586483">
              <w:rPr>
                <w:rFonts w:asciiTheme="majorHAnsi" w:hAnsiTheme="majorHAnsi" w:cstheme="majorHAnsi"/>
                <w:b/>
                <w:bCs/>
              </w:rPr>
              <w:t xml:space="preserve">Rok prod.1999 </w:t>
            </w:r>
          </w:p>
          <w:p w:rsidR="008C4AED" w:rsidRPr="00586483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  <w:b/>
                <w:bCs/>
              </w:rPr>
            </w:pPr>
            <w:r w:rsidRPr="00586483">
              <w:rPr>
                <w:rFonts w:asciiTheme="majorHAnsi" w:hAnsiTheme="majorHAnsi" w:cstheme="majorHAnsi"/>
                <w:b/>
                <w:bCs/>
              </w:rPr>
              <w:t>Typ1988 130</w:t>
            </w:r>
          </w:p>
          <w:p w:rsidR="008C4AED" w:rsidRPr="00586483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  <w:b/>
                <w:bCs/>
              </w:rPr>
            </w:pPr>
          </w:p>
          <w:p w:rsidR="008C4AED" w:rsidRPr="00586483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4AED" w:rsidRPr="00586483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 xml:space="preserve">- Przegląd mechanizmów windy i hamulca.  </w:t>
            </w:r>
          </w:p>
          <w:p w:rsidR="008C4AED" w:rsidRPr="00586483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  <w:bCs/>
              </w:rPr>
            </w:pPr>
            <w:r w:rsidRPr="00586483">
              <w:rPr>
                <w:rFonts w:asciiTheme="majorHAnsi" w:hAnsiTheme="majorHAnsi" w:cstheme="majorHAnsi"/>
              </w:rPr>
              <w:t xml:space="preserve">- Przegląd hamulca elektrycznego (wymiana ferrod). </w:t>
            </w:r>
          </w:p>
          <w:p w:rsidR="008C4AED" w:rsidRPr="00586483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  <w:bCs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4AED" w:rsidRPr="00586483" w:rsidRDefault="008C4AED" w:rsidP="00083A7B">
            <w:pPr>
              <w:widowControl w:val="0"/>
              <w:autoSpaceDE w:val="0"/>
              <w:jc w:val="center"/>
              <w:rPr>
                <w:rFonts w:asciiTheme="majorHAnsi" w:hAnsiTheme="majorHAnsi" w:cstheme="majorHAnsi"/>
                <w:bCs/>
              </w:rPr>
            </w:pPr>
            <w:r w:rsidRPr="00586483">
              <w:rPr>
                <w:rFonts w:asciiTheme="majorHAnsi" w:hAnsiTheme="majorHAnsi" w:cstheme="majorHAnsi"/>
                <w:bCs/>
              </w:rPr>
              <w:t xml:space="preserve">DKJ, </w:t>
            </w:r>
          </w:p>
          <w:p w:rsidR="008C4AED" w:rsidRPr="00586483" w:rsidRDefault="008C4AED" w:rsidP="00083A7B">
            <w:pPr>
              <w:widowControl w:val="0"/>
              <w:autoSpaceDE w:val="0"/>
              <w:jc w:val="center"/>
              <w:rPr>
                <w:rFonts w:asciiTheme="majorHAnsi" w:hAnsiTheme="majorHAnsi" w:cstheme="majorHAnsi"/>
                <w:bCs/>
              </w:rPr>
            </w:pPr>
            <w:r w:rsidRPr="00586483">
              <w:rPr>
                <w:rFonts w:asciiTheme="majorHAnsi" w:hAnsiTheme="majorHAnsi" w:cstheme="majorHAnsi"/>
                <w:bCs/>
              </w:rPr>
              <w:t>Armator</w:t>
            </w:r>
          </w:p>
          <w:p w:rsidR="008C4AED" w:rsidRPr="00586483" w:rsidRDefault="008C4AED" w:rsidP="00083A7B">
            <w:pPr>
              <w:widowControl w:val="0"/>
              <w:autoSpaceDE w:val="0"/>
              <w:jc w:val="center"/>
              <w:rPr>
                <w:rFonts w:asciiTheme="majorHAnsi" w:hAnsiTheme="majorHAnsi" w:cstheme="majorHAnsi"/>
                <w:bCs/>
              </w:rPr>
            </w:pPr>
            <w:r w:rsidRPr="00586483">
              <w:rPr>
                <w:rFonts w:asciiTheme="majorHAnsi" w:hAnsiTheme="majorHAnsi" w:cstheme="majorHAnsi"/>
                <w:bCs/>
              </w:rPr>
              <w:t>Załoga</w:t>
            </w:r>
          </w:p>
          <w:p w:rsidR="008C4AED" w:rsidRPr="00586483" w:rsidRDefault="008C4AED" w:rsidP="00083A7B">
            <w:pPr>
              <w:widowControl w:val="0"/>
              <w:autoSpaceDE w:val="0"/>
              <w:jc w:val="center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  <w:bCs/>
              </w:rPr>
              <w:t>Inspektor Hempla</w:t>
            </w:r>
          </w:p>
        </w:tc>
        <w:tc>
          <w:tcPr>
            <w:tcW w:w="1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4AED" w:rsidRPr="00586483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>Podać cenę za kompleksowe</w:t>
            </w:r>
          </w:p>
          <w:p w:rsidR="008C4AED" w:rsidRPr="00586483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 xml:space="preserve"> wykonanie.</w:t>
            </w:r>
          </w:p>
          <w:p w:rsidR="008C4AED" w:rsidRPr="00586483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</w:p>
          <w:p w:rsidR="008C4AED" w:rsidRPr="00586483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  <w:bCs/>
              </w:rPr>
            </w:pPr>
            <w:r w:rsidRPr="00586483">
              <w:rPr>
                <w:rFonts w:asciiTheme="majorHAnsi" w:hAnsiTheme="majorHAnsi" w:cstheme="majorHAnsi"/>
              </w:rPr>
              <w:t>Olej wymieni załoga.</w:t>
            </w:r>
          </w:p>
          <w:p w:rsidR="008C4AED" w:rsidRPr="00586483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  <w:bCs/>
              </w:rPr>
            </w:pPr>
          </w:p>
          <w:p w:rsidR="008C4AED" w:rsidRPr="00586483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  <w:bCs/>
              </w:rPr>
              <w:t>Rozliczenie podwykonawcze.</w:t>
            </w:r>
          </w:p>
        </w:tc>
      </w:tr>
      <w:tr w:rsidR="008C4AED" w:rsidRPr="00586483" w:rsidTr="00083A7B">
        <w:trPr>
          <w:trHeight w:val="256"/>
        </w:trPr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4AED" w:rsidRPr="00586483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  <w:b/>
                <w:bCs/>
              </w:rPr>
            </w:pPr>
            <w:r w:rsidRPr="00586483">
              <w:rPr>
                <w:rFonts w:asciiTheme="majorHAnsi" w:hAnsiTheme="majorHAnsi" w:cstheme="majorHAnsi"/>
                <w:b/>
                <w:bCs/>
              </w:rPr>
              <w:t>2.1.4</w:t>
            </w:r>
          </w:p>
        </w:tc>
        <w:tc>
          <w:tcPr>
            <w:tcW w:w="3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4AED" w:rsidRPr="00586483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  <w:b/>
                <w:bCs/>
              </w:rPr>
            </w:pPr>
            <w:r w:rsidRPr="00586483">
              <w:rPr>
                <w:rFonts w:asciiTheme="majorHAnsi" w:hAnsiTheme="majorHAnsi" w:cstheme="majorHAnsi"/>
                <w:b/>
                <w:bCs/>
              </w:rPr>
              <w:t>KOTWICE,</w:t>
            </w:r>
          </w:p>
          <w:p w:rsidR="008C4AED" w:rsidRPr="00586483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  <w:b/>
                <w:bCs/>
              </w:rPr>
            </w:pPr>
            <w:r w:rsidRPr="00586483">
              <w:rPr>
                <w:rFonts w:asciiTheme="majorHAnsi" w:hAnsiTheme="majorHAnsi" w:cstheme="majorHAnsi"/>
                <w:b/>
                <w:bCs/>
              </w:rPr>
              <w:t>ŁAŃCUCHY</w:t>
            </w:r>
          </w:p>
          <w:p w:rsidR="008C4AED" w:rsidRPr="00586483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  <w:b/>
                <w:bCs/>
              </w:rPr>
            </w:pPr>
            <w:r w:rsidRPr="00586483">
              <w:rPr>
                <w:rFonts w:asciiTheme="majorHAnsi" w:hAnsiTheme="majorHAnsi" w:cstheme="majorHAnsi"/>
                <w:b/>
                <w:bCs/>
              </w:rPr>
              <w:t>KOTWICZNE</w:t>
            </w:r>
          </w:p>
          <w:p w:rsidR="008C4AED" w:rsidRPr="00586483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  <w:b/>
                <w:bCs/>
              </w:rPr>
            </w:pPr>
          </w:p>
          <w:p w:rsidR="008C4AED" w:rsidRPr="00586483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  <w:bCs/>
              </w:rPr>
            </w:pPr>
            <w:r w:rsidRPr="00586483">
              <w:rPr>
                <w:rFonts w:asciiTheme="majorHAnsi" w:hAnsiTheme="majorHAnsi" w:cstheme="majorHAnsi"/>
                <w:bCs/>
              </w:rPr>
              <w:t>Dwie kotwice D’HONE</w:t>
            </w:r>
          </w:p>
          <w:p w:rsidR="008C4AED" w:rsidRPr="00586483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  <w:bCs/>
              </w:rPr>
            </w:pPr>
            <w:r w:rsidRPr="00586483">
              <w:rPr>
                <w:rFonts w:asciiTheme="majorHAnsi" w:hAnsiTheme="majorHAnsi" w:cstheme="majorHAnsi"/>
                <w:bCs/>
              </w:rPr>
              <w:t>o masie 850 kG każda;</w:t>
            </w:r>
          </w:p>
          <w:p w:rsidR="008C4AED" w:rsidRPr="00586483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  <w:bCs/>
              </w:rPr>
            </w:pPr>
            <w:r w:rsidRPr="00586483">
              <w:rPr>
                <w:rFonts w:asciiTheme="majorHAnsi" w:hAnsiTheme="majorHAnsi" w:cstheme="majorHAnsi"/>
                <w:bCs/>
              </w:rPr>
              <w:t>7 przęseł łańcucha na PB</w:t>
            </w:r>
          </w:p>
          <w:p w:rsidR="008C4AED" w:rsidRPr="00586483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  <w:bCs/>
              </w:rPr>
            </w:pPr>
            <w:r w:rsidRPr="00586483">
              <w:rPr>
                <w:rFonts w:asciiTheme="majorHAnsi" w:hAnsiTheme="majorHAnsi" w:cstheme="majorHAnsi"/>
                <w:bCs/>
              </w:rPr>
              <w:t>7 przęseł łańcucha na LB</w:t>
            </w:r>
          </w:p>
          <w:p w:rsidR="008C4AED" w:rsidRPr="00586483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  <w:bCs/>
              </w:rPr>
            </w:pPr>
          </w:p>
          <w:p w:rsidR="008C4AED" w:rsidRPr="00586483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  <w:bCs/>
              </w:rPr>
            </w:pPr>
            <w:r w:rsidRPr="00586483">
              <w:rPr>
                <w:rFonts w:asciiTheme="majorHAnsi" w:hAnsiTheme="majorHAnsi" w:cstheme="majorHAnsi"/>
                <w:bCs/>
              </w:rPr>
              <w:lastRenderedPageBreak/>
              <w:t>długość przęsła 27,5 m</w:t>
            </w:r>
          </w:p>
          <w:p w:rsidR="008C4AED" w:rsidRPr="00586483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  <w:bCs/>
              </w:rPr>
            </w:pPr>
            <w:r w:rsidRPr="00586483">
              <w:rPr>
                <w:rFonts w:asciiTheme="majorHAnsi" w:hAnsiTheme="majorHAnsi" w:cstheme="majorHAnsi"/>
                <w:bCs/>
              </w:rPr>
              <w:t>grubość ogniwa 30 mm</w:t>
            </w:r>
          </w:p>
          <w:p w:rsidR="008C4AED" w:rsidRPr="00586483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  <w:bCs/>
              </w:rPr>
            </w:pPr>
          </w:p>
          <w:p w:rsidR="008C4AED" w:rsidRPr="00586483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  <w:bCs/>
              </w:rPr>
            </w:pPr>
            <w:r w:rsidRPr="00586483">
              <w:rPr>
                <w:rFonts w:asciiTheme="majorHAnsi" w:hAnsiTheme="majorHAnsi" w:cstheme="majorHAnsi"/>
                <w:bCs/>
              </w:rPr>
              <w:t>siła zrywania  514 kN</w:t>
            </w:r>
          </w:p>
          <w:p w:rsidR="008C4AED" w:rsidRPr="00586483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  <w:bCs/>
              </w:rPr>
            </w:pPr>
            <w:r w:rsidRPr="00586483">
              <w:rPr>
                <w:rFonts w:asciiTheme="majorHAnsi" w:hAnsiTheme="majorHAnsi" w:cstheme="majorHAnsi"/>
                <w:bCs/>
              </w:rPr>
              <w:t xml:space="preserve">Obciążenie próbne 368 kN </w:t>
            </w:r>
          </w:p>
          <w:p w:rsidR="008C4AED" w:rsidRPr="00586483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  <w:bCs/>
              </w:rPr>
            </w:pPr>
          </w:p>
          <w:p w:rsidR="008C4AED" w:rsidRPr="00586483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  <w:bCs/>
              </w:rPr>
            </w:pPr>
          </w:p>
          <w:p w:rsidR="008C4AED" w:rsidRPr="00586483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  <w:b/>
                <w:bCs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4AED" w:rsidRPr="00586483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lastRenderedPageBreak/>
              <w:t>- Zwolnić łańcuchy z zaczepów, opuścić kotwice i łańcuchy na dok.</w:t>
            </w:r>
          </w:p>
          <w:p w:rsidR="008C4AED" w:rsidRPr="00586483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>- Wyczyścić hydromonitorem,</w:t>
            </w:r>
          </w:p>
          <w:p w:rsidR="008C4AED" w:rsidRPr="00586483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>- Zweryfikować stan przęseł z załogą i PRS</w:t>
            </w:r>
          </w:p>
          <w:p w:rsidR="008C4AED" w:rsidRPr="00586483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>- Zamienić przęsła na koniec i oznakować nowymi opaskami,</w:t>
            </w:r>
          </w:p>
          <w:p w:rsidR="008C4AED" w:rsidRPr="00586483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>- Pomalować kotwice i łańcuchy czarną farbą bitumiczną,  kolejne przęsła oznaczyć białą farbą,</w:t>
            </w:r>
          </w:p>
          <w:p w:rsidR="008C4AED" w:rsidRPr="00586483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lastRenderedPageBreak/>
              <w:t xml:space="preserve">- Zamontować łańcuchy </w:t>
            </w:r>
          </w:p>
          <w:p w:rsidR="008C4AED" w:rsidRPr="00586483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 xml:space="preserve">  na zaczepach, wciągnąć kotwice do kluz.</w:t>
            </w:r>
          </w:p>
          <w:p w:rsidR="008C4AED" w:rsidRPr="00586483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</w:p>
          <w:p w:rsidR="008C4AED" w:rsidRPr="00586483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>Farbę dostarczy Armator.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4AED" w:rsidRPr="00586483" w:rsidRDefault="008C4AED" w:rsidP="00083A7B">
            <w:pPr>
              <w:widowControl w:val="0"/>
              <w:autoSpaceDE w:val="0"/>
              <w:jc w:val="center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lastRenderedPageBreak/>
              <w:t>DKJ</w:t>
            </w:r>
          </w:p>
          <w:p w:rsidR="008C4AED" w:rsidRPr="00586483" w:rsidRDefault="008C4AED" w:rsidP="00083A7B">
            <w:pPr>
              <w:widowControl w:val="0"/>
              <w:autoSpaceDE w:val="0"/>
              <w:jc w:val="center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>Armator</w:t>
            </w:r>
          </w:p>
          <w:p w:rsidR="008C4AED" w:rsidRPr="00586483" w:rsidRDefault="008C4AED" w:rsidP="00083A7B">
            <w:pPr>
              <w:widowControl w:val="0"/>
              <w:autoSpaceDE w:val="0"/>
              <w:jc w:val="center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>PRS</w:t>
            </w:r>
          </w:p>
          <w:p w:rsidR="008C4AED" w:rsidRPr="00586483" w:rsidRDefault="008C4AED" w:rsidP="00083A7B">
            <w:pPr>
              <w:widowControl w:val="0"/>
              <w:autoSpaceDE w:val="0"/>
              <w:jc w:val="center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>Załoga Inspektor Hempla</w:t>
            </w:r>
          </w:p>
        </w:tc>
        <w:tc>
          <w:tcPr>
            <w:tcW w:w="1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4AED" w:rsidRPr="00586483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>Podać cenę za kompleksowe</w:t>
            </w:r>
          </w:p>
          <w:p w:rsidR="008C4AED" w:rsidRPr="00586483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 xml:space="preserve">wykonanie. </w:t>
            </w:r>
          </w:p>
          <w:p w:rsidR="008C4AED" w:rsidRPr="00586483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</w:p>
          <w:p w:rsidR="008C4AED" w:rsidRPr="00586483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>Do wyceny przyjąć cały łańcuch.</w:t>
            </w:r>
          </w:p>
          <w:p w:rsidR="008C4AED" w:rsidRPr="00586483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</w:p>
          <w:p w:rsidR="008C4AED" w:rsidRPr="00586483" w:rsidRDefault="00E128D6" w:rsidP="00083A7B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Wykonać pomiary grubości 3 ogniw na szaklę.</w:t>
            </w:r>
          </w:p>
          <w:p w:rsidR="008C4AED" w:rsidRPr="00586483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 xml:space="preserve">Rozliczenie </w:t>
            </w:r>
            <w:r w:rsidRPr="00586483">
              <w:rPr>
                <w:rFonts w:asciiTheme="majorHAnsi" w:hAnsiTheme="majorHAnsi" w:cstheme="majorHAnsi"/>
              </w:rPr>
              <w:lastRenderedPageBreak/>
              <w:t>podwykonawcze.</w:t>
            </w:r>
          </w:p>
        </w:tc>
      </w:tr>
      <w:tr w:rsidR="008C4AED" w:rsidRPr="00586483" w:rsidTr="00083A7B">
        <w:trPr>
          <w:trHeight w:val="256"/>
        </w:trPr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4AED" w:rsidRPr="00586483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  <w:b/>
                <w:bCs/>
              </w:rPr>
            </w:pPr>
            <w:r w:rsidRPr="00586483">
              <w:rPr>
                <w:rFonts w:asciiTheme="majorHAnsi" w:hAnsiTheme="majorHAnsi" w:cstheme="majorHAnsi"/>
                <w:b/>
                <w:bCs/>
              </w:rPr>
              <w:lastRenderedPageBreak/>
              <w:t>2.1.5</w:t>
            </w:r>
          </w:p>
        </w:tc>
        <w:tc>
          <w:tcPr>
            <w:tcW w:w="3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4AED" w:rsidRPr="00586483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  <w:b/>
                <w:bCs/>
              </w:rPr>
            </w:pPr>
            <w:r w:rsidRPr="00586483">
              <w:rPr>
                <w:rFonts w:asciiTheme="majorHAnsi" w:hAnsiTheme="majorHAnsi" w:cstheme="majorHAnsi"/>
                <w:b/>
                <w:bCs/>
              </w:rPr>
              <w:t xml:space="preserve">KLUZY </w:t>
            </w:r>
          </w:p>
          <w:p w:rsidR="008C4AED" w:rsidRPr="00586483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  <w:b/>
                <w:bCs/>
              </w:rPr>
            </w:pPr>
            <w:r w:rsidRPr="00586483">
              <w:rPr>
                <w:rFonts w:asciiTheme="majorHAnsi" w:hAnsiTheme="majorHAnsi" w:cstheme="majorHAnsi"/>
                <w:b/>
                <w:bCs/>
              </w:rPr>
              <w:t>KOTWICZNE 2 sztuki</w:t>
            </w:r>
          </w:p>
          <w:p w:rsidR="008C4AED" w:rsidRPr="00586483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  <w:bCs/>
              </w:rPr>
            </w:pPr>
            <w:r w:rsidRPr="00586483">
              <w:rPr>
                <w:rFonts w:asciiTheme="majorHAnsi" w:hAnsiTheme="majorHAnsi" w:cstheme="majorHAnsi"/>
                <w:b/>
                <w:bCs/>
              </w:rPr>
              <w:t>8m2 razem</w:t>
            </w:r>
          </w:p>
          <w:p w:rsidR="008C4AED" w:rsidRPr="00586483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  <w:bCs/>
              </w:rPr>
            </w:pPr>
          </w:p>
          <w:p w:rsidR="008C4AED" w:rsidRPr="00586483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  <w:bCs/>
                <w:shd w:val="clear" w:color="auto" w:fill="FFFF99"/>
              </w:rPr>
            </w:pPr>
          </w:p>
          <w:p w:rsidR="008C4AED" w:rsidRPr="00586483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  <w:bCs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4AED" w:rsidRPr="00586483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>- Wyczyścić kluzy.</w:t>
            </w:r>
          </w:p>
          <w:p w:rsidR="008C4AED" w:rsidRPr="00586483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>- Pomalować kluzy trzykrotnie</w:t>
            </w:r>
          </w:p>
          <w:p w:rsidR="008C4AED" w:rsidRPr="00586483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 xml:space="preserve">  czarną farbą bitumiczną.</w:t>
            </w:r>
          </w:p>
          <w:p w:rsidR="008C4AED" w:rsidRPr="00586483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</w:p>
          <w:p w:rsidR="008C4AED" w:rsidRPr="00586483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>Farbę dostarczy Armator.</w:t>
            </w:r>
          </w:p>
          <w:p w:rsidR="008C4AED" w:rsidRPr="00586483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</w:p>
          <w:p w:rsidR="008C4AED" w:rsidRPr="00586483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>Jeśli konieczne to rury dostarczy Armator.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4AED" w:rsidRPr="00586483" w:rsidRDefault="008C4AED" w:rsidP="00083A7B">
            <w:pPr>
              <w:jc w:val="center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>Armator</w:t>
            </w:r>
          </w:p>
          <w:p w:rsidR="008C4AED" w:rsidRPr="00586483" w:rsidRDefault="008C4AED" w:rsidP="00083A7B">
            <w:pPr>
              <w:jc w:val="center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>DKJ</w:t>
            </w:r>
          </w:p>
          <w:p w:rsidR="008C4AED" w:rsidRPr="00586483" w:rsidRDefault="008C4AED" w:rsidP="00083A7B">
            <w:pPr>
              <w:jc w:val="center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>Załoga, Inspektor Hempla</w:t>
            </w:r>
          </w:p>
        </w:tc>
        <w:tc>
          <w:tcPr>
            <w:tcW w:w="1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4AED" w:rsidRPr="00586483" w:rsidRDefault="008C4AED" w:rsidP="00083A7B">
            <w:pPr>
              <w:widowControl w:val="0"/>
              <w:autoSpaceDE w:val="0"/>
              <w:snapToGrid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>Podać cenę za kompleksowe wykonanie.</w:t>
            </w:r>
          </w:p>
          <w:p w:rsidR="008C4AED" w:rsidRPr="00586483" w:rsidRDefault="008C4AED" w:rsidP="00083A7B">
            <w:pPr>
              <w:widowControl w:val="0"/>
              <w:autoSpaceDE w:val="0"/>
              <w:snapToGrid w:val="0"/>
              <w:rPr>
                <w:rFonts w:asciiTheme="majorHAnsi" w:hAnsiTheme="majorHAnsi" w:cstheme="majorHAnsi"/>
              </w:rPr>
            </w:pPr>
          </w:p>
          <w:p w:rsidR="008C4AED" w:rsidRPr="00586483" w:rsidRDefault="008C4AED" w:rsidP="00083A7B">
            <w:pPr>
              <w:widowControl w:val="0"/>
              <w:autoSpaceDE w:val="0"/>
              <w:snapToGrid w:val="0"/>
              <w:rPr>
                <w:rFonts w:asciiTheme="majorHAnsi" w:hAnsiTheme="majorHAnsi" w:cstheme="majorHAnsi"/>
                <w:shd w:val="clear" w:color="auto" w:fill="FFFF99"/>
              </w:rPr>
            </w:pPr>
            <w:r w:rsidRPr="00586483">
              <w:rPr>
                <w:rFonts w:asciiTheme="majorHAnsi" w:hAnsiTheme="majorHAnsi" w:cstheme="majorHAnsi"/>
              </w:rPr>
              <w:t xml:space="preserve">Do wyceny przyjąć 100% powierzchni. </w:t>
            </w:r>
          </w:p>
          <w:p w:rsidR="008C4AED" w:rsidRPr="00586483" w:rsidRDefault="008C4AED" w:rsidP="00083A7B">
            <w:pPr>
              <w:widowControl w:val="0"/>
              <w:autoSpaceDE w:val="0"/>
              <w:snapToGrid w:val="0"/>
              <w:rPr>
                <w:rFonts w:asciiTheme="majorHAnsi" w:hAnsiTheme="majorHAnsi" w:cstheme="majorHAnsi"/>
              </w:rPr>
            </w:pPr>
          </w:p>
          <w:p w:rsidR="008C4AED" w:rsidRPr="00586483" w:rsidRDefault="008C4AED" w:rsidP="00083A7B">
            <w:pPr>
              <w:widowControl w:val="0"/>
              <w:autoSpaceDE w:val="0"/>
              <w:snapToGrid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>Rozliczenie podwykonawcze.</w:t>
            </w:r>
          </w:p>
          <w:p w:rsidR="008C4AED" w:rsidRPr="00586483" w:rsidRDefault="008C4AED" w:rsidP="00083A7B">
            <w:pPr>
              <w:widowControl w:val="0"/>
              <w:autoSpaceDE w:val="0"/>
              <w:snapToGrid w:val="0"/>
              <w:rPr>
                <w:rFonts w:asciiTheme="majorHAnsi" w:hAnsiTheme="majorHAnsi" w:cstheme="majorHAnsi"/>
              </w:rPr>
            </w:pPr>
          </w:p>
        </w:tc>
      </w:tr>
      <w:tr w:rsidR="008C4AED" w:rsidRPr="00586483" w:rsidTr="00083A7B">
        <w:trPr>
          <w:trHeight w:val="70"/>
        </w:trPr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4AED" w:rsidRPr="00586483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  <w:b/>
                <w:bCs/>
              </w:rPr>
            </w:pPr>
            <w:r w:rsidRPr="00586483">
              <w:rPr>
                <w:rFonts w:asciiTheme="majorHAnsi" w:hAnsiTheme="majorHAnsi" w:cstheme="majorHAnsi"/>
                <w:b/>
                <w:bCs/>
              </w:rPr>
              <w:t>2.1.6</w:t>
            </w:r>
          </w:p>
        </w:tc>
        <w:tc>
          <w:tcPr>
            <w:tcW w:w="3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4AED" w:rsidRPr="00586483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  <w:b/>
                <w:bCs/>
              </w:rPr>
            </w:pPr>
            <w:r w:rsidRPr="00586483">
              <w:rPr>
                <w:rFonts w:asciiTheme="majorHAnsi" w:hAnsiTheme="majorHAnsi" w:cstheme="majorHAnsi"/>
                <w:b/>
                <w:bCs/>
              </w:rPr>
              <w:t>KOMORY</w:t>
            </w:r>
          </w:p>
          <w:p w:rsidR="008C4AED" w:rsidRPr="00586483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  <w:b/>
                <w:bCs/>
                <w:shd w:val="clear" w:color="auto" w:fill="FFFF00"/>
              </w:rPr>
            </w:pPr>
            <w:r w:rsidRPr="00586483">
              <w:rPr>
                <w:rFonts w:asciiTheme="majorHAnsi" w:hAnsiTheme="majorHAnsi" w:cstheme="majorHAnsi"/>
                <w:b/>
                <w:bCs/>
              </w:rPr>
              <w:t>ŁAŃCUCHOWE</w:t>
            </w:r>
          </w:p>
          <w:p w:rsidR="008C4AED" w:rsidRPr="00586483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  <w:b/>
                <w:bCs/>
              </w:rPr>
            </w:pPr>
            <w:r w:rsidRPr="00586483">
              <w:rPr>
                <w:rFonts w:asciiTheme="majorHAnsi" w:hAnsiTheme="majorHAnsi" w:cstheme="majorHAnsi"/>
                <w:b/>
                <w:bCs/>
              </w:rPr>
              <w:t>27m2</w:t>
            </w: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4AED" w:rsidRPr="00586483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>-  Wypiaskować komory łańcuchowe we wskazanych miejscach przez załogę i Inspektora Hempla.</w:t>
            </w:r>
          </w:p>
          <w:p w:rsidR="008C4AED" w:rsidRPr="00586483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</w:p>
          <w:p w:rsidR="008C4AED" w:rsidRPr="00586483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>- Zweryfikować powierzchnie do konserwacji.</w:t>
            </w:r>
          </w:p>
          <w:p w:rsidR="008C4AED" w:rsidRPr="00586483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</w:p>
          <w:p w:rsidR="008C4AED" w:rsidRPr="00586483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>- Pomalować komory łańcuchowe.</w:t>
            </w:r>
          </w:p>
          <w:p w:rsidR="008C4AED" w:rsidRPr="00586483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</w:p>
          <w:p w:rsidR="008C4AED" w:rsidRPr="00586483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>Zakres  ewentualnych prac</w:t>
            </w:r>
          </w:p>
          <w:p w:rsidR="008C4AED" w:rsidRPr="00586483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>konserwacyjnych w komorach łańcuchowych – do ustalenia</w:t>
            </w:r>
          </w:p>
          <w:p w:rsidR="008C4AED" w:rsidRPr="00586483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>po wyciągnięciu łańcuchów</w:t>
            </w:r>
          </w:p>
          <w:p w:rsidR="008C4AED" w:rsidRPr="00586483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>i dokonaniu przeglądu komór.</w:t>
            </w:r>
          </w:p>
          <w:p w:rsidR="008C4AED" w:rsidRPr="00586483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4AED" w:rsidRPr="00586483" w:rsidRDefault="008C4AED" w:rsidP="00083A7B">
            <w:pPr>
              <w:widowControl w:val="0"/>
              <w:autoSpaceDE w:val="0"/>
              <w:jc w:val="center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lastRenderedPageBreak/>
              <w:t>DKJ</w:t>
            </w:r>
          </w:p>
          <w:p w:rsidR="008C4AED" w:rsidRPr="00586483" w:rsidRDefault="008C4AED" w:rsidP="00083A7B">
            <w:pPr>
              <w:widowControl w:val="0"/>
              <w:autoSpaceDE w:val="0"/>
              <w:jc w:val="center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>Armator</w:t>
            </w:r>
          </w:p>
          <w:p w:rsidR="008C4AED" w:rsidRPr="00586483" w:rsidRDefault="008C4AED" w:rsidP="00083A7B">
            <w:pPr>
              <w:widowControl w:val="0"/>
              <w:autoSpaceDE w:val="0"/>
              <w:jc w:val="center"/>
              <w:rPr>
                <w:rFonts w:asciiTheme="majorHAnsi" w:hAnsiTheme="majorHAnsi" w:cstheme="majorHAnsi"/>
                <w:lang w:eastAsia="pl-PL"/>
              </w:rPr>
            </w:pPr>
            <w:r w:rsidRPr="00586483">
              <w:rPr>
                <w:rFonts w:asciiTheme="majorHAnsi" w:hAnsiTheme="majorHAnsi" w:cstheme="majorHAnsi"/>
              </w:rPr>
              <w:t>Załoga, Inspektor Hempla</w:t>
            </w:r>
          </w:p>
        </w:tc>
        <w:tc>
          <w:tcPr>
            <w:tcW w:w="1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4AED" w:rsidRPr="00586483" w:rsidRDefault="008C4AED" w:rsidP="00083A7B">
            <w:pPr>
              <w:widowControl w:val="0"/>
              <w:autoSpaceDE w:val="0"/>
              <w:snapToGrid w:val="0"/>
              <w:rPr>
                <w:rFonts w:asciiTheme="majorHAnsi" w:hAnsiTheme="majorHAnsi" w:cstheme="majorHAnsi"/>
                <w:lang w:eastAsia="pl-PL"/>
              </w:rPr>
            </w:pPr>
            <w:r w:rsidRPr="00586483">
              <w:rPr>
                <w:rFonts w:asciiTheme="majorHAnsi" w:hAnsiTheme="majorHAnsi" w:cstheme="majorHAnsi"/>
                <w:lang w:eastAsia="pl-PL"/>
              </w:rPr>
              <w:t>Podać cenę za kompleksowe wykonanie.</w:t>
            </w:r>
          </w:p>
          <w:p w:rsidR="008C4AED" w:rsidRPr="00586483" w:rsidRDefault="008C4AED" w:rsidP="00083A7B">
            <w:pPr>
              <w:widowControl w:val="0"/>
              <w:autoSpaceDE w:val="0"/>
              <w:snapToGrid w:val="0"/>
              <w:rPr>
                <w:rFonts w:asciiTheme="majorHAnsi" w:hAnsiTheme="majorHAnsi" w:cstheme="majorHAnsi"/>
                <w:lang w:eastAsia="pl-PL"/>
              </w:rPr>
            </w:pPr>
          </w:p>
          <w:p w:rsidR="008C4AED" w:rsidRPr="00586483" w:rsidRDefault="008C4AED" w:rsidP="00083A7B">
            <w:pPr>
              <w:widowControl w:val="0"/>
              <w:autoSpaceDE w:val="0"/>
              <w:snapToGrid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  <w:lang w:eastAsia="pl-PL"/>
              </w:rPr>
              <w:t>Do wyceny przyjąć 30% powierzchni.</w:t>
            </w:r>
          </w:p>
          <w:p w:rsidR="008C4AED" w:rsidRPr="00586483" w:rsidRDefault="008C4AED" w:rsidP="00083A7B">
            <w:pPr>
              <w:snapToGrid w:val="0"/>
              <w:rPr>
                <w:rFonts w:asciiTheme="majorHAnsi" w:hAnsiTheme="majorHAnsi" w:cstheme="majorHAnsi"/>
              </w:rPr>
            </w:pPr>
          </w:p>
          <w:p w:rsidR="008C4AED" w:rsidRPr="00586483" w:rsidRDefault="008C4AED" w:rsidP="00083A7B">
            <w:pPr>
              <w:widowControl w:val="0"/>
              <w:autoSpaceDE w:val="0"/>
              <w:snapToGrid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>Podać cenę za 1m2 wypiaskowania powierzchni,</w:t>
            </w:r>
          </w:p>
          <w:p w:rsidR="008C4AED" w:rsidRPr="00586483" w:rsidRDefault="008C4AED" w:rsidP="00083A7B">
            <w:pPr>
              <w:widowControl w:val="0"/>
              <w:autoSpaceDE w:val="0"/>
              <w:snapToGrid w:val="0"/>
              <w:rPr>
                <w:rFonts w:asciiTheme="majorHAnsi" w:hAnsiTheme="majorHAnsi" w:cstheme="majorHAnsi"/>
                <w:lang w:eastAsia="pl-PL"/>
              </w:rPr>
            </w:pPr>
            <w:r w:rsidRPr="00586483">
              <w:rPr>
                <w:rFonts w:asciiTheme="majorHAnsi" w:hAnsiTheme="majorHAnsi" w:cstheme="majorHAnsi"/>
              </w:rPr>
              <w:t>1m2 szlifowania powierzchni,</w:t>
            </w:r>
          </w:p>
          <w:p w:rsidR="008C4AED" w:rsidRPr="00586483" w:rsidRDefault="008C4AED" w:rsidP="00083A7B">
            <w:pPr>
              <w:widowControl w:val="0"/>
              <w:autoSpaceDE w:val="0"/>
              <w:snapToGrid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  <w:lang w:eastAsia="pl-PL"/>
              </w:rPr>
              <w:t xml:space="preserve">1m2 malowania powierzchni. </w:t>
            </w:r>
          </w:p>
          <w:p w:rsidR="008C4AED" w:rsidRPr="00586483" w:rsidRDefault="008C4AED" w:rsidP="00083A7B">
            <w:pPr>
              <w:snapToGrid w:val="0"/>
              <w:rPr>
                <w:rFonts w:asciiTheme="majorHAnsi" w:hAnsiTheme="majorHAnsi" w:cstheme="majorHAnsi"/>
              </w:rPr>
            </w:pPr>
          </w:p>
          <w:p w:rsidR="008C4AED" w:rsidRPr="00586483" w:rsidRDefault="008C4AED" w:rsidP="00083A7B">
            <w:pPr>
              <w:snapToGrid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 xml:space="preserve">Podać cenę za wybranie 1 m3 </w:t>
            </w:r>
            <w:r w:rsidRPr="00586483">
              <w:rPr>
                <w:rFonts w:asciiTheme="majorHAnsi" w:hAnsiTheme="majorHAnsi" w:cstheme="majorHAnsi"/>
              </w:rPr>
              <w:lastRenderedPageBreak/>
              <w:t>mułu.</w:t>
            </w:r>
          </w:p>
          <w:p w:rsidR="008C4AED" w:rsidRPr="00586483" w:rsidRDefault="008C4AED" w:rsidP="00083A7B">
            <w:pPr>
              <w:widowControl w:val="0"/>
              <w:autoSpaceDE w:val="0"/>
              <w:snapToGrid w:val="0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  <w:lang w:eastAsia="pl-PL"/>
              </w:rPr>
              <w:t>Rozliczenie podwykonawcze.</w:t>
            </w:r>
          </w:p>
        </w:tc>
      </w:tr>
    </w:tbl>
    <w:p w:rsidR="008C4AED" w:rsidRPr="00083A7B" w:rsidRDefault="008C4AED" w:rsidP="008C4AED">
      <w:pPr>
        <w:rPr>
          <w:rFonts w:asciiTheme="majorHAnsi" w:hAnsiTheme="majorHAnsi" w:cstheme="majorHAnsi"/>
          <w:b/>
          <w:sz w:val="28"/>
          <w:szCs w:val="20"/>
          <w:u w:val="single"/>
        </w:rPr>
      </w:pPr>
    </w:p>
    <w:p w:rsidR="008C4AED" w:rsidRPr="00083A7B" w:rsidRDefault="008C4AED" w:rsidP="008C4AED">
      <w:pPr>
        <w:numPr>
          <w:ilvl w:val="1"/>
          <w:numId w:val="2"/>
        </w:numPr>
        <w:suppressAutoHyphens/>
        <w:spacing w:after="0" w:line="240" w:lineRule="auto"/>
        <w:rPr>
          <w:rFonts w:asciiTheme="majorHAnsi" w:hAnsiTheme="majorHAnsi" w:cstheme="majorHAnsi"/>
          <w:sz w:val="28"/>
          <w:szCs w:val="20"/>
        </w:rPr>
      </w:pPr>
      <w:r w:rsidRPr="00083A7B">
        <w:rPr>
          <w:rFonts w:asciiTheme="majorHAnsi" w:hAnsiTheme="majorHAnsi" w:cstheme="majorHAnsi"/>
          <w:b/>
          <w:sz w:val="28"/>
          <w:szCs w:val="20"/>
          <w:u w:val="single"/>
        </w:rPr>
        <w:t xml:space="preserve">   </w:t>
      </w:r>
      <w:r w:rsidRPr="00083A7B">
        <w:rPr>
          <w:rFonts w:asciiTheme="majorHAnsi" w:hAnsiTheme="majorHAnsi" w:cstheme="majorHAnsi"/>
          <w:b/>
          <w:sz w:val="28"/>
          <w:u w:val="single"/>
        </w:rPr>
        <w:t>DZIAŁ  MASZYNOWY</w:t>
      </w:r>
    </w:p>
    <w:p w:rsidR="008C4AED" w:rsidRPr="00083A7B" w:rsidRDefault="008C4AED" w:rsidP="008C4AED">
      <w:pPr>
        <w:rPr>
          <w:rFonts w:asciiTheme="majorHAnsi" w:hAnsiTheme="majorHAnsi" w:cstheme="majorHAnsi"/>
          <w:sz w:val="28"/>
          <w:szCs w:val="20"/>
        </w:rPr>
      </w:pPr>
    </w:p>
    <w:tbl>
      <w:tblPr>
        <w:tblW w:w="10820" w:type="dxa"/>
        <w:tblInd w:w="-622" w:type="dxa"/>
        <w:tblLayout w:type="fixed"/>
        <w:tblLook w:val="0000" w:firstRow="0" w:lastRow="0" w:firstColumn="0" w:lastColumn="0" w:noHBand="0" w:noVBand="0"/>
      </w:tblPr>
      <w:tblGrid>
        <w:gridCol w:w="720"/>
        <w:gridCol w:w="3420"/>
        <w:gridCol w:w="3420"/>
        <w:gridCol w:w="1260"/>
        <w:gridCol w:w="2000"/>
      </w:tblGrid>
      <w:tr w:rsidR="008C4AED" w:rsidRPr="00083A7B" w:rsidTr="00083A7B">
        <w:trPr>
          <w:trHeight w:val="459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C4AED" w:rsidRPr="00083A7B" w:rsidRDefault="008C4AED" w:rsidP="00083A7B">
            <w:pPr>
              <w:jc w:val="center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LP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C4AED" w:rsidRPr="00083A7B" w:rsidRDefault="008C4AED" w:rsidP="00083A7B">
            <w:pPr>
              <w:jc w:val="center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OPIS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C4AED" w:rsidRPr="00083A7B" w:rsidRDefault="008C4AED" w:rsidP="00083A7B">
            <w:pPr>
              <w:jc w:val="center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ZAKRES PRAC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C4AED" w:rsidRPr="00083A7B" w:rsidRDefault="008C4AED" w:rsidP="00083A7B">
            <w:pPr>
              <w:jc w:val="center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ODBIÓR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C4AED" w:rsidRPr="00083A7B" w:rsidRDefault="008C4AED" w:rsidP="00083A7B">
            <w:pPr>
              <w:jc w:val="center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UWAGI</w:t>
            </w:r>
          </w:p>
        </w:tc>
      </w:tr>
      <w:tr w:rsidR="008C4AED" w:rsidRPr="00083A7B" w:rsidTr="00083A7B">
        <w:trPr>
          <w:trHeight w:val="1629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4AED" w:rsidRPr="00083A7B" w:rsidRDefault="008C4AED" w:rsidP="00083A7B">
            <w:pPr>
              <w:rPr>
                <w:rFonts w:asciiTheme="majorHAnsi" w:hAnsiTheme="majorHAnsi" w:cstheme="majorHAnsi"/>
                <w:b/>
              </w:rPr>
            </w:pPr>
            <w:r w:rsidRPr="00083A7B">
              <w:rPr>
                <w:rFonts w:asciiTheme="majorHAnsi" w:hAnsiTheme="majorHAnsi" w:cstheme="majorHAnsi"/>
                <w:b/>
              </w:rPr>
              <w:t>2.2.1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4AED" w:rsidRPr="00083A7B" w:rsidRDefault="008C4AED" w:rsidP="00083A7B">
            <w:pPr>
              <w:rPr>
                <w:rFonts w:asciiTheme="majorHAnsi" w:hAnsiTheme="majorHAnsi" w:cstheme="majorHAnsi"/>
                <w:lang w:eastAsia="pl-PL"/>
              </w:rPr>
            </w:pPr>
            <w:r w:rsidRPr="00083A7B">
              <w:rPr>
                <w:rFonts w:asciiTheme="majorHAnsi" w:hAnsiTheme="majorHAnsi" w:cstheme="majorHAnsi"/>
                <w:b/>
              </w:rPr>
              <w:t>ZESTAW STEROWY:</w:t>
            </w:r>
          </w:p>
          <w:p w:rsidR="008C4AED" w:rsidRPr="00083A7B" w:rsidRDefault="008C4AED" w:rsidP="00083A7B">
            <w:pPr>
              <w:pStyle w:val="Nagwek1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  <w:sz w:val="24"/>
                <w:lang w:eastAsia="pl-PL"/>
              </w:rPr>
              <w:t>Zestaw sterowy poruszany</w:t>
            </w: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jest maszyną sterową</w:t>
            </w: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MS125-13-1 produkcji</w:t>
            </w: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  <w:lang w:eastAsia="pl-PL"/>
              </w:rPr>
            </w:pPr>
            <w:r w:rsidRPr="00083A7B">
              <w:rPr>
                <w:rFonts w:asciiTheme="majorHAnsi" w:hAnsiTheme="majorHAnsi" w:cstheme="majorHAnsi"/>
              </w:rPr>
              <w:t>HYDROSTER-GDAŃSK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4AED" w:rsidRPr="00083A7B" w:rsidRDefault="008C4AED" w:rsidP="00083A7B">
            <w:pPr>
              <w:pStyle w:val="Nagwek3"/>
              <w:spacing w:before="0" w:after="0"/>
              <w:ind w:left="0" w:firstLine="0"/>
              <w:rPr>
                <w:rFonts w:asciiTheme="majorHAnsi" w:hAnsiTheme="majorHAnsi" w:cstheme="majorHAnsi"/>
                <w:b w:val="0"/>
                <w:sz w:val="24"/>
                <w:szCs w:val="24"/>
                <w:lang w:eastAsia="pl-PL"/>
              </w:rPr>
            </w:pPr>
            <w:r w:rsidRPr="00083A7B">
              <w:rPr>
                <w:rFonts w:asciiTheme="majorHAnsi" w:hAnsiTheme="majorHAnsi" w:cstheme="majorHAnsi"/>
                <w:b w:val="0"/>
                <w:sz w:val="24"/>
                <w:szCs w:val="24"/>
                <w:lang w:eastAsia="pl-PL"/>
              </w:rPr>
              <w:t>- Przegląd zestawu sterowego.</w:t>
            </w:r>
          </w:p>
          <w:p w:rsidR="008C4AED" w:rsidRPr="00083A7B" w:rsidRDefault="008C4AED" w:rsidP="00083A7B">
            <w:pPr>
              <w:pStyle w:val="Nagwek3"/>
              <w:spacing w:before="0" w:after="0"/>
              <w:ind w:left="0" w:firstLine="0"/>
              <w:rPr>
                <w:rFonts w:asciiTheme="majorHAnsi" w:hAnsiTheme="majorHAnsi" w:cstheme="majorHAnsi"/>
                <w:b w:val="0"/>
                <w:sz w:val="24"/>
                <w:szCs w:val="24"/>
                <w:lang w:eastAsia="pl-PL"/>
              </w:rPr>
            </w:pPr>
            <w:r w:rsidRPr="00083A7B">
              <w:rPr>
                <w:rFonts w:asciiTheme="majorHAnsi" w:hAnsiTheme="majorHAnsi" w:cstheme="majorHAnsi"/>
                <w:b w:val="0"/>
                <w:sz w:val="24"/>
                <w:szCs w:val="24"/>
                <w:lang w:eastAsia="pl-PL"/>
              </w:rPr>
              <w:t>- Pomiar opadu trzonu sterowego.</w:t>
            </w:r>
          </w:p>
          <w:p w:rsidR="008C4AED" w:rsidRPr="00083A7B" w:rsidRDefault="008C4AED" w:rsidP="00083A7B">
            <w:pPr>
              <w:pStyle w:val="Nagwek3"/>
              <w:spacing w:before="0" w:after="0"/>
              <w:ind w:left="0" w:firstLine="0"/>
              <w:rPr>
                <w:rFonts w:asciiTheme="majorHAnsi" w:hAnsiTheme="majorHAnsi" w:cstheme="majorHAnsi"/>
                <w:b w:val="0"/>
                <w:sz w:val="24"/>
                <w:szCs w:val="24"/>
                <w:lang w:eastAsia="pl-PL"/>
              </w:rPr>
            </w:pPr>
            <w:r w:rsidRPr="00083A7B">
              <w:rPr>
                <w:rFonts w:asciiTheme="majorHAnsi" w:hAnsiTheme="majorHAnsi" w:cstheme="majorHAnsi"/>
                <w:b w:val="0"/>
                <w:sz w:val="24"/>
                <w:szCs w:val="24"/>
                <w:lang w:eastAsia="pl-PL"/>
              </w:rPr>
              <w:t xml:space="preserve">- Sprawdzenie szczelności płetwy. </w:t>
            </w:r>
          </w:p>
          <w:p w:rsidR="008C4AED" w:rsidRPr="00083A7B" w:rsidRDefault="008C4AED" w:rsidP="00083A7B">
            <w:pPr>
              <w:pStyle w:val="Nagwek3"/>
              <w:spacing w:before="0" w:after="0"/>
              <w:ind w:left="0" w:firstLine="0"/>
              <w:rPr>
                <w:rFonts w:asciiTheme="majorHAnsi" w:hAnsiTheme="majorHAnsi" w:cstheme="majorHAnsi"/>
                <w:b w:val="0"/>
                <w:sz w:val="24"/>
                <w:szCs w:val="24"/>
                <w:lang w:eastAsia="pl-PL"/>
              </w:rPr>
            </w:pPr>
            <w:r w:rsidRPr="00083A7B">
              <w:rPr>
                <w:rFonts w:asciiTheme="majorHAnsi" w:hAnsiTheme="majorHAnsi" w:cstheme="majorHAnsi"/>
                <w:b w:val="0"/>
                <w:sz w:val="24"/>
                <w:szCs w:val="24"/>
                <w:lang w:eastAsia="pl-PL"/>
              </w:rPr>
              <w:t xml:space="preserve">- Przegląd i pomiar luzów dolnego łożyska. </w:t>
            </w:r>
          </w:p>
          <w:p w:rsidR="008C4AED" w:rsidRPr="00083A7B" w:rsidRDefault="008C4AED" w:rsidP="00083A7B">
            <w:pPr>
              <w:pStyle w:val="Nagwek3"/>
              <w:tabs>
                <w:tab w:val="left" w:pos="4377"/>
              </w:tabs>
              <w:spacing w:before="0" w:after="0"/>
              <w:ind w:left="0" w:firstLine="0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  <w:b w:val="0"/>
                <w:sz w:val="24"/>
                <w:szCs w:val="24"/>
                <w:lang w:eastAsia="pl-PL"/>
              </w:rPr>
              <w:t>- W trakcie pracy steru słychać głośne stuki i roznoszą się drgania po statku (górne łożysko pomierzono-OK.)</w:t>
            </w: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- Sprawdzić wszystkie punkty smarne trzonu sterowego.</w:t>
            </w: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4AED" w:rsidRPr="00586483" w:rsidRDefault="008C4AED" w:rsidP="00083A7B">
            <w:pPr>
              <w:jc w:val="center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>PRS</w:t>
            </w:r>
          </w:p>
          <w:p w:rsidR="008C4AED" w:rsidRPr="00586483" w:rsidRDefault="008C4AED" w:rsidP="00083A7B">
            <w:pPr>
              <w:jc w:val="center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>DKJ</w:t>
            </w:r>
          </w:p>
          <w:p w:rsidR="008C4AED" w:rsidRPr="00586483" w:rsidRDefault="008C4AED" w:rsidP="00083A7B">
            <w:pPr>
              <w:jc w:val="center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>Załoga</w:t>
            </w:r>
          </w:p>
          <w:p w:rsidR="008C4AED" w:rsidRPr="00586483" w:rsidRDefault="008C4AED" w:rsidP="00083A7B">
            <w:pPr>
              <w:jc w:val="center"/>
              <w:rPr>
                <w:rFonts w:asciiTheme="majorHAnsi" w:hAnsiTheme="majorHAnsi" w:cstheme="majorHAnsi"/>
                <w:lang w:eastAsia="pl-PL"/>
              </w:rPr>
            </w:pPr>
            <w:r w:rsidRPr="00586483">
              <w:rPr>
                <w:rFonts w:asciiTheme="majorHAnsi" w:hAnsiTheme="majorHAnsi" w:cstheme="majorHAnsi"/>
              </w:rPr>
              <w:t>Armator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4AED" w:rsidRPr="00083A7B" w:rsidRDefault="008C4AED" w:rsidP="00083A7B">
            <w:pPr>
              <w:pStyle w:val="Nagwek1"/>
              <w:ind w:left="0" w:firstLine="0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  <w:sz w:val="24"/>
                <w:lang w:eastAsia="pl-PL"/>
              </w:rPr>
              <w:t>Podać cenę za kompleksowe wykonanie.</w:t>
            </w: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</w:rPr>
            </w:pPr>
          </w:p>
          <w:p w:rsidR="008C4AED" w:rsidRPr="00083A7B" w:rsidRDefault="008C4AED" w:rsidP="00083A7B">
            <w:pPr>
              <w:pStyle w:val="Nagwek1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  <w:sz w:val="24"/>
                <w:lang w:eastAsia="pl-PL"/>
              </w:rPr>
              <w:t>Dostarczyć karty</w:t>
            </w: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 xml:space="preserve">pomiarów i odbiorów  DKJ. </w:t>
            </w: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</w:rPr>
            </w:pP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 xml:space="preserve">Wymiana oraz wycena części odbywać się będzie po weryfikacji i akceptacji przez st. mechanika oraz inspektora techn. </w:t>
            </w: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</w:rPr>
            </w:pP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Po weryfikacji podać cenę części zamiennych nie wskazanych do wymiany w zakresie prac  niezbędnych do zakończenia remontu.</w:t>
            </w: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</w:rPr>
            </w:pP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Prace dostępowe po stronie wykonawcy.</w:t>
            </w: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</w:rPr>
            </w:pPr>
          </w:p>
          <w:p w:rsidR="008C4AED" w:rsidRPr="00083A7B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Rozliczenie podwykonawcze.</w:t>
            </w:r>
          </w:p>
        </w:tc>
      </w:tr>
      <w:tr w:rsidR="008C4AED" w:rsidRPr="00083A7B" w:rsidTr="00083A7B">
        <w:trPr>
          <w:trHeight w:val="3255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4AED" w:rsidRPr="00083A7B" w:rsidRDefault="008C4AED" w:rsidP="00083A7B">
            <w:pPr>
              <w:rPr>
                <w:rFonts w:asciiTheme="majorHAnsi" w:hAnsiTheme="majorHAnsi" w:cstheme="majorHAnsi"/>
                <w:b/>
              </w:rPr>
            </w:pPr>
            <w:r w:rsidRPr="00083A7B">
              <w:rPr>
                <w:rFonts w:asciiTheme="majorHAnsi" w:hAnsiTheme="majorHAnsi" w:cstheme="majorHAnsi"/>
                <w:b/>
              </w:rPr>
              <w:lastRenderedPageBreak/>
              <w:t>2.2.2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4AED" w:rsidRPr="00083A7B" w:rsidRDefault="008C4AED" w:rsidP="00083A7B">
            <w:pPr>
              <w:rPr>
                <w:rFonts w:asciiTheme="majorHAnsi" w:hAnsiTheme="majorHAnsi" w:cstheme="majorHAnsi"/>
                <w:b/>
              </w:rPr>
            </w:pPr>
            <w:r w:rsidRPr="00083A7B">
              <w:rPr>
                <w:rFonts w:asciiTheme="majorHAnsi" w:hAnsiTheme="majorHAnsi" w:cstheme="majorHAnsi"/>
                <w:b/>
              </w:rPr>
              <w:t>USZCZELNIENIE WAŁU</w:t>
            </w: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  <w:b/>
              </w:rPr>
            </w:pPr>
            <w:r w:rsidRPr="00083A7B">
              <w:rPr>
                <w:rFonts w:asciiTheme="majorHAnsi" w:hAnsiTheme="majorHAnsi" w:cstheme="majorHAnsi"/>
                <w:b/>
              </w:rPr>
              <w:t>ŚRUBOWEGO I WAŁ</w:t>
            </w: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  <w:lang w:eastAsia="pl-PL"/>
              </w:rPr>
            </w:pPr>
            <w:r w:rsidRPr="00083A7B">
              <w:rPr>
                <w:rFonts w:asciiTheme="majorHAnsi" w:hAnsiTheme="majorHAnsi" w:cstheme="majorHAnsi"/>
                <w:b/>
              </w:rPr>
              <w:t>ŚRUBOWY.</w:t>
            </w:r>
          </w:p>
          <w:p w:rsidR="008C4AED" w:rsidRPr="00083A7B" w:rsidRDefault="008C4AED" w:rsidP="00083A7B">
            <w:pPr>
              <w:pStyle w:val="Nagwek1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  <w:lang w:eastAsia="pl-PL"/>
              </w:rPr>
              <w:t>USZCZELNIENIE WAŁU:</w:t>
            </w: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  <w:lang w:val="en-US"/>
              </w:rPr>
            </w:pPr>
            <w:r w:rsidRPr="00083A7B">
              <w:rPr>
                <w:rFonts w:asciiTheme="majorHAnsi" w:hAnsiTheme="majorHAnsi" w:cstheme="majorHAnsi"/>
              </w:rPr>
              <w:t>typu  AFT. SIMPLEX –</w:t>
            </w: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  <w:lang w:val="en-US"/>
              </w:rPr>
            </w:pPr>
            <w:r w:rsidRPr="00083A7B">
              <w:rPr>
                <w:rFonts w:asciiTheme="majorHAnsi" w:hAnsiTheme="majorHAnsi" w:cstheme="majorHAnsi"/>
                <w:lang w:val="en-US"/>
              </w:rPr>
              <w:t>COMPACT – SEAL SC2A</w:t>
            </w: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  <w:lang w:val="en-US"/>
              </w:rPr>
              <w:t>FORWARD SIMPLEX –</w:t>
            </w: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 xml:space="preserve">COMPACT – SEAL SC22 </w:t>
            </w: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Ciśnienie uszczelnienia:</w:t>
            </w: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zbiornik grawitacyjny.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4AED" w:rsidRPr="00083A7B" w:rsidRDefault="008C4AED" w:rsidP="00083A7B">
            <w:pPr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- Wykonać pomiar opadu wału śrubowego przed remontem.</w:t>
            </w: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 xml:space="preserve">-Demontaż wału śrubowego. </w:t>
            </w: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-Wymiana uszczelnień wału (dziobowe i rufowe), uszczelnienia wału dostarczy armator.</w:t>
            </w: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 xml:space="preserve">- Wymiana oleju w uszczelnieniu i pochwie wału, olej ok.300ltr. dostarczy Armator. </w:t>
            </w: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- Pomiary czopów i średnicy tulei.</w:t>
            </w: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 xml:space="preserve">-Badania penetracyjne od kołnierza do śruby. </w:t>
            </w: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  <w:szCs w:val="20"/>
              </w:rPr>
            </w:pPr>
            <w:r w:rsidRPr="00083A7B">
              <w:rPr>
                <w:rFonts w:asciiTheme="majorHAnsi" w:hAnsiTheme="majorHAnsi" w:cstheme="majorHAnsi"/>
              </w:rPr>
              <w:t>-Wykonać pomiar opadu wału śrubowego po remoncie.</w:t>
            </w: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  <w:szCs w:val="20"/>
              </w:rPr>
            </w:pP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  <w:sz w:val="28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4AED" w:rsidRPr="00586483" w:rsidRDefault="008C4AED" w:rsidP="00083A7B">
            <w:pPr>
              <w:jc w:val="center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>PRS</w:t>
            </w:r>
          </w:p>
          <w:p w:rsidR="008C4AED" w:rsidRPr="00586483" w:rsidRDefault="008C4AED" w:rsidP="00083A7B">
            <w:pPr>
              <w:jc w:val="center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>DKJ</w:t>
            </w:r>
          </w:p>
          <w:p w:rsidR="008C4AED" w:rsidRPr="00586483" w:rsidRDefault="008C4AED" w:rsidP="00083A7B">
            <w:pPr>
              <w:jc w:val="center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>Załoga</w:t>
            </w:r>
          </w:p>
          <w:p w:rsidR="008C4AED" w:rsidRPr="00083A7B" w:rsidRDefault="008C4AED" w:rsidP="00083A7B">
            <w:pPr>
              <w:jc w:val="center"/>
              <w:rPr>
                <w:rFonts w:asciiTheme="majorHAnsi" w:hAnsiTheme="majorHAnsi" w:cstheme="majorHAnsi"/>
                <w:lang w:eastAsia="pl-PL"/>
              </w:rPr>
            </w:pPr>
            <w:r w:rsidRPr="00586483">
              <w:rPr>
                <w:rFonts w:asciiTheme="majorHAnsi" w:hAnsiTheme="majorHAnsi" w:cstheme="majorHAnsi"/>
              </w:rPr>
              <w:t>Armator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4AED" w:rsidRPr="00083A7B" w:rsidRDefault="008C4AED" w:rsidP="00083A7B">
            <w:pPr>
              <w:pStyle w:val="Nagwek1"/>
              <w:ind w:left="0" w:firstLine="0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  <w:sz w:val="24"/>
                <w:lang w:eastAsia="pl-PL"/>
              </w:rPr>
              <w:t>Podać cenę za kompleksowe wykonanie.</w:t>
            </w: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</w:rPr>
            </w:pPr>
          </w:p>
          <w:p w:rsidR="008C4AED" w:rsidRPr="00083A7B" w:rsidRDefault="008C4AED" w:rsidP="00083A7B">
            <w:pPr>
              <w:pStyle w:val="Nagwek1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  <w:sz w:val="24"/>
                <w:lang w:eastAsia="pl-PL"/>
              </w:rPr>
              <w:t>Dostarczyć karty</w:t>
            </w: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pomiarów i odbiorów  DKJ.</w:t>
            </w: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</w:rPr>
            </w:pP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Wymiana oraz wycena części odbywać się będzie po weryfikacji i akceptacji przez st. mechanika oraz inspektora techn.</w:t>
            </w: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</w:rPr>
            </w:pP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Po weryfikacji podać cenę części zamiennych nie wskazanych do wymiany w zakresie prac  niezbędnych do zakończenia remontu. Części dostarcza wykonawca.</w:t>
            </w: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</w:rPr>
            </w:pPr>
          </w:p>
          <w:p w:rsidR="008C4AED" w:rsidRPr="00083A7B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  <w:sz w:val="28"/>
                <w:szCs w:val="20"/>
              </w:rPr>
            </w:pPr>
            <w:r w:rsidRPr="00083A7B">
              <w:rPr>
                <w:rFonts w:asciiTheme="majorHAnsi" w:hAnsiTheme="majorHAnsi" w:cstheme="majorHAnsi"/>
              </w:rPr>
              <w:t>Rozliczenie podwykonawcze.</w:t>
            </w: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  <w:sz w:val="28"/>
                <w:szCs w:val="20"/>
              </w:rPr>
            </w:pPr>
          </w:p>
        </w:tc>
      </w:tr>
      <w:tr w:rsidR="008C4AED" w:rsidRPr="00083A7B" w:rsidTr="00083A7B">
        <w:trPr>
          <w:trHeight w:val="3005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4AED" w:rsidRPr="00083A7B" w:rsidRDefault="008C4AED" w:rsidP="00083A7B">
            <w:pPr>
              <w:rPr>
                <w:rFonts w:asciiTheme="majorHAnsi" w:hAnsiTheme="majorHAnsi" w:cstheme="majorHAnsi"/>
                <w:b/>
              </w:rPr>
            </w:pPr>
            <w:r w:rsidRPr="00083A7B">
              <w:rPr>
                <w:rFonts w:asciiTheme="majorHAnsi" w:hAnsiTheme="majorHAnsi" w:cstheme="majorHAnsi"/>
                <w:b/>
              </w:rPr>
              <w:t>2.2.3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4AED" w:rsidRPr="00083A7B" w:rsidRDefault="008C4AED" w:rsidP="00083A7B">
            <w:pPr>
              <w:rPr>
                <w:rFonts w:asciiTheme="majorHAnsi" w:hAnsiTheme="majorHAnsi" w:cstheme="majorHAnsi"/>
                <w:b/>
              </w:rPr>
            </w:pPr>
            <w:r w:rsidRPr="00083A7B">
              <w:rPr>
                <w:rFonts w:asciiTheme="majorHAnsi" w:hAnsiTheme="majorHAnsi" w:cstheme="majorHAnsi"/>
                <w:b/>
              </w:rPr>
              <w:t>ŚRUBA NASTAWNA NAPĘDOWA</w:t>
            </w: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  <w:b/>
              </w:rPr>
            </w:pP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TYP: WARTSILLA CP 65</w:t>
            </w: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  <w:b/>
              </w:rPr>
            </w:pPr>
            <w:r w:rsidRPr="00083A7B">
              <w:rPr>
                <w:rFonts w:asciiTheme="majorHAnsi" w:hAnsiTheme="majorHAnsi" w:cstheme="majorHAnsi"/>
              </w:rPr>
              <w:t>4 PŁATY, ŚREDNICA 2,1 M</w:t>
            </w: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  <w:b/>
              </w:rPr>
            </w:pP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  <w:b/>
              </w:rPr>
            </w:pP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4AED" w:rsidRPr="00083A7B" w:rsidRDefault="008C4AED" w:rsidP="00083A7B">
            <w:pPr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 xml:space="preserve">- Badania penetracyjne krawędzi natarcia i spływu. </w:t>
            </w: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 xml:space="preserve">- Polerowanie płatów. </w:t>
            </w: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  <w:szCs w:val="20"/>
              </w:rPr>
            </w:pPr>
            <w:r w:rsidRPr="00083A7B">
              <w:rPr>
                <w:rFonts w:asciiTheme="majorHAnsi" w:hAnsiTheme="majorHAnsi" w:cstheme="majorHAnsi"/>
              </w:rPr>
              <w:t xml:space="preserve">- </w:t>
            </w:r>
            <w:r w:rsidRPr="00083A7B">
              <w:rPr>
                <w:rFonts w:asciiTheme="majorHAnsi" w:hAnsiTheme="majorHAnsi" w:cstheme="majorHAnsi"/>
                <w:szCs w:val="20"/>
              </w:rPr>
              <w:t xml:space="preserve">Sprawdzić szczelność piasty śruby (ewentualna wymiana oleju – dostarcza statek). </w:t>
            </w: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  <w:szCs w:val="20"/>
              </w:rPr>
            </w:pPr>
            <w:r w:rsidRPr="00083A7B">
              <w:rPr>
                <w:rFonts w:asciiTheme="majorHAnsi" w:hAnsiTheme="majorHAnsi" w:cstheme="majorHAnsi"/>
                <w:szCs w:val="20"/>
              </w:rPr>
              <w:t>- Naostrzenie noży ścinających.</w:t>
            </w: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  <w:szCs w:val="20"/>
              </w:rPr>
              <w:t xml:space="preserve">  </w:t>
            </w: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</w:rPr>
            </w:pP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4AED" w:rsidRPr="00586483" w:rsidRDefault="008C4AED" w:rsidP="00083A7B">
            <w:pPr>
              <w:jc w:val="center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lastRenderedPageBreak/>
              <w:t>PRS</w:t>
            </w:r>
          </w:p>
          <w:p w:rsidR="008C4AED" w:rsidRPr="00586483" w:rsidRDefault="008C4AED" w:rsidP="00083A7B">
            <w:pPr>
              <w:jc w:val="center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>DKJ</w:t>
            </w:r>
          </w:p>
          <w:p w:rsidR="008C4AED" w:rsidRPr="00586483" w:rsidRDefault="008C4AED" w:rsidP="00083A7B">
            <w:pPr>
              <w:jc w:val="center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>Załoga</w:t>
            </w:r>
          </w:p>
          <w:p w:rsidR="008C4AED" w:rsidRPr="00083A7B" w:rsidRDefault="008C4AED" w:rsidP="00083A7B">
            <w:pPr>
              <w:jc w:val="center"/>
              <w:rPr>
                <w:rFonts w:asciiTheme="majorHAnsi" w:hAnsiTheme="majorHAnsi" w:cstheme="majorHAnsi"/>
                <w:lang w:eastAsia="pl-PL"/>
              </w:rPr>
            </w:pPr>
            <w:r w:rsidRPr="00586483">
              <w:rPr>
                <w:rFonts w:asciiTheme="majorHAnsi" w:hAnsiTheme="majorHAnsi" w:cstheme="majorHAnsi"/>
              </w:rPr>
              <w:t>Armator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4AED" w:rsidRPr="00083A7B" w:rsidRDefault="008C4AED" w:rsidP="00083A7B">
            <w:pPr>
              <w:pStyle w:val="Nagwek1"/>
              <w:ind w:left="0" w:firstLine="0"/>
              <w:rPr>
                <w:rFonts w:asciiTheme="majorHAnsi" w:hAnsiTheme="majorHAnsi" w:cstheme="majorHAnsi"/>
                <w:sz w:val="24"/>
                <w:lang w:eastAsia="pl-PL"/>
              </w:rPr>
            </w:pPr>
            <w:r w:rsidRPr="00083A7B">
              <w:rPr>
                <w:rFonts w:asciiTheme="majorHAnsi" w:hAnsiTheme="majorHAnsi" w:cstheme="majorHAnsi"/>
                <w:sz w:val="24"/>
                <w:lang w:eastAsia="pl-PL"/>
              </w:rPr>
              <w:t>Podać cenę za kompleksowe wykonanie.</w:t>
            </w:r>
          </w:p>
          <w:p w:rsidR="00C75A61" w:rsidRPr="00C75A61" w:rsidRDefault="00C75A61" w:rsidP="00083A7B">
            <w:pPr>
              <w:pStyle w:val="Nagwek1"/>
              <w:rPr>
                <w:rFonts w:asciiTheme="majorHAnsi" w:hAnsiTheme="majorHAnsi" w:cstheme="majorHAnsi"/>
              </w:rPr>
            </w:pPr>
          </w:p>
          <w:p w:rsidR="008C4AED" w:rsidRPr="00083A7B" w:rsidRDefault="008C4AED" w:rsidP="00083A7B">
            <w:pPr>
              <w:pStyle w:val="Nagwek1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  <w:sz w:val="24"/>
                <w:lang w:eastAsia="pl-PL"/>
              </w:rPr>
              <w:t>Dostarczyć karty</w:t>
            </w: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 xml:space="preserve">pomiarów i odbiorów DKJ. </w:t>
            </w: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 xml:space="preserve">Wymiana oraz wycena części odbywać się będzie po weryfikacji i akceptacji przez st. </w:t>
            </w:r>
            <w:r w:rsidRPr="00083A7B">
              <w:rPr>
                <w:rFonts w:asciiTheme="majorHAnsi" w:hAnsiTheme="majorHAnsi" w:cstheme="majorHAnsi"/>
              </w:rPr>
              <w:lastRenderedPageBreak/>
              <w:t xml:space="preserve">mechanika oraz inspektora techn. </w:t>
            </w: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Po weryfikacji podać cenę części zamiennych nie wskazanych do wymiany w zakresie prac  niezbędnych do zakończenia remontu.</w:t>
            </w:r>
          </w:p>
          <w:p w:rsidR="008C4AED" w:rsidRPr="00083A7B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Rozliczenie podwykonawcze.</w:t>
            </w:r>
          </w:p>
        </w:tc>
      </w:tr>
      <w:tr w:rsidR="008C4AED" w:rsidRPr="00083A7B" w:rsidTr="00083A7B">
        <w:trPr>
          <w:trHeight w:val="807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4AED" w:rsidRPr="00083A7B" w:rsidRDefault="008C4AED" w:rsidP="00083A7B">
            <w:pPr>
              <w:rPr>
                <w:rFonts w:asciiTheme="majorHAnsi" w:hAnsiTheme="majorHAnsi" w:cstheme="majorHAnsi"/>
                <w:b/>
              </w:rPr>
            </w:pPr>
            <w:r w:rsidRPr="00083A7B">
              <w:rPr>
                <w:rFonts w:asciiTheme="majorHAnsi" w:hAnsiTheme="majorHAnsi" w:cstheme="majorHAnsi"/>
                <w:b/>
              </w:rPr>
              <w:lastRenderedPageBreak/>
              <w:t>2.2.4</w:t>
            </w: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  <w:b/>
              </w:rPr>
            </w:pP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  <w:b/>
              </w:rPr>
            </w:pP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  <w:b/>
              </w:rPr>
            </w:pP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  <w:b/>
              </w:rPr>
            </w:pP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  <w:b/>
              </w:rPr>
            </w:pP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  <w:b/>
              </w:rPr>
            </w:pP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  <w:b/>
              </w:rPr>
            </w:pP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  <w:b/>
              </w:rPr>
            </w:pP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  <w:b/>
              </w:rPr>
            </w:pP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  <w:b/>
              </w:rPr>
            </w:pP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  <w:b/>
              </w:rPr>
            </w:pP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  <w:b/>
              </w:rPr>
            </w:pP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  <w:b/>
              </w:rPr>
            </w:pP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  <w:b/>
              </w:rPr>
            </w:pP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  <w:b/>
              </w:rPr>
            </w:pP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  <w:b/>
              </w:rPr>
            </w:pP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  <w:b/>
              </w:rPr>
            </w:pP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  <w:b/>
              </w:rPr>
            </w:pP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  <w:b/>
              </w:rPr>
            </w:pP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  <w:b/>
              </w:rPr>
            </w:pP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  <w:b/>
              </w:rPr>
            </w:pP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  <w:b/>
              </w:rPr>
            </w:pP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  <w:b/>
              </w:rPr>
            </w:pP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  <w:b/>
              </w:rPr>
            </w:pP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  <w:b/>
              </w:rPr>
            </w:pP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  <w:b/>
              </w:rPr>
            </w:pP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  <w:sz w:val="28"/>
                <w:szCs w:val="20"/>
              </w:rPr>
            </w:pP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4AED" w:rsidRPr="00083A7B" w:rsidRDefault="008C4AED" w:rsidP="00083A7B">
            <w:pPr>
              <w:rPr>
                <w:rFonts w:asciiTheme="majorHAnsi" w:hAnsiTheme="majorHAnsi" w:cstheme="majorHAnsi"/>
                <w:b/>
              </w:rPr>
            </w:pPr>
            <w:r w:rsidRPr="00083A7B">
              <w:rPr>
                <w:rFonts w:asciiTheme="majorHAnsi" w:hAnsiTheme="majorHAnsi" w:cstheme="majorHAnsi"/>
                <w:b/>
              </w:rPr>
              <w:lastRenderedPageBreak/>
              <w:t>ZAWORY MAGISTRALI</w:t>
            </w: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  <w:b/>
              </w:rPr>
              <w:t>KINGSTONOWJ.</w:t>
            </w:r>
          </w:p>
          <w:p w:rsidR="008C4AED" w:rsidRPr="00083A7B" w:rsidRDefault="008C4AED" w:rsidP="008C4AED">
            <w:pPr>
              <w:numPr>
                <w:ilvl w:val="0"/>
                <w:numId w:val="4"/>
              </w:numPr>
              <w:suppressAutoHyphens/>
              <w:spacing w:after="0" w:line="240" w:lineRule="auto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Zawór denny główny,</w:t>
            </w: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siłownia główna  - Ø 250mm</w:t>
            </w:r>
          </w:p>
          <w:p w:rsidR="008C4AED" w:rsidRPr="00083A7B" w:rsidRDefault="008C4AED" w:rsidP="008C4AED">
            <w:pPr>
              <w:numPr>
                <w:ilvl w:val="0"/>
                <w:numId w:val="4"/>
              </w:numPr>
              <w:suppressAutoHyphens/>
              <w:spacing w:after="0" w:line="240" w:lineRule="auto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Zasuwa za koszem dennym - Ø 250mm</w:t>
            </w:r>
          </w:p>
          <w:p w:rsidR="008C4AED" w:rsidRPr="00083A7B" w:rsidRDefault="008C4AED" w:rsidP="008C4AED">
            <w:pPr>
              <w:numPr>
                <w:ilvl w:val="0"/>
                <w:numId w:val="4"/>
              </w:numPr>
              <w:suppressAutoHyphens/>
              <w:spacing w:after="0" w:line="240" w:lineRule="auto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Zasuwa burtowa główna,</w:t>
            </w: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Siłownia główna PB - Ø 250mm</w:t>
            </w:r>
          </w:p>
          <w:p w:rsidR="008C4AED" w:rsidRPr="00083A7B" w:rsidRDefault="008C4AED" w:rsidP="008C4AED">
            <w:pPr>
              <w:numPr>
                <w:ilvl w:val="0"/>
                <w:numId w:val="4"/>
              </w:numPr>
              <w:suppressAutoHyphens/>
              <w:spacing w:after="0" w:line="240" w:lineRule="auto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Zasuwa za koszem skrzyni lodowej - Ø 250mm</w:t>
            </w:r>
          </w:p>
          <w:p w:rsidR="008C4AED" w:rsidRPr="00083A7B" w:rsidRDefault="008C4AED" w:rsidP="008C4AED">
            <w:pPr>
              <w:numPr>
                <w:ilvl w:val="0"/>
                <w:numId w:val="4"/>
              </w:numPr>
              <w:suppressAutoHyphens/>
              <w:spacing w:after="0" w:line="240" w:lineRule="auto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Zawory odpowietrzające skrzynie kingstonowe</w:t>
            </w:r>
          </w:p>
          <w:p w:rsidR="008C4AED" w:rsidRPr="00083A7B" w:rsidRDefault="008C4AED" w:rsidP="00083A7B">
            <w:pPr>
              <w:ind w:left="360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 xml:space="preserve"> – 2 szt. Ø 50mm</w:t>
            </w:r>
          </w:p>
          <w:p w:rsidR="008C4AED" w:rsidRPr="00083A7B" w:rsidRDefault="008C4AED" w:rsidP="008C4AED">
            <w:pPr>
              <w:numPr>
                <w:ilvl w:val="0"/>
                <w:numId w:val="4"/>
              </w:numPr>
              <w:suppressAutoHyphens/>
              <w:spacing w:after="0" w:line="240" w:lineRule="auto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Zawory przedmuchu skrzyni kingstonowych</w:t>
            </w:r>
          </w:p>
          <w:p w:rsidR="008C4AED" w:rsidRPr="00083A7B" w:rsidRDefault="008C4AED" w:rsidP="00083A7B">
            <w:pPr>
              <w:ind w:left="360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 xml:space="preserve"> – 2 szt. Ø 25 mm</w:t>
            </w:r>
          </w:p>
          <w:p w:rsidR="008C4AED" w:rsidRPr="00083A7B" w:rsidRDefault="008C4AED" w:rsidP="008C4AED">
            <w:pPr>
              <w:numPr>
                <w:ilvl w:val="0"/>
                <w:numId w:val="4"/>
              </w:numPr>
              <w:suppressAutoHyphens/>
              <w:spacing w:after="0" w:line="240" w:lineRule="auto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Zawory : awaryjny pompy</w:t>
            </w:r>
          </w:p>
          <w:p w:rsidR="008C4AED" w:rsidRPr="00083A7B" w:rsidRDefault="008C4AED" w:rsidP="00083A7B">
            <w:pPr>
              <w:ind w:left="360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p-poż. Pomieszczenie</w:t>
            </w:r>
          </w:p>
          <w:p w:rsidR="008C4AED" w:rsidRPr="00083A7B" w:rsidRDefault="008C4AED" w:rsidP="00083A7B">
            <w:pPr>
              <w:ind w:left="360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Hi- Fog. -   Ø 200mm,</w:t>
            </w:r>
          </w:p>
          <w:p w:rsidR="008C4AED" w:rsidRPr="00083A7B" w:rsidRDefault="008C4AED" w:rsidP="00083A7B">
            <w:pPr>
              <w:ind w:left="360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 xml:space="preserve"> zawór przedmuchu skrzyni kingstonowej  Ø25 mm,</w:t>
            </w:r>
          </w:p>
          <w:p w:rsidR="008C4AED" w:rsidRPr="00083A7B" w:rsidRDefault="008C4AED" w:rsidP="00083A7B">
            <w:pPr>
              <w:ind w:left="360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 xml:space="preserve">zawór odpowietrzenia skrzyni kingstonowej Ø 50mm  </w:t>
            </w:r>
          </w:p>
          <w:p w:rsidR="008C4AED" w:rsidRPr="00083A7B" w:rsidRDefault="008C4AED" w:rsidP="008C4AED">
            <w:pPr>
              <w:numPr>
                <w:ilvl w:val="0"/>
                <w:numId w:val="4"/>
              </w:numPr>
              <w:suppressAutoHyphens/>
              <w:spacing w:after="0" w:line="240" w:lineRule="auto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Zawór chłodni prowian-</w:t>
            </w:r>
          </w:p>
          <w:p w:rsidR="008C4AED" w:rsidRPr="00083A7B" w:rsidRDefault="008C4AED" w:rsidP="00083A7B">
            <w:pPr>
              <w:ind w:left="360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towej. Pomieszczenie</w:t>
            </w:r>
          </w:p>
          <w:p w:rsidR="008C4AED" w:rsidRPr="00083A7B" w:rsidRDefault="008C4AED" w:rsidP="00083A7B">
            <w:pPr>
              <w:ind w:left="360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kompresorów chłodni -</w:t>
            </w: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  <w:lang w:eastAsia="pl-PL"/>
              </w:rPr>
            </w:pPr>
            <w:r w:rsidRPr="00083A7B">
              <w:rPr>
                <w:rFonts w:asciiTheme="majorHAnsi" w:hAnsiTheme="majorHAnsi" w:cstheme="majorHAnsi"/>
              </w:rPr>
              <w:t xml:space="preserve">                  Ø 200 mm 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4AED" w:rsidRPr="00083A7B" w:rsidRDefault="008C4AED" w:rsidP="00083A7B">
            <w:pPr>
              <w:pStyle w:val="Nagwek3"/>
              <w:spacing w:before="0" w:after="0"/>
              <w:ind w:left="0" w:firstLine="0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  <w:b w:val="0"/>
                <w:sz w:val="24"/>
                <w:szCs w:val="24"/>
                <w:lang w:eastAsia="pl-PL"/>
              </w:rPr>
              <w:t>- Zawory i zasuwy wymontować,</w:t>
            </w: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  <w:lang w:eastAsia="pl-PL"/>
              </w:rPr>
            </w:pPr>
            <w:r w:rsidRPr="00083A7B">
              <w:rPr>
                <w:rFonts w:asciiTheme="majorHAnsi" w:hAnsiTheme="majorHAnsi" w:cstheme="majorHAnsi"/>
              </w:rPr>
              <w:t>- Dokonać przeglądu, oczyścić.</w:t>
            </w:r>
          </w:p>
          <w:p w:rsidR="008C4AED" w:rsidRPr="00083A7B" w:rsidRDefault="008C4AED" w:rsidP="00083A7B">
            <w:pPr>
              <w:pStyle w:val="Nagwek1"/>
              <w:ind w:left="0" w:firstLine="0"/>
              <w:rPr>
                <w:rFonts w:asciiTheme="majorHAnsi" w:hAnsiTheme="majorHAnsi" w:cstheme="majorHAnsi"/>
                <w:sz w:val="24"/>
                <w:szCs w:val="24"/>
                <w:lang w:eastAsia="pl-PL"/>
              </w:rPr>
            </w:pPr>
            <w:r w:rsidRPr="00083A7B">
              <w:rPr>
                <w:rFonts w:asciiTheme="majorHAnsi" w:hAnsiTheme="majorHAnsi" w:cstheme="majorHAnsi"/>
                <w:sz w:val="24"/>
                <w:szCs w:val="24"/>
                <w:lang w:eastAsia="pl-PL"/>
              </w:rPr>
              <w:t xml:space="preserve">- Obróbka przylgni. </w:t>
            </w:r>
          </w:p>
          <w:p w:rsidR="008C4AED" w:rsidRPr="00083A7B" w:rsidRDefault="008C4AED" w:rsidP="00083A7B">
            <w:pPr>
              <w:pStyle w:val="Nagwek1"/>
              <w:ind w:left="0" w:firstLine="0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  <w:sz w:val="24"/>
                <w:szCs w:val="24"/>
                <w:lang w:eastAsia="pl-PL"/>
              </w:rPr>
              <w:t>- Sprawdzenie</w:t>
            </w: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 xml:space="preserve">szczelności, </w:t>
            </w: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 xml:space="preserve">- Montaż na nowych uszczelkach. </w:t>
            </w: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 xml:space="preserve">- Przepakować dławice zaworów nowym szczeliwem. </w:t>
            </w: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- Wymienić skorodowane śruby na nowe, (ilość śrub i nakrętek po weryfikacji).</w:t>
            </w: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  <w:sz w:val="28"/>
                <w:szCs w:val="20"/>
              </w:rPr>
            </w:pPr>
            <w:r w:rsidRPr="00083A7B">
              <w:rPr>
                <w:rFonts w:asciiTheme="majorHAnsi" w:hAnsiTheme="majorHAnsi" w:cstheme="majorHAnsi"/>
              </w:rPr>
              <w:t>- Dokonać prób szczelności w obecności starszego mechanika statkowego.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4AED" w:rsidRPr="00586483" w:rsidRDefault="008C4AED" w:rsidP="00083A7B">
            <w:pPr>
              <w:jc w:val="center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>PRS</w:t>
            </w:r>
          </w:p>
          <w:p w:rsidR="008C4AED" w:rsidRPr="00586483" w:rsidRDefault="008C4AED" w:rsidP="00083A7B">
            <w:pPr>
              <w:jc w:val="center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>DKJ</w:t>
            </w:r>
          </w:p>
          <w:p w:rsidR="008C4AED" w:rsidRPr="00586483" w:rsidRDefault="008C4AED" w:rsidP="00083A7B">
            <w:pPr>
              <w:jc w:val="center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>Załoga</w:t>
            </w:r>
          </w:p>
          <w:p w:rsidR="008C4AED" w:rsidRPr="00083A7B" w:rsidRDefault="008C4AED" w:rsidP="00083A7B">
            <w:pPr>
              <w:jc w:val="center"/>
              <w:rPr>
                <w:rFonts w:asciiTheme="majorHAnsi" w:hAnsiTheme="majorHAnsi" w:cstheme="majorHAnsi"/>
                <w:lang w:eastAsia="pl-PL"/>
              </w:rPr>
            </w:pPr>
            <w:r w:rsidRPr="00586483">
              <w:rPr>
                <w:rFonts w:asciiTheme="majorHAnsi" w:hAnsiTheme="majorHAnsi" w:cstheme="majorHAnsi"/>
              </w:rPr>
              <w:t>Armator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4AED" w:rsidRPr="00083A7B" w:rsidRDefault="008C4AED" w:rsidP="00083A7B">
            <w:pPr>
              <w:pStyle w:val="Nagwek1"/>
              <w:ind w:left="0" w:firstLine="0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  <w:sz w:val="24"/>
                <w:lang w:eastAsia="pl-PL"/>
              </w:rPr>
              <w:t>Podać cenę za kompleksowe wykonanie.</w:t>
            </w: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</w:rPr>
            </w:pPr>
          </w:p>
          <w:p w:rsidR="008C4AED" w:rsidRPr="00083A7B" w:rsidRDefault="008C4AED" w:rsidP="00083A7B">
            <w:pPr>
              <w:pStyle w:val="Nagwek1"/>
              <w:ind w:left="0" w:firstLine="0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  <w:sz w:val="24"/>
                <w:lang w:eastAsia="pl-PL"/>
              </w:rPr>
              <w:t>Dostarczyć karty</w:t>
            </w: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pomiarów i odbiorów  DKJ.</w:t>
            </w: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</w:rPr>
            </w:pP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 xml:space="preserve">Wymiana oraz wycena części odbywać się będzie po weryfikacji i akceptacji przez st. mechanika oraz inspektora techn. </w:t>
            </w: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</w:rPr>
            </w:pPr>
          </w:p>
          <w:p w:rsidR="008C4AED" w:rsidRPr="00083A7B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Rozliczenie podwykonawcze.</w:t>
            </w:r>
          </w:p>
        </w:tc>
      </w:tr>
      <w:tr w:rsidR="008C4AED" w:rsidRPr="00083A7B" w:rsidTr="00083A7B">
        <w:trPr>
          <w:trHeight w:val="1068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4AED" w:rsidRPr="00083A7B" w:rsidRDefault="008C4AED" w:rsidP="00083A7B">
            <w:pPr>
              <w:rPr>
                <w:rFonts w:asciiTheme="majorHAnsi" w:hAnsiTheme="majorHAnsi" w:cstheme="majorHAnsi"/>
                <w:b/>
              </w:rPr>
            </w:pPr>
            <w:r w:rsidRPr="00083A7B">
              <w:rPr>
                <w:rFonts w:asciiTheme="majorHAnsi" w:hAnsiTheme="majorHAnsi" w:cstheme="majorHAnsi"/>
                <w:b/>
              </w:rPr>
              <w:lastRenderedPageBreak/>
              <w:t>2.2.5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4AED" w:rsidRPr="00083A7B" w:rsidRDefault="008C4AED" w:rsidP="00083A7B">
            <w:pPr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  <w:b/>
              </w:rPr>
              <w:t xml:space="preserve">FILTRY KINGSTONÓW DENNYCH .S.G. I AWARYJNEJ P-PY P.POŻ  </w:t>
            </w:r>
            <w:r w:rsidRPr="00083A7B">
              <w:rPr>
                <w:rFonts w:asciiTheme="majorHAnsi" w:hAnsiTheme="majorHAnsi" w:cstheme="majorHAnsi"/>
              </w:rPr>
              <w:t>SZT. 3</w:t>
            </w: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</w:rPr>
            </w:pP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Siatki – 3 sztuki, powierzchnie: 0.8m2, 1.8m2 i 1.8m2</w:t>
            </w: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</w:rPr>
            </w:pP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  <w:b/>
              </w:rPr>
            </w:pPr>
            <w:r w:rsidRPr="00083A7B">
              <w:rPr>
                <w:rFonts w:asciiTheme="majorHAnsi" w:hAnsiTheme="majorHAnsi" w:cstheme="majorHAnsi"/>
              </w:rPr>
              <w:t>Cynki 8 sztuk</w:t>
            </w: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4AED" w:rsidRPr="00083A7B" w:rsidRDefault="008C4AED" w:rsidP="00083A7B">
            <w:pPr>
              <w:pStyle w:val="Nagwek3"/>
              <w:spacing w:before="0" w:after="0"/>
              <w:ind w:left="0" w:firstLine="0"/>
              <w:rPr>
                <w:rFonts w:asciiTheme="majorHAnsi" w:hAnsiTheme="majorHAnsi" w:cstheme="majorHAnsi"/>
                <w:b w:val="0"/>
                <w:sz w:val="22"/>
                <w:szCs w:val="22"/>
                <w:lang w:eastAsia="pl-PL"/>
              </w:rPr>
            </w:pPr>
            <w:r w:rsidRPr="00083A7B">
              <w:rPr>
                <w:rFonts w:asciiTheme="majorHAnsi" w:hAnsiTheme="majorHAnsi" w:cstheme="majorHAnsi"/>
                <w:b w:val="0"/>
                <w:sz w:val="22"/>
                <w:szCs w:val="22"/>
                <w:lang w:eastAsia="pl-PL"/>
              </w:rPr>
              <w:t>- Skorodowane siatki wymiana na nowe, po weryfikacji przez starszego mechanika</w:t>
            </w:r>
          </w:p>
          <w:p w:rsidR="008C4AED" w:rsidRPr="00083A7B" w:rsidRDefault="008C4AED" w:rsidP="00083A7B">
            <w:pPr>
              <w:pStyle w:val="Nagwek3"/>
              <w:spacing w:before="0" w:after="0"/>
              <w:ind w:left="0" w:firstLine="0"/>
              <w:rPr>
                <w:rFonts w:asciiTheme="majorHAnsi" w:hAnsiTheme="majorHAnsi" w:cstheme="majorHAnsi"/>
                <w:sz w:val="22"/>
                <w:szCs w:val="22"/>
              </w:rPr>
            </w:pPr>
            <w:r w:rsidRPr="00083A7B">
              <w:rPr>
                <w:rFonts w:asciiTheme="majorHAnsi" w:hAnsiTheme="majorHAnsi" w:cstheme="majorHAnsi"/>
                <w:b w:val="0"/>
                <w:sz w:val="22"/>
                <w:szCs w:val="22"/>
                <w:lang w:eastAsia="pl-PL"/>
              </w:rPr>
              <w:t>- oraz wymiana cynków, po weryfikacji przez starszego mechanika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4AED" w:rsidRPr="00083A7B" w:rsidRDefault="008C4AED" w:rsidP="00083A7B">
            <w:pPr>
              <w:jc w:val="center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DKJ</w:t>
            </w:r>
          </w:p>
          <w:p w:rsidR="008C4AED" w:rsidRPr="00083A7B" w:rsidRDefault="008C4AED" w:rsidP="00083A7B">
            <w:pPr>
              <w:jc w:val="center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Załoga</w:t>
            </w:r>
          </w:p>
          <w:p w:rsidR="008C4AED" w:rsidRPr="00083A7B" w:rsidRDefault="008C4AED" w:rsidP="00083A7B">
            <w:pPr>
              <w:jc w:val="center"/>
              <w:rPr>
                <w:rFonts w:asciiTheme="majorHAnsi" w:hAnsiTheme="majorHAnsi" w:cstheme="majorHAnsi"/>
                <w:lang w:eastAsia="pl-PL"/>
              </w:rPr>
            </w:pPr>
            <w:r w:rsidRPr="00083A7B">
              <w:rPr>
                <w:rFonts w:asciiTheme="majorHAnsi" w:hAnsiTheme="majorHAnsi" w:cstheme="majorHAnsi"/>
              </w:rPr>
              <w:t xml:space="preserve">Armator 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4AED" w:rsidRPr="00083A7B" w:rsidRDefault="008C4AED" w:rsidP="00083A7B">
            <w:pPr>
              <w:pStyle w:val="Nagwek1"/>
              <w:snapToGrid w:val="0"/>
              <w:ind w:left="0" w:firstLine="0"/>
              <w:rPr>
                <w:rFonts w:asciiTheme="majorHAnsi" w:hAnsiTheme="majorHAnsi" w:cstheme="majorHAnsi"/>
                <w:sz w:val="22"/>
                <w:szCs w:val="22"/>
              </w:rPr>
            </w:pPr>
            <w:r w:rsidRPr="00083A7B">
              <w:rPr>
                <w:rFonts w:asciiTheme="majorHAnsi" w:hAnsiTheme="majorHAnsi" w:cstheme="majorHAnsi"/>
                <w:sz w:val="22"/>
                <w:szCs w:val="22"/>
                <w:lang w:eastAsia="pl-PL"/>
              </w:rPr>
              <w:t xml:space="preserve">Podać cenę za kompleksowe wykonanie prac. </w:t>
            </w:r>
          </w:p>
          <w:p w:rsidR="008C4AED" w:rsidRPr="00083A7B" w:rsidRDefault="008C4AED" w:rsidP="00083A7B">
            <w:pPr>
              <w:pStyle w:val="Nagwek1"/>
              <w:snapToGrid w:val="0"/>
              <w:ind w:left="0" w:firstLine="0"/>
              <w:rPr>
                <w:rFonts w:asciiTheme="majorHAnsi" w:hAnsiTheme="majorHAnsi" w:cstheme="majorHAnsi"/>
                <w:sz w:val="22"/>
                <w:szCs w:val="22"/>
              </w:rPr>
            </w:pPr>
            <w:r w:rsidRPr="00083A7B">
              <w:rPr>
                <w:rFonts w:asciiTheme="majorHAnsi" w:hAnsiTheme="majorHAnsi" w:cstheme="majorHAnsi"/>
                <w:sz w:val="22"/>
                <w:szCs w:val="22"/>
              </w:rPr>
              <w:t>Do kalkulacji przyjąć 2 siatki- 2,6m2,4 cynki.</w:t>
            </w:r>
          </w:p>
          <w:p w:rsidR="008C4AED" w:rsidRPr="00083A7B" w:rsidRDefault="008C4AED" w:rsidP="00083A7B">
            <w:pPr>
              <w:snapToGrid w:val="0"/>
              <w:rPr>
                <w:rFonts w:asciiTheme="majorHAnsi" w:hAnsiTheme="majorHAnsi" w:cstheme="majorHAnsi"/>
              </w:rPr>
            </w:pPr>
          </w:p>
          <w:p w:rsidR="008C4AED" w:rsidRPr="00083A7B" w:rsidRDefault="008C4AED" w:rsidP="00083A7B">
            <w:pPr>
              <w:snapToGrid w:val="0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Podać cenę jednostkową wymiany siatki wraz z materiałem.</w:t>
            </w:r>
          </w:p>
          <w:p w:rsidR="008C4AED" w:rsidRPr="00083A7B" w:rsidRDefault="008C4AED" w:rsidP="00083A7B">
            <w:pPr>
              <w:snapToGrid w:val="0"/>
              <w:rPr>
                <w:rFonts w:asciiTheme="majorHAnsi" w:hAnsiTheme="majorHAnsi" w:cstheme="majorHAnsi"/>
              </w:rPr>
            </w:pPr>
          </w:p>
          <w:p w:rsidR="008C4AED" w:rsidRPr="00083A7B" w:rsidRDefault="008C4AED" w:rsidP="00083A7B">
            <w:pPr>
              <w:snapToGrid w:val="0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Podać cenę jednostkową wymiany cynku wraz z materiałem</w:t>
            </w:r>
          </w:p>
          <w:p w:rsidR="008C4AED" w:rsidRPr="00083A7B" w:rsidRDefault="008C4AED" w:rsidP="00083A7B">
            <w:pPr>
              <w:snapToGrid w:val="0"/>
              <w:rPr>
                <w:rFonts w:asciiTheme="majorHAnsi" w:hAnsiTheme="majorHAnsi" w:cstheme="majorHAnsi"/>
              </w:rPr>
            </w:pPr>
          </w:p>
          <w:p w:rsidR="008C4AED" w:rsidRPr="00083A7B" w:rsidRDefault="008C4AED" w:rsidP="00083A7B">
            <w:pPr>
              <w:widowControl w:val="0"/>
              <w:autoSpaceDE w:val="0"/>
              <w:snapToGrid w:val="0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 xml:space="preserve">Rozliczenie </w:t>
            </w:r>
            <w:r w:rsidRPr="00083A7B">
              <w:rPr>
                <w:rFonts w:asciiTheme="majorHAnsi" w:hAnsiTheme="majorHAnsi" w:cstheme="majorHAnsi"/>
              </w:rPr>
              <w:lastRenderedPageBreak/>
              <w:t>podwykonawcze.</w:t>
            </w:r>
          </w:p>
        </w:tc>
      </w:tr>
      <w:tr w:rsidR="008C4AED" w:rsidRPr="00083A7B" w:rsidTr="00083A7B">
        <w:trPr>
          <w:trHeight w:val="2335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4AED" w:rsidRPr="00083A7B" w:rsidRDefault="008C4AED" w:rsidP="00083A7B">
            <w:pPr>
              <w:rPr>
                <w:rFonts w:asciiTheme="majorHAnsi" w:hAnsiTheme="majorHAnsi" w:cstheme="majorHAnsi"/>
                <w:b/>
              </w:rPr>
            </w:pPr>
            <w:r w:rsidRPr="00083A7B">
              <w:rPr>
                <w:rFonts w:asciiTheme="majorHAnsi" w:hAnsiTheme="majorHAnsi" w:cstheme="majorHAnsi"/>
                <w:b/>
              </w:rPr>
              <w:lastRenderedPageBreak/>
              <w:t>2.2.6</w:t>
            </w: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  <w:b/>
              </w:rPr>
            </w:pP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  <w:b/>
              </w:rPr>
            </w:pP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  <w:b/>
              </w:rPr>
            </w:pP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  <w:b/>
              </w:rPr>
            </w:pP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  <w:b/>
              </w:rPr>
            </w:pP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4AED" w:rsidRPr="00083A7B" w:rsidRDefault="008C4AED" w:rsidP="00083A7B">
            <w:pPr>
              <w:rPr>
                <w:rFonts w:asciiTheme="majorHAnsi" w:hAnsiTheme="majorHAnsi" w:cstheme="majorHAnsi"/>
                <w:b/>
              </w:rPr>
            </w:pPr>
            <w:r w:rsidRPr="00083A7B">
              <w:rPr>
                <w:rFonts w:asciiTheme="majorHAnsi" w:hAnsiTheme="majorHAnsi" w:cstheme="majorHAnsi"/>
                <w:b/>
              </w:rPr>
              <w:t>SKRZYNIE KINGSTO-</w:t>
            </w: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  <w:b/>
              </w:rPr>
              <w:t xml:space="preserve">NOWE – </w:t>
            </w:r>
            <w:r w:rsidRPr="00083A7B">
              <w:rPr>
                <w:rFonts w:asciiTheme="majorHAnsi" w:hAnsiTheme="majorHAnsi" w:cstheme="majorHAnsi"/>
              </w:rPr>
              <w:t>SZT. 4.</w:t>
            </w: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</w:rPr>
            </w:pP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  <w:b/>
              </w:rPr>
            </w:pP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  <w:b/>
              </w:rPr>
            </w:pP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  <w:b/>
              </w:rPr>
            </w:pP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</w:rPr>
            </w:pP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4AED" w:rsidRPr="00083A7B" w:rsidRDefault="008C4AED" w:rsidP="00083A7B">
            <w:pPr>
              <w:pStyle w:val="Nagwek3"/>
              <w:spacing w:before="0" w:after="0"/>
              <w:ind w:left="0" w:firstLine="0"/>
              <w:rPr>
                <w:rFonts w:asciiTheme="majorHAnsi" w:hAnsiTheme="majorHAnsi" w:cstheme="majorHAnsi"/>
                <w:b w:val="0"/>
                <w:sz w:val="24"/>
                <w:szCs w:val="24"/>
                <w:lang w:eastAsia="pl-PL"/>
              </w:rPr>
            </w:pPr>
            <w:r w:rsidRPr="00083A7B">
              <w:rPr>
                <w:rFonts w:asciiTheme="majorHAnsi" w:hAnsiTheme="majorHAnsi" w:cstheme="majorHAnsi"/>
                <w:b w:val="0"/>
                <w:sz w:val="24"/>
                <w:szCs w:val="24"/>
                <w:lang w:eastAsia="pl-PL"/>
              </w:rPr>
              <w:t xml:space="preserve">- Zdemontować kraty, </w:t>
            </w:r>
          </w:p>
          <w:p w:rsidR="008C4AED" w:rsidRPr="00083A7B" w:rsidRDefault="008C4AED" w:rsidP="00083A7B">
            <w:pPr>
              <w:pStyle w:val="Nagwek3"/>
              <w:spacing w:before="0" w:after="0"/>
              <w:ind w:left="0" w:firstLine="0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  <w:b w:val="0"/>
                <w:sz w:val="24"/>
                <w:szCs w:val="24"/>
                <w:lang w:eastAsia="pl-PL"/>
              </w:rPr>
              <w:t xml:space="preserve">- Oczyścić </w:t>
            </w:r>
            <w:r w:rsidRPr="00083A7B">
              <w:rPr>
                <w:rFonts w:asciiTheme="majorHAnsi" w:hAnsiTheme="majorHAnsi" w:cstheme="majorHAnsi"/>
                <w:b w:val="0"/>
                <w:sz w:val="24"/>
              </w:rPr>
              <w:t>wnętrze skrzyni, kraty (4 szt.)  do oględzin.</w:t>
            </w: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 xml:space="preserve">- Weryfikacja, </w:t>
            </w: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 xml:space="preserve">- Konserwacja zestawem jak kadłub – część podwodna. </w:t>
            </w: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- Zamontować kraty</w:t>
            </w: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 xml:space="preserve">i zabezpieczyć śruby. </w:t>
            </w: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  <w:sz w:val="28"/>
                <w:szCs w:val="20"/>
              </w:rPr>
            </w:pPr>
            <w:r w:rsidRPr="00083A7B">
              <w:rPr>
                <w:rFonts w:asciiTheme="majorHAnsi" w:hAnsiTheme="majorHAnsi" w:cstheme="majorHAnsi"/>
              </w:rPr>
              <w:t>- Anody cynkowe (10 szt.) do weryfikacji, zużyte wymienić.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4AED" w:rsidRPr="00586483" w:rsidRDefault="008C4AED" w:rsidP="00083A7B">
            <w:pPr>
              <w:jc w:val="center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>PRS</w:t>
            </w:r>
          </w:p>
          <w:p w:rsidR="008C4AED" w:rsidRPr="00586483" w:rsidRDefault="008C4AED" w:rsidP="00083A7B">
            <w:pPr>
              <w:jc w:val="center"/>
              <w:rPr>
                <w:rFonts w:asciiTheme="majorHAnsi" w:hAnsiTheme="majorHAnsi" w:cstheme="majorHAnsi"/>
              </w:rPr>
            </w:pPr>
            <w:r w:rsidRPr="00586483">
              <w:rPr>
                <w:rFonts w:asciiTheme="majorHAnsi" w:hAnsiTheme="majorHAnsi" w:cstheme="majorHAnsi"/>
              </w:rPr>
              <w:t>DKJ</w:t>
            </w:r>
          </w:p>
          <w:p w:rsidR="008C4AED" w:rsidRPr="00083A7B" w:rsidRDefault="008C4AED" w:rsidP="00083A7B">
            <w:pPr>
              <w:jc w:val="center"/>
              <w:rPr>
                <w:rFonts w:asciiTheme="majorHAnsi" w:hAnsiTheme="majorHAnsi" w:cstheme="majorHAnsi"/>
                <w:lang w:eastAsia="pl-PL"/>
              </w:rPr>
            </w:pPr>
            <w:r w:rsidRPr="00586483">
              <w:rPr>
                <w:rFonts w:asciiTheme="majorHAnsi" w:hAnsiTheme="majorHAnsi" w:cstheme="majorHAnsi"/>
              </w:rPr>
              <w:t>Załoga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4AED" w:rsidRPr="00083A7B" w:rsidRDefault="008C4AED" w:rsidP="00083A7B">
            <w:pPr>
              <w:pStyle w:val="Nagwek1"/>
              <w:snapToGrid w:val="0"/>
              <w:ind w:left="0" w:firstLine="0"/>
              <w:rPr>
                <w:rFonts w:asciiTheme="majorHAnsi" w:hAnsiTheme="majorHAnsi" w:cstheme="majorHAnsi"/>
                <w:sz w:val="22"/>
                <w:szCs w:val="22"/>
                <w:shd w:val="clear" w:color="auto" w:fill="FFFF66"/>
              </w:rPr>
            </w:pPr>
            <w:r w:rsidRPr="00083A7B">
              <w:rPr>
                <w:rFonts w:asciiTheme="majorHAnsi" w:hAnsiTheme="majorHAnsi" w:cstheme="majorHAnsi"/>
                <w:sz w:val="22"/>
                <w:szCs w:val="22"/>
                <w:lang w:eastAsia="pl-PL"/>
              </w:rPr>
              <w:t xml:space="preserve">Podać cenę za kompleksowe wykonanie. </w:t>
            </w:r>
            <w:r w:rsidRPr="00083A7B">
              <w:rPr>
                <w:rFonts w:asciiTheme="majorHAnsi" w:hAnsiTheme="majorHAnsi" w:cstheme="majorHAnsi"/>
                <w:sz w:val="22"/>
                <w:szCs w:val="22"/>
              </w:rPr>
              <w:t>Do wyceny przyjąć wymianę 2 kart i 5 sztuk anod.</w:t>
            </w:r>
          </w:p>
          <w:p w:rsidR="008C4AED" w:rsidRPr="00083A7B" w:rsidRDefault="008C4AED" w:rsidP="00083A7B">
            <w:pPr>
              <w:pStyle w:val="Nagwek1"/>
              <w:snapToGrid w:val="0"/>
              <w:ind w:left="0" w:firstLine="0"/>
              <w:rPr>
                <w:rFonts w:asciiTheme="majorHAnsi" w:hAnsiTheme="majorHAnsi" w:cstheme="majorHAnsi"/>
                <w:sz w:val="22"/>
                <w:szCs w:val="22"/>
                <w:shd w:val="clear" w:color="auto" w:fill="FFFF66"/>
              </w:rPr>
            </w:pPr>
            <w:r w:rsidRPr="00083A7B">
              <w:rPr>
                <w:rFonts w:asciiTheme="majorHAnsi" w:hAnsiTheme="majorHAnsi" w:cstheme="majorHAnsi"/>
                <w:sz w:val="22"/>
                <w:szCs w:val="22"/>
                <w:shd w:val="clear" w:color="auto" w:fill="FFFF66"/>
              </w:rPr>
              <w:t xml:space="preserve"> </w:t>
            </w:r>
          </w:p>
          <w:p w:rsidR="008C4AED" w:rsidRPr="00083A7B" w:rsidRDefault="008C4AED" w:rsidP="00083A7B">
            <w:pPr>
              <w:snapToGrid w:val="0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Podać cenę jednostkową wymiany cynku wraz z materiałem.,</w:t>
            </w:r>
          </w:p>
          <w:p w:rsidR="008C4AED" w:rsidRPr="00083A7B" w:rsidRDefault="008C4AED" w:rsidP="00083A7B">
            <w:pPr>
              <w:snapToGrid w:val="0"/>
              <w:rPr>
                <w:rFonts w:asciiTheme="majorHAnsi" w:hAnsiTheme="majorHAnsi" w:cstheme="majorHAnsi"/>
              </w:rPr>
            </w:pPr>
          </w:p>
          <w:p w:rsidR="008C4AED" w:rsidRPr="00083A7B" w:rsidRDefault="008C4AED" w:rsidP="00083A7B">
            <w:pPr>
              <w:widowControl w:val="0"/>
              <w:autoSpaceDE w:val="0"/>
              <w:snapToGrid w:val="0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  <w:bCs/>
              </w:rPr>
              <w:t>Rozliczenie podwykonawcze.</w:t>
            </w:r>
          </w:p>
        </w:tc>
      </w:tr>
      <w:tr w:rsidR="008C4AED" w:rsidRPr="00083A7B" w:rsidTr="00083A7B">
        <w:trPr>
          <w:trHeight w:val="708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4AED" w:rsidRPr="00083A7B" w:rsidRDefault="008C4AED" w:rsidP="00083A7B">
            <w:pPr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  <w:b/>
              </w:rPr>
              <w:t>2.2.7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4AED" w:rsidRPr="00083A7B" w:rsidRDefault="008C4AED" w:rsidP="00083A7B">
            <w:pPr>
              <w:pStyle w:val="Nagwek4"/>
              <w:spacing w:before="0" w:after="0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  <w:sz w:val="24"/>
                <w:szCs w:val="24"/>
              </w:rPr>
              <w:t>STER STRUMIENIOWY</w:t>
            </w: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 xml:space="preserve">TYP: </w:t>
            </w: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SCHOTTEL STT 60 LK</w:t>
            </w: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</w:rPr>
            </w:pP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  <w:bCs/>
                <w:lang w:eastAsia="pl-PL"/>
              </w:rPr>
            </w:pPr>
            <w:r w:rsidRPr="00083A7B">
              <w:rPr>
                <w:rFonts w:asciiTheme="majorHAnsi" w:hAnsiTheme="majorHAnsi" w:cstheme="majorHAnsi"/>
              </w:rPr>
              <w:t>- anody w tunelu steru – 6 sztuk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4AED" w:rsidRPr="00083A7B" w:rsidRDefault="008C4AED" w:rsidP="00083A7B">
            <w:pPr>
              <w:pStyle w:val="Nagwek1"/>
              <w:rPr>
                <w:rFonts w:asciiTheme="majorHAnsi" w:hAnsiTheme="majorHAnsi" w:cstheme="majorHAnsi"/>
                <w:bCs/>
                <w:sz w:val="24"/>
                <w:szCs w:val="24"/>
                <w:lang w:eastAsia="pl-PL"/>
              </w:rPr>
            </w:pPr>
            <w:r w:rsidRPr="00083A7B">
              <w:rPr>
                <w:rFonts w:asciiTheme="majorHAnsi" w:hAnsiTheme="majorHAnsi" w:cstheme="majorHAnsi"/>
                <w:bCs/>
                <w:sz w:val="24"/>
                <w:szCs w:val="24"/>
                <w:lang w:eastAsia="pl-PL"/>
              </w:rPr>
              <w:t>- Opróżnić przekładnię z oleju.</w:t>
            </w:r>
          </w:p>
          <w:p w:rsidR="008C4AED" w:rsidRPr="00083A7B" w:rsidRDefault="008C4AED" w:rsidP="00083A7B">
            <w:pPr>
              <w:pStyle w:val="Nagwek1"/>
              <w:rPr>
                <w:rFonts w:asciiTheme="majorHAnsi" w:hAnsiTheme="majorHAnsi" w:cstheme="majorHAnsi"/>
                <w:bCs/>
                <w:sz w:val="24"/>
                <w:szCs w:val="24"/>
                <w:lang w:eastAsia="pl-PL"/>
              </w:rPr>
            </w:pPr>
            <w:r w:rsidRPr="00083A7B">
              <w:rPr>
                <w:rFonts w:asciiTheme="majorHAnsi" w:hAnsiTheme="majorHAnsi" w:cstheme="majorHAnsi"/>
                <w:bCs/>
                <w:sz w:val="24"/>
                <w:szCs w:val="24"/>
                <w:lang w:eastAsia="pl-PL"/>
              </w:rPr>
              <w:t xml:space="preserve">- Sprawdzić stan przekładni. </w:t>
            </w:r>
          </w:p>
          <w:p w:rsidR="008C4AED" w:rsidRPr="00083A7B" w:rsidRDefault="008C4AED" w:rsidP="00083A7B">
            <w:pPr>
              <w:pStyle w:val="Nagwek1"/>
              <w:rPr>
                <w:rFonts w:asciiTheme="majorHAnsi" w:hAnsiTheme="majorHAnsi" w:cstheme="majorHAnsi"/>
                <w:bCs/>
                <w:sz w:val="24"/>
                <w:szCs w:val="24"/>
                <w:lang w:eastAsia="pl-PL"/>
              </w:rPr>
            </w:pPr>
            <w:r w:rsidRPr="00083A7B">
              <w:rPr>
                <w:rFonts w:asciiTheme="majorHAnsi" w:hAnsiTheme="majorHAnsi" w:cstheme="majorHAnsi"/>
                <w:bCs/>
                <w:sz w:val="24"/>
                <w:szCs w:val="24"/>
                <w:lang w:eastAsia="pl-PL"/>
              </w:rPr>
              <w:t xml:space="preserve">- Sprawdzić stan anod.  </w:t>
            </w:r>
          </w:p>
          <w:p w:rsidR="008C4AED" w:rsidRPr="00083A7B" w:rsidRDefault="008C4AED" w:rsidP="00083A7B">
            <w:pPr>
              <w:pStyle w:val="Nagwek1"/>
              <w:rPr>
                <w:rFonts w:asciiTheme="majorHAnsi" w:hAnsiTheme="majorHAnsi" w:cstheme="majorHAnsi"/>
                <w:bCs/>
                <w:sz w:val="24"/>
                <w:szCs w:val="24"/>
                <w:lang w:eastAsia="pl-PL"/>
              </w:rPr>
            </w:pPr>
            <w:r w:rsidRPr="00083A7B">
              <w:rPr>
                <w:rFonts w:asciiTheme="majorHAnsi" w:hAnsiTheme="majorHAnsi" w:cstheme="majorHAnsi"/>
                <w:bCs/>
                <w:sz w:val="24"/>
                <w:szCs w:val="24"/>
                <w:lang w:eastAsia="pl-PL"/>
              </w:rPr>
              <w:t xml:space="preserve">- Zużyte anody cynkowe wymienić na nowe. </w:t>
            </w:r>
          </w:p>
          <w:p w:rsidR="008C4AED" w:rsidRPr="00083A7B" w:rsidRDefault="008C4AED" w:rsidP="00083A7B">
            <w:pPr>
              <w:pStyle w:val="Nagwek1"/>
              <w:rPr>
                <w:rFonts w:asciiTheme="majorHAnsi" w:hAnsiTheme="majorHAnsi" w:cstheme="majorHAnsi"/>
                <w:bCs/>
                <w:sz w:val="24"/>
                <w:szCs w:val="24"/>
                <w:lang w:eastAsia="pl-PL"/>
              </w:rPr>
            </w:pPr>
            <w:r w:rsidRPr="00083A7B">
              <w:rPr>
                <w:rFonts w:asciiTheme="majorHAnsi" w:hAnsiTheme="majorHAnsi" w:cstheme="majorHAnsi"/>
                <w:bCs/>
                <w:sz w:val="24"/>
                <w:szCs w:val="24"/>
                <w:lang w:eastAsia="pl-PL"/>
              </w:rPr>
              <w:t xml:space="preserve">- Napełnić system świeżym olejem (dostarcza statek), </w:t>
            </w:r>
          </w:p>
          <w:p w:rsidR="008C4AED" w:rsidRPr="00083A7B" w:rsidRDefault="008C4AED" w:rsidP="00083A7B">
            <w:pPr>
              <w:pStyle w:val="Nagwek1"/>
              <w:rPr>
                <w:rFonts w:asciiTheme="majorHAnsi" w:hAnsiTheme="majorHAnsi" w:cstheme="majorHAnsi"/>
                <w:bCs/>
                <w:sz w:val="24"/>
                <w:szCs w:val="24"/>
                <w:lang w:eastAsia="pl-PL"/>
              </w:rPr>
            </w:pPr>
            <w:r w:rsidRPr="00083A7B">
              <w:rPr>
                <w:rFonts w:asciiTheme="majorHAnsi" w:hAnsiTheme="majorHAnsi" w:cstheme="majorHAnsi"/>
                <w:bCs/>
                <w:sz w:val="24"/>
                <w:szCs w:val="24"/>
                <w:lang w:eastAsia="pl-PL"/>
              </w:rPr>
              <w:t xml:space="preserve">- Sprawdzić szczelność uszczelnień. </w:t>
            </w:r>
          </w:p>
          <w:p w:rsidR="008C4AED" w:rsidRPr="00083A7B" w:rsidRDefault="008C4AED" w:rsidP="00083A7B">
            <w:pPr>
              <w:pStyle w:val="Nagwek1"/>
              <w:rPr>
                <w:rFonts w:asciiTheme="majorHAnsi" w:hAnsiTheme="majorHAnsi" w:cstheme="majorHAnsi"/>
                <w:bCs/>
                <w:sz w:val="24"/>
                <w:szCs w:val="24"/>
                <w:lang w:eastAsia="pl-PL"/>
              </w:rPr>
            </w:pPr>
            <w:r w:rsidRPr="00083A7B">
              <w:rPr>
                <w:rFonts w:asciiTheme="majorHAnsi" w:hAnsiTheme="majorHAnsi" w:cstheme="majorHAnsi"/>
                <w:bCs/>
                <w:sz w:val="24"/>
                <w:szCs w:val="24"/>
                <w:lang w:eastAsia="pl-PL"/>
              </w:rPr>
              <w:t>- Sprawdzić stan śruby napędowej</w:t>
            </w:r>
            <w:r w:rsidR="007262A1">
              <w:rPr>
                <w:rFonts w:asciiTheme="majorHAnsi" w:hAnsiTheme="majorHAnsi" w:cstheme="majorHAnsi"/>
                <w:bCs/>
                <w:sz w:val="24"/>
                <w:szCs w:val="24"/>
                <w:lang w:eastAsia="pl-PL"/>
              </w:rPr>
              <w:t xml:space="preserve"> na obecność pęknięć</w:t>
            </w:r>
            <w:r w:rsidRPr="00083A7B">
              <w:rPr>
                <w:rFonts w:asciiTheme="majorHAnsi" w:hAnsiTheme="majorHAnsi" w:cstheme="majorHAnsi"/>
                <w:bCs/>
                <w:sz w:val="24"/>
                <w:szCs w:val="24"/>
                <w:lang w:eastAsia="pl-PL"/>
              </w:rPr>
              <w:t xml:space="preserve">. </w:t>
            </w:r>
          </w:p>
          <w:p w:rsidR="008C4AED" w:rsidRPr="00083A7B" w:rsidRDefault="008C4AED" w:rsidP="00083A7B">
            <w:pPr>
              <w:pStyle w:val="Nagwek1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  <w:bCs/>
                <w:sz w:val="24"/>
                <w:szCs w:val="24"/>
                <w:lang w:eastAsia="pl-PL"/>
              </w:rPr>
              <w:t>- Sprawdzić stan pokrycia antykorozyjnego obudowy przekładni.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4AED" w:rsidRPr="00083A7B" w:rsidRDefault="008C4AED" w:rsidP="00083A7B">
            <w:pPr>
              <w:jc w:val="center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PRS</w:t>
            </w:r>
          </w:p>
          <w:p w:rsidR="008C4AED" w:rsidRPr="00083A7B" w:rsidRDefault="008C4AED" w:rsidP="00083A7B">
            <w:pPr>
              <w:jc w:val="center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DKJ</w:t>
            </w:r>
          </w:p>
          <w:p w:rsidR="008C4AED" w:rsidRPr="00083A7B" w:rsidRDefault="008C4AED" w:rsidP="00083A7B">
            <w:pPr>
              <w:jc w:val="center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Załoga</w:t>
            </w:r>
          </w:p>
          <w:p w:rsidR="008C4AED" w:rsidRPr="00083A7B" w:rsidRDefault="008C4AED" w:rsidP="00083A7B">
            <w:pPr>
              <w:jc w:val="center"/>
              <w:rPr>
                <w:rFonts w:asciiTheme="majorHAnsi" w:hAnsiTheme="majorHAnsi" w:cstheme="majorHAnsi"/>
                <w:lang w:eastAsia="pl-PL"/>
              </w:rPr>
            </w:pPr>
            <w:r w:rsidRPr="00083A7B">
              <w:rPr>
                <w:rFonts w:asciiTheme="majorHAnsi" w:hAnsiTheme="majorHAnsi" w:cstheme="majorHAnsi"/>
              </w:rPr>
              <w:t>Armator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4AED" w:rsidRPr="00083A7B" w:rsidRDefault="008C4AED" w:rsidP="00083A7B">
            <w:pPr>
              <w:pStyle w:val="Nagwek1"/>
              <w:snapToGrid w:val="0"/>
              <w:ind w:left="0" w:firstLine="0"/>
              <w:rPr>
                <w:rFonts w:asciiTheme="majorHAnsi" w:hAnsiTheme="majorHAnsi" w:cstheme="majorHAnsi"/>
                <w:sz w:val="22"/>
                <w:szCs w:val="22"/>
              </w:rPr>
            </w:pPr>
            <w:r w:rsidRPr="00083A7B">
              <w:rPr>
                <w:rFonts w:asciiTheme="majorHAnsi" w:hAnsiTheme="majorHAnsi" w:cstheme="majorHAnsi"/>
                <w:sz w:val="22"/>
                <w:szCs w:val="22"/>
                <w:lang w:eastAsia="pl-PL"/>
              </w:rPr>
              <w:t xml:space="preserve">Podać cenę za kompleksowe wykonanie prac. </w:t>
            </w:r>
            <w:r w:rsidRPr="00083A7B">
              <w:rPr>
                <w:rFonts w:asciiTheme="majorHAnsi" w:hAnsiTheme="majorHAnsi" w:cstheme="majorHAnsi"/>
                <w:sz w:val="22"/>
                <w:szCs w:val="22"/>
              </w:rPr>
              <w:t>Do wyceny przyjąć 3 szt. anod</w:t>
            </w:r>
          </w:p>
          <w:p w:rsidR="008C4AED" w:rsidRPr="00083A7B" w:rsidRDefault="008C4AED" w:rsidP="00083A7B">
            <w:pPr>
              <w:snapToGrid w:val="0"/>
              <w:rPr>
                <w:rFonts w:asciiTheme="majorHAnsi" w:hAnsiTheme="majorHAnsi" w:cstheme="majorHAnsi"/>
              </w:rPr>
            </w:pPr>
          </w:p>
          <w:p w:rsidR="008C4AED" w:rsidRPr="00083A7B" w:rsidRDefault="008C4AED" w:rsidP="00083A7B">
            <w:pPr>
              <w:snapToGrid w:val="0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Podać cenę jednostkową wymiany cynku wraz z materiałem.</w:t>
            </w:r>
          </w:p>
          <w:p w:rsidR="008C4AED" w:rsidRPr="00083A7B" w:rsidRDefault="008C4AED" w:rsidP="00083A7B">
            <w:pPr>
              <w:snapToGrid w:val="0"/>
              <w:rPr>
                <w:rFonts w:asciiTheme="majorHAnsi" w:hAnsiTheme="majorHAnsi" w:cstheme="majorHAnsi"/>
              </w:rPr>
            </w:pPr>
          </w:p>
          <w:p w:rsidR="008C4AED" w:rsidRPr="00083A7B" w:rsidRDefault="008C4AED" w:rsidP="00083A7B">
            <w:pPr>
              <w:pStyle w:val="Nagwek1"/>
              <w:rPr>
                <w:rFonts w:asciiTheme="majorHAnsi" w:hAnsiTheme="majorHAnsi" w:cstheme="majorHAnsi"/>
                <w:sz w:val="22"/>
                <w:szCs w:val="22"/>
              </w:rPr>
            </w:pPr>
            <w:r w:rsidRPr="00083A7B">
              <w:rPr>
                <w:rFonts w:asciiTheme="majorHAnsi" w:hAnsiTheme="majorHAnsi" w:cstheme="majorHAnsi"/>
                <w:sz w:val="22"/>
                <w:szCs w:val="22"/>
                <w:lang w:eastAsia="pl-PL"/>
              </w:rPr>
              <w:t>Dostarczyć karty</w:t>
            </w: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pomiarów i odbiorów  DKJ.</w:t>
            </w: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</w:rPr>
            </w:pP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Wymiana oraz wycena części odbywać się będzie po weryfikacji i akceptacji przez st. mechanika oraz inspektora techn.</w:t>
            </w: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</w:rPr>
            </w:pP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 xml:space="preserve">Po weryfikacji podać cenę części </w:t>
            </w:r>
            <w:r w:rsidRPr="00083A7B">
              <w:rPr>
                <w:rFonts w:asciiTheme="majorHAnsi" w:hAnsiTheme="majorHAnsi" w:cstheme="majorHAnsi"/>
              </w:rPr>
              <w:lastRenderedPageBreak/>
              <w:t>zamiennych nie wskazanych do wymiany w zakresie prac  niezbędnych do zakończenia remontu.</w:t>
            </w: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</w:rPr>
            </w:pPr>
          </w:p>
          <w:p w:rsidR="008C4AED" w:rsidRPr="00083A7B" w:rsidRDefault="008C4AED" w:rsidP="00083A7B">
            <w:pPr>
              <w:widowControl w:val="0"/>
              <w:autoSpaceDE w:val="0"/>
              <w:snapToGrid w:val="0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  <w:bCs/>
              </w:rPr>
              <w:t>Rozliczenie podwykonawcze.</w:t>
            </w:r>
          </w:p>
        </w:tc>
      </w:tr>
      <w:tr w:rsidR="008C4AED" w:rsidRPr="00083A7B" w:rsidTr="00083A7B">
        <w:trPr>
          <w:trHeight w:val="11384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4AED" w:rsidRPr="00083A7B" w:rsidRDefault="008C4AED" w:rsidP="00083A7B">
            <w:pPr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  <w:b/>
              </w:rPr>
              <w:lastRenderedPageBreak/>
              <w:t>2.2.8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4AED" w:rsidRPr="00083A7B" w:rsidRDefault="008C4AED" w:rsidP="00083A7B">
            <w:pPr>
              <w:pStyle w:val="Nagwek4"/>
              <w:spacing w:before="0" w:after="0"/>
              <w:ind w:left="0" w:firstLine="0"/>
              <w:rPr>
                <w:rFonts w:asciiTheme="majorHAnsi" w:hAnsiTheme="majorHAnsi" w:cstheme="majorHAnsi"/>
                <w:sz w:val="22"/>
                <w:szCs w:val="22"/>
              </w:rPr>
            </w:pPr>
            <w:r w:rsidRPr="00083A7B">
              <w:rPr>
                <w:rFonts w:asciiTheme="majorHAnsi" w:hAnsiTheme="majorHAnsi" w:cstheme="majorHAnsi"/>
                <w:sz w:val="22"/>
                <w:szCs w:val="22"/>
              </w:rPr>
              <w:t>ZAWORY  WYLEWOWE</w:t>
            </w: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  <w:b/>
              </w:rPr>
              <w:t>ZA BURTĘ.</w:t>
            </w:r>
          </w:p>
          <w:p w:rsidR="008C4AED" w:rsidRPr="00083A7B" w:rsidRDefault="008C4AED" w:rsidP="008C4AED">
            <w:pPr>
              <w:numPr>
                <w:ilvl w:val="0"/>
                <w:numId w:val="5"/>
              </w:numPr>
              <w:suppressAutoHyphens/>
              <w:spacing w:after="0" w:line="240" w:lineRule="auto"/>
              <w:ind w:left="0" w:firstLine="0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Centralny system chłodzenia. Siłownia PB -  Ø 200mm</w:t>
            </w:r>
          </w:p>
          <w:p w:rsidR="008C4AED" w:rsidRPr="00083A7B" w:rsidRDefault="008C4AED" w:rsidP="008C4AED">
            <w:pPr>
              <w:numPr>
                <w:ilvl w:val="0"/>
                <w:numId w:val="5"/>
              </w:numPr>
              <w:suppressAutoHyphens/>
              <w:spacing w:after="0" w:line="240" w:lineRule="auto"/>
              <w:ind w:left="0" w:firstLine="0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Centralny system chłodzenia. Dolot do skrzyni lodowej - Ø 125 mm</w:t>
            </w:r>
          </w:p>
          <w:p w:rsidR="008C4AED" w:rsidRPr="00083A7B" w:rsidRDefault="008C4AED" w:rsidP="008C4AED">
            <w:pPr>
              <w:numPr>
                <w:ilvl w:val="0"/>
                <w:numId w:val="5"/>
              </w:numPr>
              <w:suppressAutoHyphens/>
              <w:spacing w:after="0" w:line="240" w:lineRule="auto"/>
              <w:ind w:left="0" w:firstLine="0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Wyparownik. Siłownia PB - Ø 105mm</w:t>
            </w:r>
          </w:p>
          <w:p w:rsidR="008C4AED" w:rsidRPr="00083A7B" w:rsidRDefault="008C4AED" w:rsidP="008C4AED">
            <w:pPr>
              <w:numPr>
                <w:ilvl w:val="0"/>
                <w:numId w:val="5"/>
              </w:numPr>
              <w:suppressAutoHyphens/>
              <w:spacing w:after="0" w:line="240" w:lineRule="auto"/>
              <w:ind w:left="0" w:firstLine="0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Osmotyczna wytwornica</w:t>
            </w: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wody. Dziób PB -  Ø 50mm</w:t>
            </w:r>
          </w:p>
          <w:p w:rsidR="008C4AED" w:rsidRPr="00083A7B" w:rsidRDefault="008C4AED" w:rsidP="008C4AED">
            <w:pPr>
              <w:numPr>
                <w:ilvl w:val="0"/>
                <w:numId w:val="5"/>
              </w:numPr>
              <w:suppressAutoHyphens/>
              <w:spacing w:after="0" w:line="240" w:lineRule="auto"/>
              <w:ind w:left="0" w:firstLine="0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Oczyszczalnia ścieków.</w:t>
            </w: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Dziób PB -  Ø 100mm</w:t>
            </w:r>
          </w:p>
          <w:p w:rsidR="008C4AED" w:rsidRPr="00083A7B" w:rsidRDefault="008C4AED" w:rsidP="008C4AED">
            <w:pPr>
              <w:numPr>
                <w:ilvl w:val="0"/>
                <w:numId w:val="5"/>
              </w:numPr>
              <w:suppressAutoHyphens/>
              <w:spacing w:after="0" w:line="240" w:lineRule="auto"/>
              <w:ind w:left="0" w:firstLine="0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Odolejacz. Siłownia lb - Ø 100mm</w:t>
            </w:r>
          </w:p>
          <w:p w:rsidR="008C4AED" w:rsidRPr="00083A7B" w:rsidRDefault="008C4AED" w:rsidP="008C4AED">
            <w:pPr>
              <w:numPr>
                <w:ilvl w:val="0"/>
                <w:numId w:val="5"/>
              </w:numPr>
              <w:suppressAutoHyphens/>
              <w:spacing w:after="0" w:line="240" w:lineRule="auto"/>
              <w:ind w:left="0" w:firstLine="0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System zęzowy (zawór za</w:t>
            </w: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burtę). Siłownia PB -   Ø 105mm</w:t>
            </w: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8) System balastowy. Siłownia PB -  Ø 105mm</w:t>
            </w: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9) Sprężarka klimatu. Siłownia LB -  Ø 180mm</w:t>
            </w: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10) Sprężarki prowiantu. Pomieszczenie sprężarek 105mm</w:t>
            </w: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11) Pompa eżektorowa. Przy</w:t>
            </w: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komorze łańcuchowej, dziób</w:t>
            </w: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LB -  Ø 105mm</w:t>
            </w: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12) Log elektromagnetyczny</w:t>
            </w: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Siłownia pomocnicza – DN 40</w:t>
            </w: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13) Pomiar trymu „HOPPE</w:t>
            </w:r>
            <w:r w:rsidRPr="00083A7B">
              <w:rPr>
                <w:rFonts w:asciiTheme="majorHAnsi" w:hAnsiTheme="majorHAnsi" w:cstheme="majorHAnsi"/>
                <w:vertAlign w:val="superscript"/>
              </w:rPr>
              <w:t>”,</w:t>
            </w: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Dziób - pomieszczenie steru</w:t>
            </w: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strumieniowego i rufa- magazyn maszynowy – szt.2 DN 15</w:t>
            </w: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 xml:space="preserve">14)Dziób – magazyn bielizny brudnej – 2szt. Ø 250 mm – zasuwy od sonaru LB i PB </w:t>
            </w: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</w:rPr>
            </w:pP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  <w:lang w:eastAsia="pl-PL"/>
              </w:rPr>
            </w:pPr>
            <w:r w:rsidRPr="00083A7B">
              <w:rPr>
                <w:rFonts w:asciiTheme="majorHAnsi" w:hAnsiTheme="majorHAnsi" w:cstheme="majorHAnsi"/>
              </w:rPr>
              <w:t>Razem 16 zaworów.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4AED" w:rsidRPr="00083A7B" w:rsidRDefault="008C4AED" w:rsidP="00083A7B">
            <w:pPr>
              <w:pStyle w:val="Nagwek1"/>
              <w:ind w:left="0" w:firstLine="0"/>
              <w:rPr>
                <w:rFonts w:asciiTheme="majorHAnsi" w:hAnsiTheme="majorHAnsi" w:cstheme="majorHAnsi"/>
                <w:sz w:val="22"/>
                <w:szCs w:val="22"/>
                <w:lang w:eastAsia="pl-PL"/>
              </w:rPr>
            </w:pPr>
            <w:r w:rsidRPr="00083A7B">
              <w:rPr>
                <w:rFonts w:asciiTheme="majorHAnsi" w:hAnsiTheme="majorHAnsi" w:cstheme="majorHAnsi"/>
                <w:sz w:val="22"/>
                <w:szCs w:val="22"/>
                <w:lang w:eastAsia="pl-PL"/>
              </w:rPr>
              <w:t>- Zawory wymontować.</w:t>
            </w:r>
          </w:p>
          <w:p w:rsidR="008C4AED" w:rsidRPr="00083A7B" w:rsidRDefault="008C4AED" w:rsidP="00083A7B">
            <w:pPr>
              <w:pStyle w:val="Nagwek1"/>
              <w:ind w:left="0" w:firstLine="0"/>
              <w:rPr>
                <w:rFonts w:asciiTheme="majorHAnsi" w:hAnsiTheme="majorHAnsi" w:cstheme="majorHAnsi"/>
                <w:sz w:val="22"/>
                <w:szCs w:val="22"/>
              </w:rPr>
            </w:pPr>
            <w:r w:rsidRPr="00083A7B">
              <w:rPr>
                <w:rFonts w:asciiTheme="majorHAnsi" w:hAnsiTheme="majorHAnsi" w:cstheme="majorHAnsi"/>
                <w:sz w:val="22"/>
                <w:szCs w:val="22"/>
                <w:lang w:eastAsia="pl-PL"/>
              </w:rPr>
              <w:t>- Przegląd zaworów.</w:t>
            </w: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 xml:space="preserve">- Oczyszczenie zaworów. </w:t>
            </w: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- Weryfikacja zaworów.</w:t>
            </w: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- Obróbka przylgni.</w:t>
            </w: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 xml:space="preserve">- Przepakowanie dławic. </w:t>
            </w: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- Wymiana uszczelek.</w:t>
            </w: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- Próba szczelności.</w:t>
            </w: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- Montaż na jednostce na nowych uszczelkach.</w:t>
            </w: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</w:rPr>
            </w:pP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Przy demontażu zaworu logu, zdemontować czujnik i po przeglądzie zaworu, czujnik z powrotem zamontować i sprawdzić w działaniu oraz wyregulować.</w:t>
            </w: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Przed demontażem zasuw sonaru, zdemontować czujniki i po przeglądzie zaworu czujniki z powrotem zamontować ,sprawdzić w działaniu.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4AED" w:rsidRPr="00083A7B" w:rsidRDefault="008C4AED" w:rsidP="00083A7B">
            <w:pPr>
              <w:jc w:val="center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PRS</w:t>
            </w:r>
          </w:p>
          <w:p w:rsidR="008C4AED" w:rsidRPr="00083A7B" w:rsidRDefault="008C4AED" w:rsidP="00083A7B">
            <w:pPr>
              <w:jc w:val="center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DKJ</w:t>
            </w:r>
          </w:p>
          <w:p w:rsidR="008C4AED" w:rsidRPr="00083A7B" w:rsidRDefault="008C4AED" w:rsidP="00083A7B">
            <w:pPr>
              <w:jc w:val="center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Załoga</w:t>
            </w:r>
          </w:p>
          <w:p w:rsidR="008C4AED" w:rsidRPr="00083A7B" w:rsidRDefault="008C4AED" w:rsidP="00083A7B">
            <w:pPr>
              <w:jc w:val="center"/>
              <w:rPr>
                <w:rFonts w:asciiTheme="majorHAnsi" w:hAnsiTheme="majorHAnsi" w:cstheme="majorHAnsi"/>
                <w:lang w:eastAsia="pl-PL"/>
              </w:rPr>
            </w:pPr>
            <w:r w:rsidRPr="00083A7B">
              <w:rPr>
                <w:rFonts w:asciiTheme="majorHAnsi" w:hAnsiTheme="majorHAnsi" w:cstheme="majorHAnsi"/>
              </w:rPr>
              <w:t>Armator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4AED" w:rsidRPr="00083A7B" w:rsidRDefault="008C4AED" w:rsidP="00083A7B">
            <w:pPr>
              <w:pStyle w:val="Nagwek1"/>
              <w:snapToGrid w:val="0"/>
              <w:ind w:left="0" w:firstLine="0"/>
              <w:rPr>
                <w:rFonts w:asciiTheme="majorHAnsi" w:hAnsiTheme="majorHAnsi" w:cstheme="majorHAnsi"/>
                <w:sz w:val="22"/>
                <w:szCs w:val="22"/>
              </w:rPr>
            </w:pPr>
            <w:r w:rsidRPr="00083A7B">
              <w:rPr>
                <w:rFonts w:asciiTheme="majorHAnsi" w:hAnsiTheme="majorHAnsi" w:cstheme="majorHAnsi"/>
                <w:sz w:val="22"/>
                <w:szCs w:val="22"/>
                <w:lang w:eastAsia="pl-PL"/>
              </w:rPr>
              <w:t xml:space="preserve">Podać cenę za kompleksowe wykonanie. </w:t>
            </w:r>
          </w:p>
          <w:p w:rsidR="008C4AED" w:rsidRPr="00083A7B" w:rsidRDefault="008C4AED" w:rsidP="00083A7B">
            <w:pPr>
              <w:snapToGrid w:val="0"/>
              <w:rPr>
                <w:rFonts w:asciiTheme="majorHAnsi" w:hAnsiTheme="majorHAnsi" w:cstheme="majorHAnsi"/>
              </w:rPr>
            </w:pPr>
          </w:p>
          <w:p w:rsidR="008C4AED" w:rsidRPr="00083A7B" w:rsidRDefault="008C4AED" w:rsidP="00083A7B">
            <w:pPr>
              <w:pStyle w:val="Nagwek1"/>
              <w:ind w:left="0" w:firstLine="0"/>
              <w:rPr>
                <w:rFonts w:asciiTheme="majorHAnsi" w:hAnsiTheme="majorHAnsi" w:cstheme="majorHAnsi"/>
                <w:sz w:val="22"/>
                <w:szCs w:val="22"/>
                <w:lang w:eastAsia="pl-PL"/>
              </w:rPr>
            </w:pPr>
            <w:r w:rsidRPr="00083A7B">
              <w:rPr>
                <w:rFonts w:asciiTheme="majorHAnsi" w:hAnsiTheme="majorHAnsi" w:cstheme="majorHAnsi"/>
                <w:sz w:val="22"/>
                <w:szCs w:val="22"/>
                <w:lang w:eastAsia="pl-PL"/>
              </w:rPr>
              <w:t>Podać cenę jednostkową serwisu każdego z zaworów.</w:t>
            </w:r>
          </w:p>
          <w:p w:rsidR="008C4AED" w:rsidRPr="00083A7B" w:rsidRDefault="008C4AED" w:rsidP="00083A7B">
            <w:pPr>
              <w:pStyle w:val="Nagwek1"/>
              <w:ind w:left="0" w:firstLine="0"/>
              <w:rPr>
                <w:rFonts w:asciiTheme="majorHAnsi" w:hAnsiTheme="majorHAnsi" w:cstheme="majorHAnsi"/>
                <w:sz w:val="22"/>
                <w:szCs w:val="22"/>
                <w:lang w:eastAsia="pl-PL"/>
              </w:rPr>
            </w:pPr>
          </w:p>
          <w:p w:rsidR="008C4AED" w:rsidRPr="00083A7B" w:rsidRDefault="008C4AED" w:rsidP="00083A7B">
            <w:pPr>
              <w:pStyle w:val="Nagwek1"/>
              <w:ind w:left="0" w:firstLine="0"/>
              <w:rPr>
                <w:rFonts w:asciiTheme="majorHAnsi" w:hAnsiTheme="majorHAnsi" w:cstheme="majorHAnsi"/>
                <w:sz w:val="22"/>
                <w:szCs w:val="22"/>
              </w:rPr>
            </w:pPr>
            <w:r w:rsidRPr="00083A7B">
              <w:rPr>
                <w:rFonts w:asciiTheme="majorHAnsi" w:hAnsiTheme="majorHAnsi" w:cstheme="majorHAnsi"/>
                <w:sz w:val="22"/>
                <w:szCs w:val="22"/>
                <w:lang w:eastAsia="pl-PL"/>
              </w:rPr>
              <w:t>Dostarczyć karty</w:t>
            </w: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 xml:space="preserve">pomiarów i odbiorów  DKJ. </w:t>
            </w: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</w:rPr>
            </w:pP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 xml:space="preserve">Wymiana oraz wycena części odbywać się będzie po weryfikacji i akceptacji przez st. mechanika oraz inspektora techn. </w:t>
            </w: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</w:rPr>
            </w:pP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Po weryfikacji podać cenę części zamiennych nie wskazanych do wymiany w zakresie prac  niezbędnych do zakończenia remontu.</w:t>
            </w: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</w:rPr>
            </w:pPr>
          </w:p>
          <w:p w:rsidR="008C4AED" w:rsidRPr="00083A7B" w:rsidRDefault="008C4AED" w:rsidP="00083A7B">
            <w:pPr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</w:rPr>
              <w:t>Prace dostępowe po stronie wykonawcy.</w:t>
            </w:r>
          </w:p>
          <w:p w:rsidR="008C4AED" w:rsidRPr="00083A7B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</w:p>
          <w:p w:rsidR="008C4AED" w:rsidRPr="00083A7B" w:rsidRDefault="008C4AED" w:rsidP="00083A7B">
            <w:pPr>
              <w:widowControl w:val="0"/>
              <w:autoSpaceDE w:val="0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  <w:bCs/>
              </w:rPr>
              <w:t>Rozliczenie podwykonawcze.</w:t>
            </w:r>
          </w:p>
        </w:tc>
      </w:tr>
    </w:tbl>
    <w:p w:rsidR="008C4AED" w:rsidRPr="00083A7B" w:rsidRDefault="008C4AED" w:rsidP="008C4AED">
      <w:pPr>
        <w:rPr>
          <w:rFonts w:asciiTheme="majorHAnsi" w:hAnsiTheme="majorHAnsi" w:cstheme="majorHAnsi"/>
          <w:b/>
          <w:sz w:val="28"/>
          <w:u w:val="single"/>
        </w:rPr>
      </w:pPr>
    </w:p>
    <w:p w:rsidR="00D871D3" w:rsidRPr="00083A7B" w:rsidRDefault="00D871D3" w:rsidP="00D871D3">
      <w:pPr>
        <w:pStyle w:val="Standard"/>
        <w:numPr>
          <w:ilvl w:val="1"/>
          <w:numId w:val="8"/>
        </w:numPr>
        <w:rPr>
          <w:rFonts w:asciiTheme="majorHAnsi" w:hAnsiTheme="majorHAnsi" w:cstheme="majorHAnsi"/>
        </w:rPr>
      </w:pPr>
      <w:r w:rsidRPr="00083A7B">
        <w:rPr>
          <w:rFonts w:asciiTheme="majorHAnsi" w:hAnsiTheme="majorHAnsi" w:cstheme="majorHAnsi"/>
          <w:b/>
          <w:sz w:val="28"/>
          <w:szCs w:val="20"/>
          <w:u w:val="single"/>
        </w:rPr>
        <w:lastRenderedPageBreak/>
        <w:t>Prace związane z dokowaniem statku:</w:t>
      </w:r>
    </w:p>
    <w:p w:rsidR="00D871D3" w:rsidRPr="00083A7B" w:rsidRDefault="00D871D3" w:rsidP="00D871D3">
      <w:pPr>
        <w:pStyle w:val="Standard"/>
        <w:rPr>
          <w:rFonts w:asciiTheme="majorHAnsi" w:hAnsiTheme="majorHAnsi" w:cstheme="majorHAnsi"/>
          <w:sz w:val="28"/>
          <w:szCs w:val="20"/>
        </w:rPr>
      </w:pPr>
    </w:p>
    <w:tbl>
      <w:tblPr>
        <w:tblW w:w="9801" w:type="dxa"/>
        <w:tblInd w:w="-6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36"/>
        <w:gridCol w:w="3628"/>
        <w:gridCol w:w="2181"/>
        <w:gridCol w:w="3256"/>
      </w:tblGrid>
      <w:tr w:rsidR="00D871D3" w:rsidRPr="00083A7B" w:rsidTr="00083A7B">
        <w:tc>
          <w:tcPr>
            <w:tcW w:w="7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871D3" w:rsidRPr="00083A7B" w:rsidRDefault="00D871D3" w:rsidP="00083A7B">
            <w:pPr>
              <w:pStyle w:val="Standard"/>
              <w:jc w:val="center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  <w:b/>
                <w:sz w:val="22"/>
                <w:szCs w:val="22"/>
              </w:rPr>
              <w:t>LP</w:t>
            </w:r>
          </w:p>
        </w:tc>
        <w:tc>
          <w:tcPr>
            <w:tcW w:w="3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871D3" w:rsidRPr="00083A7B" w:rsidRDefault="00D871D3" w:rsidP="00083A7B">
            <w:pPr>
              <w:pStyle w:val="Standard"/>
              <w:jc w:val="center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  <w:b/>
                <w:sz w:val="22"/>
                <w:szCs w:val="22"/>
              </w:rPr>
              <w:t>OPIS</w:t>
            </w:r>
          </w:p>
        </w:tc>
        <w:tc>
          <w:tcPr>
            <w:tcW w:w="21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871D3" w:rsidRPr="00083A7B" w:rsidRDefault="00D871D3" w:rsidP="00083A7B">
            <w:pPr>
              <w:pStyle w:val="Standard"/>
              <w:jc w:val="center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  <w:b/>
                <w:sz w:val="22"/>
                <w:szCs w:val="22"/>
              </w:rPr>
              <w:t>ODBIÓR</w:t>
            </w:r>
          </w:p>
        </w:tc>
        <w:tc>
          <w:tcPr>
            <w:tcW w:w="32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871D3" w:rsidRPr="00083A7B" w:rsidRDefault="00D871D3" w:rsidP="00083A7B">
            <w:pPr>
              <w:pStyle w:val="Standard"/>
              <w:jc w:val="center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  <w:b/>
                <w:sz w:val="22"/>
                <w:szCs w:val="22"/>
              </w:rPr>
              <w:t>UWAGI</w:t>
            </w:r>
          </w:p>
        </w:tc>
      </w:tr>
      <w:tr w:rsidR="00D871D3" w:rsidRPr="00083A7B" w:rsidTr="00083A7B">
        <w:tc>
          <w:tcPr>
            <w:tcW w:w="7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871D3" w:rsidRPr="00083A7B" w:rsidRDefault="00083A7B" w:rsidP="00083A7B">
            <w:pPr>
              <w:pStyle w:val="TableContents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  <w:b/>
                <w:sz w:val="22"/>
                <w:szCs w:val="22"/>
              </w:rPr>
              <w:t>2.3.1</w:t>
            </w:r>
          </w:p>
        </w:tc>
        <w:tc>
          <w:tcPr>
            <w:tcW w:w="3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871D3" w:rsidRPr="00083A7B" w:rsidRDefault="00D871D3" w:rsidP="00083A7B">
            <w:pPr>
              <w:pStyle w:val="Standard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  <w:color w:val="000000"/>
                <w:sz w:val="22"/>
                <w:szCs w:val="22"/>
              </w:rPr>
              <w:t>Postój w doku</w:t>
            </w:r>
          </w:p>
        </w:tc>
        <w:tc>
          <w:tcPr>
            <w:tcW w:w="21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871D3" w:rsidRPr="00083A7B" w:rsidRDefault="00D871D3" w:rsidP="00083A7B">
            <w:pPr>
              <w:pStyle w:val="TableContents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  <w:sz w:val="22"/>
                <w:szCs w:val="22"/>
              </w:rPr>
              <w:t>Załoga, Armator</w:t>
            </w:r>
          </w:p>
        </w:tc>
        <w:tc>
          <w:tcPr>
            <w:tcW w:w="32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871D3" w:rsidRPr="00083A7B" w:rsidRDefault="00D871D3" w:rsidP="00083A7B">
            <w:pPr>
              <w:pStyle w:val="TableContents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  <w:sz w:val="22"/>
                <w:szCs w:val="22"/>
              </w:rPr>
              <w:t>Podać cenę za dzień postoju w doku, do wyceny przyjąć szacowany czas operacji.</w:t>
            </w:r>
          </w:p>
        </w:tc>
      </w:tr>
      <w:tr w:rsidR="00D871D3" w:rsidRPr="00083A7B" w:rsidTr="00083A7B">
        <w:tc>
          <w:tcPr>
            <w:tcW w:w="7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871D3" w:rsidRPr="00083A7B" w:rsidRDefault="00083A7B" w:rsidP="00083A7B">
            <w:pPr>
              <w:pStyle w:val="TableContents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  <w:b/>
                <w:sz w:val="22"/>
                <w:szCs w:val="22"/>
              </w:rPr>
              <w:t>2.3.2</w:t>
            </w:r>
          </w:p>
        </w:tc>
        <w:tc>
          <w:tcPr>
            <w:tcW w:w="3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871D3" w:rsidRPr="00083A7B" w:rsidRDefault="00D871D3" w:rsidP="00083A7B">
            <w:pPr>
              <w:pStyle w:val="Standard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  <w:color w:val="000000"/>
                <w:sz w:val="22"/>
                <w:szCs w:val="22"/>
              </w:rPr>
              <w:t>Trap przy nabrzeżu</w:t>
            </w:r>
          </w:p>
        </w:tc>
        <w:tc>
          <w:tcPr>
            <w:tcW w:w="21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871D3" w:rsidRPr="00083A7B" w:rsidRDefault="00D871D3" w:rsidP="00083A7B">
            <w:pPr>
              <w:pStyle w:val="TableContents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  <w:sz w:val="22"/>
                <w:szCs w:val="22"/>
              </w:rPr>
              <w:t>Załoga, Armator</w:t>
            </w:r>
          </w:p>
        </w:tc>
        <w:tc>
          <w:tcPr>
            <w:tcW w:w="32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871D3" w:rsidRPr="00083A7B" w:rsidRDefault="00D871D3" w:rsidP="00083A7B">
            <w:pPr>
              <w:pStyle w:val="TableContents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  <w:sz w:val="22"/>
                <w:szCs w:val="22"/>
              </w:rPr>
              <w:t>Podać cenę za jeden trap</w:t>
            </w:r>
          </w:p>
        </w:tc>
      </w:tr>
      <w:tr w:rsidR="00D871D3" w:rsidRPr="00083A7B" w:rsidTr="00083A7B">
        <w:tc>
          <w:tcPr>
            <w:tcW w:w="7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871D3" w:rsidRPr="00083A7B" w:rsidRDefault="00083A7B" w:rsidP="00083A7B">
            <w:pPr>
              <w:pStyle w:val="TableContents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  <w:b/>
                <w:sz w:val="22"/>
                <w:szCs w:val="22"/>
              </w:rPr>
              <w:t>2.3.3</w:t>
            </w:r>
          </w:p>
        </w:tc>
        <w:tc>
          <w:tcPr>
            <w:tcW w:w="3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871D3" w:rsidRPr="00083A7B" w:rsidRDefault="00D871D3" w:rsidP="00083A7B">
            <w:pPr>
              <w:pStyle w:val="Standard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  <w:color w:val="000000"/>
                <w:sz w:val="22"/>
                <w:szCs w:val="22"/>
              </w:rPr>
              <w:t>Dostawa energii elektrycznej</w:t>
            </w:r>
          </w:p>
        </w:tc>
        <w:tc>
          <w:tcPr>
            <w:tcW w:w="21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871D3" w:rsidRPr="00083A7B" w:rsidRDefault="00D871D3" w:rsidP="00083A7B">
            <w:pPr>
              <w:pStyle w:val="TableContents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  <w:sz w:val="22"/>
                <w:szCs w:val="22"/>
              </w:rPr>
              <w:t>Załoga, Armator</w:t>
            </w:r>
          </w:p>
        </w:tc>
        <w:tc>
          <w:tcPr>
            <w:tcW w:w="32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871D3" w:rsidRPr="00083A7B" w:rsidRDefault="00D871D3" w:rsidP="00083A7B">
            <w:pPr>
              <w:pStyle w:val="TableContents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  <w:sz w:val="22"/>
                <w:szCs w:val="22"/>
              </w:rPr>
              <w:t>Wg zużycia, podać cenę kWh.</w:t>
            </w:r>
          </w:p>
        </w:tc>
      </w:tr>
      <w:tr w:rsidR="00D871D3" w:rsidRPr="00083A7B" w:rsidTr="00083A7B">
        <w:tc>
          <w:tcPr>
            <w:tcW w:w="7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871D3" w:rsidRPr="00083A7B" w:rsidRDefault="00083A7B" w:rsidP="00083A7B">
            <w:pPr>
              <w:pStyle w:val="TableContents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  <w:b/>
                <w:sz w:val="22"/>
                <w:szCs w:val="22"/>
              </w:rPr>
              <w:t>2.3.4</w:t>
            </w:r>
          </w:p>
        </w:tc>
        <w:tc>
          <w:tcPr>
            <w:tcW w:w="3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871D3" w:rsidRPr="00083A7B" w:rsidRDefault="00D871D3" w:rsidP="00083A7B">
            <w:pPr>
              <w:pStyle w:val="Standard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  <w:color w:val="000000"/>
                <w:sz w:val="22"/>
                <w:szCs w:val="22"/>
              </w:rPr>
              <w:t>Wachta strażaka</w:t>
            </w:r>
          </w:p>
        </w:tc>
        <w:tc>
          <w:tcPr>
            <w:tcW w:w="21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871D3" w:rsidRPr="00083A7B" w:rsidRDefault="00D871D3" w:rsidP="00083A7B">
            <w:pPr>
              <w:pStyle w:val="TableContents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  <w:sz w:val="22"/>
                <w:szCs w:val="22"/>
              </w:rPr>
              <w:t>Załoga, Armator</w:t>
            </w:r>
          </w:p>
        </w:tc>
        <w:tc>
          <w:tcPr>
            <w:tcW w:w="32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871D3" w:rsidRPr="00083A7B" w:rsidRDefault="00D871D3" w:rsidP="00083A7B">
            <w:pPr>
              <w:pStyle w:val="TableContents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  <w:sz w:val="22"/>
                <w:szCs w:val="22"/>
              </w:rPr>
              <w:t>Podać cenę za godzinę.</w:t>
            </w:r>
          </w:p>
        </w:tc>
      </w:tr>
      <w:tr w:rsidR="00D871D3" w:rsidRPr="00083A7B" w:rsidTr="00083A7B">
        <w:tc>
          <w:tcPr>
            <w:tcW w:w="7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871D3" w:rsidRPr="00083A7B" w:rsidRDefault="00083A7B" w:rsidP="00083A7B">
            <w:pPr>
              <w:pStyle w:val="TableContents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  <w:b/>
                <w:sz w:val="22"/>
                <w:szCs w:val="22"/>
              </w:rPr>
              <w:t>2.3.5</w:t>
            </w:r>
          </w:p>
        </w:tc>
        <w:tc>
          <w:tcPr>
            <w:tcW w:w="3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871D3" w:rsidRPr="00083A7B" w:rsidRDefault="00D871D3" w:rsidP="00083A7B">
            <w:pPr>
              <w:pStyle w:val="Standard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  <w:color w:val="000000"/>
                <w:sz w:val="22"/>
                <w:szCs w:val="22"/>
              </w:rPr>
              <w:t>Woda słodka podłączenie</w:t>
            </w:r>
          </w:p>
        </w:tc>
        <w:tc>
          <w:tcPr>
            <w:tcW w:w="21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871D3" w:rsidRPr="00083A7B" w:rsidRDefault="00D871D3" w:rsidP="00083A7B">
            <w:pPr>
              <w:pStyle w:val="TableContents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  <w:sz w:val="22"/>
                <w:szCs w:val="22"/>
              </w:rPr>
              <w:t>Załoga, Armator</w:t>
            </w:r>
          </w:p>
          <w:p w:rsidR="00D871D3" w:rsidRPr="00083A7B" w:rsidRDefault="00D871D3" w:rsidP="00083A7B">
            <w:pPr>
              <w:pStyle w:val="TableContents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32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871D3" w:rsidRPr="00083A7B" w:rsidRDefault="00D871D3" w:rsidP="00083A7B">
            <w:pPr>
              <w:pStyle w:val="TableContents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  <w:sz w:val="22"/>
                <w:szCs w:val="22"/>
              </w:rPr>
              <w:t>Podać cenę za operację</w:t>
            </w:r>
          </w:p>
        </w:tc>
      </w:tr>
      <w:tr w:rsidR="00D871D3" w:rsidRPr="00083A7B" w:rsidTr="00083A7B">
        <w:tc>
          <w:tcPr>
            <w:tcW w:w="7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871D3" w:rsidRPr="00083A7B" w:rsidRDefault="00083A7B" w:rsidP="00083A7B">
            <w:pPr>
              <w:pStyle w:val="TableContents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  <w:b/>
                <w:sz w:val="22"/>
                <w:szCs w:val="22"/>
              </w:rPr>
              <w:t>2.3.6</w:t>
            </w:r>
          </w:p>
        </w:tc>
        <w:tc>
          <w:tcPr>
            <w:tcW w:w="3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871D3" w:rsidRPr="00083A7B" w:rsidRDefault="00D871D3" w:rsidP="00083A7B">
            <w:pPr>
              <w:pStyle w:val="Standard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  <w:color w:val="000000"/>
                <w:sz w:val="22"/>
                <w:szCs w:val="22"/>
              </w:rPr>
              <w:t>Dostawa wody słodkiej</w:t>
            </w:r>
          </w:p>
        </w:tc>
        <w:tc>
          <w:tcPr>
            <w:tcW w:w="21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871D3" w:rsidRPr="00083A7B" w:rsidRDefault="00D871D3" w:rsidP="00083A7B">
            <w:pPr>
              <w:pStyle w:val="TableContents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  <w:sz w:val="22"/>
                <w:szCs w:val="22"/>
              </w:rPr>
              <w:t>Załoga, Armator</w:t>
            </w:r>
          </w:p>
        </w:tc>
        <w:tc>
          <w:tcPr>
            <w:tcW w:w="32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871D3" w:rsidRPr="00083A7B" w:rsidRDefault="00D871D3" w:rsidP="00083A7B">
            <w:pPr>
              <w:pStyle w:val="TableContents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  <w:sz w:val="22"/>
                <w:szCs w:val="22"/>
              </w:rPr>
              <w:t>Wg zużycia, podać cenę jednostkową.</w:t>
            </w:r>
          </w:p>
        </w:tc>
      </w:tr>
      <w:tr w:rsidR="00D871D3" w:rsidRPr="00083A7B" w:rsidTr="00083A7B">
        <w:trPr>
          <w:trHeight w:val="357"/>
        </w:trPr>
        <w:tc>
          <w:tcPr>
            <w:tcW w:w="7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871D3" w:rsidRPr="00083A7B" w:rsidRDefault="00083A7B" w:rsidP="00083A7B">
            <w:pPr>
              <w:pStyle w:val="TableContents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  <w:b/>
                <w:sz w:val="22"/>
                <w:szCs w:val="22"/>
              </w:rPr>
              <w:t>2.3.7</w:t>
            </w:r>
          </w:p>
        </w:tc>
        <w:tc>
          <w:tcPr>
            <w:tcW w:w="3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871D3" w:rsidRPr="00083A7B" w:rsidRDefault="00D871D3" w:rsidP="00083A7B">
            <w:pPr>
              <w:pStyle w:val="Standard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  <w:color w:val="000000"/>
                <w:sz w:val="22"/>
                <w:szCs w:val="22"/>
              </w:rPr>
              <w:t xml:space="preserve">Dostawa wody </w:t>
            </w:r>
            <w:r w:rsidR="00083A7B" w:rsidRPr="00083A7B">
              <w:rPr>
                <w:rFonts w:asciiTheme="majorHAnsi" w:hAnsiTheme="majorHAnsi" w:cstheme="majorHAnsi"/>
                <w:color w:val="000000"/>
                <w:sz w:val="22"/>
                <w:szCs w:val="22"/>
              </w:rPr>
              <w:t>chłodzącej</w:t>
            </w:r>
          </w:p>
        </w:tc>
        <w:tc>
          <w:tcPr>
            <w:tcW w:w="21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871D3" w:rsidRPr="00083A7B" w:rsidRDefault="00D871D3" w:rsidP="00083A7B">
            <w:pPr>
              <w:pStyle w:val="TableContents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  <w:sz w:val="22"/>
                <w:szCs w:val="22"/>
              </w:rPr>
              <w:t>Załoga, Armator</w:t>
            </w:r>
          </w:p>
        </w:tc>
        <w:tc>
          <w:tcPr>
            <w:tcW w:w="32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871D3" w:rsidRPr="00083A7B" w:rsidRDefault="00D871D3" w:rsidP="00083A7B">
            <w:pPr>
              <w:pStyle w:val="TableContents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  <w:sz w:val="22"/>
                <w:szCs w:val="22"/>
              </w:rPr>
              <w:t>Podać cenę za 1m3</w:t>
            </w:r>
          </w:p>
        </w:tc>
      </w:tr>
      <w:tr w:rsidR="00D871D3" w:rsidRPr="00083A7B" w:rsidTr="00083A7B">
        <w:tc>
          <w:tcPr>
            <w:tcW w:w="7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871D3" w:rsidRPr="00083A7B" w:rsidRDefault="00083A7B" w:rsidP="00083A7B">
            <w:pPr>
              <w:pStyle w:val="TableContents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  <w:b/>
                <w:sz w:val="22"/>
                <w:szCs w:val="22"/>
              </w:rPr>
              <w:t>2.3.8</w:t>
            </w:r>
          </w:p>
        </w:tc>
        <w:tc>
          <w:tcPr>
            <w:tcW w:w="3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871D3" w:rsidRPr="00083A7B" w:rsidRDefault="00D871D3" w:rsidP="00083A7B">
            <w:pPr>
              <w:pStyle w:val="Standard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  <w:color w:val="000000"/>
                <w:sz w:val="22"/>
                <w:szCs w:val="22"/>
              </w:rPr>
              <w:t>Wywóz śmieci</w:t>
            </w:r>
          </w:p>
        </w:tc>
        <w:tc>
          <w:tcPr>
            <w:tcW w:w="21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871D3" w:rsidRPr="00083A7B" w:rsidRDefault="00D871D3" w:rsidP="00083A7B">
            <w:pPr>
              <w:pStyle w:val="TableContents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  <w:sz w:val="22"/>
                <w:szCs w:val="22"/>
              </w:rPr>
              <w:t>Załoga, Armator</w:t>
            </w:r>
          </w:p>
        </w:tc>
        <w:tc>
          <w:tcPr>
            <w:tcW w:w="32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871D3" w:rsidRPr="00083A7B" w:rsidRDefault="00D871D3" w:rsidP="00083A7B">
            <w:pPr>
              <w:pStyle w:val="TableContents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  <w:sz w:val="22"/>
                <w:szCs w:val="22"/>
              </w:rPr>
              <w:t>Podać cenę za kontener</w:t>
            </w:r>
          </w:p>
        </w:tc>
      </w:tr>
      <w:tr w:rsidR="00D871D3" w:rsidRPr="00083A7B" w:rsidTr="00083A7B">
        <w:tc>
          <w:tcPr>
            <w:tcW w:w="7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871D3" w:rsidRPr="00083A7B" w:rsidRDefault="00083A7B" w:rsidP="00083A7B">
            <w:pPr>
              <w:pStyle w:val="TableContents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  <w:b/>
                <w:sz w:val="22"/>
                <w:szCs w:val="22"/>
              </w:rPr>
              <w:t>2.3.9</w:t>
            </w:r>
          </w:p>
        </w:tc>
        <w:tc>
          <w:tcPr>
            <w:tcW w:w="3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871D3" w:rsidRPr="00083A7B" w:rsidRDefault="00D871D3" w:rsidP="00083A7B">
            <w:pPr>
              <w:pStyle w:val="Standard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  <w:color w:val="000000"/>
                <w:sz w:val="22"/>
                <w:szCs w:val="22"/>
              </w:rPr>
              <w:t>Odbiór ścieków szarych/czarnych</w:t>
            </w:r>
          </w:p>
        </w:tc>
        <w:tc>
          <w:tcPr>
            <w:tcW w:w="21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871D3" w:rsidRPr="00083A7B" w:rsidRDefault="00D871D3" w:rsidP="00083A7B">
            <w:pPr>
              <w:pStyle w:val="TableContents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  <w:sz w:val="22"/>
                <w:szCs w:val="22"/>
              </w:rPr>
              <w:t>Załoga, Armator</w:t>
            </w:r>
          </w:p>
        </w:tc>
        <w:tc>
          <w:tcPr>
            <w:tcW w:w="32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871D3" w:rsidRPr="00083A7B" w:rsidRDefault="00D871D3" w:rsidP="00083A7B">
            <w:pPr>
              <w:pStyle w:val="TableContents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  <w:sz w:val="22"/>
                <w:szCs w:val="22"/>
              </w:rPr>
              <w:t>Podać cenę za operację</w:t>
            </w:r>
          </w:p>
        </w:tc>
      </w:tr>
      <w:tr w:rsidR="00D871D3" w:rsidRPr="00083A7B" w:rsidTr="00083A7B">
        <w:tc>
          <w:tcPr>
            <w:tcW w:w="7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871D3" w:rsidRPr="00083A7B" w:rsidRDefault="00083A7B" w:rsidP="00083A7B">
            <w:pPr>
              <w:pStyle w:val="TableContents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  <w:b/>
                <w:sz w:val="22"/>
                <w:szCs w:val="22"/>
              </w:rPr>
              <w:t>2.3.10</w:t>
            </w:r>
          </w:p>
        </w:tc>
        <w:tc>
          <w:tcPr>
            <w:tcW w:w="3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871D3" w:rsidRPr="00083A7B" w:rsidRDefault="00D871D3" w:rsidP="00083A7B">
            <w:pPr>
              <w:pStyle w:val="Standard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  <w:color w:val="000000"/>
                <w:sz w:val="22"/>
                <w:szCs w:val="22"/>
              </w:rPr>
              <w:t>Utylizacja ścieków</w:t>
            </w:r>
          </w:p>
        </w:tc>
        <w:tc>
          <w:tcPr>
            <w:tcW w:w="21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871D3" w:rsidRPr="00083A7B" w:rsidRDefault="00D871D3" w:rsidP="00083A7B">
            <w:pPr>
              <w:pStyle w:val="TableContents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  <w:sz w:val="22"/>
                <w:szCs w:val="22"/>
              </w:rPr>
              <w:t>Załoga, Armator</w:t>
            </w:r>
          </w:p>
        </w:tc>
        <w:tc>
          <w:tcPr>
            <w:tcW w:w="32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871D3" w:rsidRPr="00083A7B" w:rsidRDefault="00D871D3" w:rsidP="00083A7B">
            <w:pPr>
              <w:pStyle w:val="TableContents"/>
              <w:rPr>
                <w:rFonts w:asciiTheme="majorHAnsi" w:hAnsiTheme="majorHAnsi" w:cstheme="majorHAnsi"/>
              </w:rPr>
            </w:pPr>
            <w:r w:rsidRPr="00083A7B">
              <w:rPr>
                <w:rFonts w:asciiTheme="majorHAnsi" w:hAnsiTheme="majorHAnsi" w:cstheme="majorHAnsi"/>
                <w:sz w:val="22"/>
                <w:szCs w:val="22"/>
              </w:rPr>
              <w:t>Podać cenę za 1m3</w:t>
            </w:r>
          </w:p>
        </w:tc>
      </w:tr>
    </w:tbl>
    <w:p w:rsidR="00D871D3" w:rsidRPr="00083A7B" w:rsidRDefault="00D871D3" w:rsidP="00D871D3">
      <w:pPr>
        <w:pStyle w:val="Standard"/>
        <w:rPr>
          <w:rFonts w:asciiTheme="majorHAnsi" w:hAnsiTheme="majorHAnsi" w:cstheme="majorHAnsi"/>
          <w:b/>
          <w:sz w:val="28"/>
          <w:szCs w:val="28"/>
        </w:rPr>
      </w:pPr>
    </w:p>
    <w:p w:rsidR="00D871D3" w:rsidRDefault="00D871D3" w:rsidP="00D871D3">
      <w:pPr>
        <w:pStyle w:val="Nagwek2"/>
        <w:rPr>
          <w:rFonts w:asciiTheme="majorHAnsi" w:hAnsiTheme="majorHAnsi" w:cstheme="majorHAnsi"/>
          <w:bCs w:val="0"/>
          <w:i w:val="0"/>
        </w:rPr>
      </w:pPr>
    </w:p>
    <w:p w:rsidR="00586483" w:rsidRPr="00586483" w:rsidRDefault="00586483" w:rsidP="00586483">
      <w:pPr>
        <w:rPr>
          <w:lang w:eastAsia="zh-CN"/>
        </w:rPr>
      </w:pPr>
    </w:p>
    <w:p w:rsidR="00D871D3" w:rsidRPr="00083A7B" w:rsidRDefault="00D871D3" w:rsidP="00D871D3">
      <w:pPr>
        <w:pStyle w:val="Standard"/>
        <w:rPr>
          <w:rFonts w:asciiTheme="majorHAnsi" w:hAnsiTheme="majorHAnsi" w:cstheme="majorHAnsi"/>
        </w:rPr>
      </w:pPr>
    </w:p>
    <w:p w:rsidR="00D871D3" w:rsidRDefault="00586483" w:rsidP="008C4AED">
      <w:pPr>
        <w:rPr>
          <w:rFonts w:asciiTheme="majorHAnsi" w:hAnsiTheme="majorHAnsi" w:cstheme="majorHAnsi"/>
          <w:sz w:val="28"/>
        </w:rPr>
      </w:pPr>
      <w:r w:rsidRPr="00586483">
        <w:rPr>
          <w:rFonts w:asciiTheme="majorHAnsi" w:hAnsiTheme="majorHAnsi" w:cstheme="majorHAnsi"/>
          <w:sz w:val="28"/>
        </w:rPr>
        <w:t>Inspektor Techniczny</w:t>
      </w:r>
      <w:r>
        <w:rPr>
          <w:rFonts w:asciiTheme="majorHAnsi" w:hAnsiTheme="majorHAnsi" w:cstheme="majorHAnsi"/>
          <w:sz w:val="28"/>
        </w:rPr>
        <w:t>………………………………………………</w:t>
      </w:r>
    </w:p>
    <w:p w:rsidR="00586483" w:rsidRDefault="00586483" w:rsidP="008C4AED">
      <w:pPr>
        <w:rPr>
          <w:rFonts w:asciiTheme="majorHAnsi" w:hAnsiTheme="majorHAnsi" w:cstheme="majorHAnsi"/>
          <w:sz w:val="28"/>
        </w:rPr>
      </w:pPr>
    </w:p>
    <w:p w:rsidR="00586483" w:rsidRDefault="00586483" w:rsidP="008C4AED">
      <w:pPr>
        <w:rPr>
          <w:rFonts w:asciiTheme="majorHAnsi" w:hAnsiTheme="majorHAnsi" w:cstheme="majorHAnsi"/>
          <w:sz w:val="28"/>
        </w:rPr>
      </w:pPr>
    </w:p>
    <w:p w:rsidR="00586483" w:rsidRDefault="00586483" w:rsidP="008C4AED">
      <w:pPr>
        <w:rPr>
          <w:rFonts w:asciiTheme="majorHAnsi" w:hAnsiTheme="majorHAnsi" w:cstheme="majorHAnsi"/>
          <w:sz w:val="28"/>
        </w:rPr>
      </w:pPr>
      <w:r>
        <w:rPr>
          <w:rFonts w:asciiTheme="majorHAnsi" w:hAnsiTheme="majorHAnsi" w:cstheme="majorHAnsi"/>
          <w:sz w:val="28"/>
        </w:rPr>
        <w:t>Starszy Mechanik……………………………………………………</w:t>
      </w:r>
    </w:p>
    <w:p w:rsidR="00586483" w:rsidRDefault="00586483" w:rsidP="008C4AED">
      <w:pPr>
        <w:rPr>
          <w:rFonts w:asciiTheme="majorHAnsi" w:hAnsiTheme="majorHAnsi" w:cstheme="majorHAnsi"/>
          <w:sz w:val="28"/>
        </w:rPr>
      </w:pPr>
    </w:p>
    <w:p w:rsidR="00586483" w:rsidRDefault="00586483" w:rsidP="008C4AED">
      <w:pPr>
        <w:rPr>
          <w:rFonts w:asciiTheme="majorHAnsi" w:hAnsiTheme="majorHAnsi" w:cstheme="majorHAnsi"/>
          <w:sz w:val="28"/>
        </w:rPr>
      </w:pPr>
    </w:p>
    <w:p w:rsidR="00586483" w:rsidRPr="00586483" w:rsidRDefault="00586483" w:rsidP="008C4AED">
      <w:pPr>
        <w:rPr>
          <w:rFonts w:asciiTheme="majorHAnsi" w:hAnsiTheme="majorHAnsi" w:cstheme="majorHAnsi"/>
          <w:sz w:val="28"/>
        </w:rPr>
      </w:pPr>
      <w:r>
        <w:rPr>
          <w:rFonts w:asciiTheme="majorHAnsi" w:hAnsiTheme="majorHAnsi" w:cstheme="majorHAnsi"/>
          <w:sz w:val="28"/>
        </w:rPr>
        <w:t>Starszy Oficer………………………………………………………….</w:t>
      </w:r>
    </w:p>
    <w:sectPr w:rsidR="00586483" w:rsidRPr="00586483" w:rsidSect="00083A7B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4252" w:rsidRDefault="00714252">
      <w:pPr>
        <w:spacing w:after="0" w:line="240" w:lineRule="auto"/>
      </w:pPr>
      <w:r>
        <w:separator/>
      </w:r>
    </w:p>
  </w:endnote>
  <w:endnote w:type="continuationSeparator" w:id="0">
    <w:p w:rsidR="00714252" w:rsidRDefault="007142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altName w:val="Arial"/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ajorHAnsi" w:hAnsiTheme="majorHAnsi"/>
        <w:szCs w:val="28"/>
      </w:rPr>
      <w:id w:val="85579657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2"/>
        <w:szCs w:val="24"/>
      </w:rPr>
    </w:sdtEndPr>
    <w:sdtContent>
      <w:p w:rsidR="00F07148" w:rsidRPr="0041564B" w:rsidRDefault="00F07148">
        <w:pPr>
          <w:pStyle w:val="Stopka"/>
          <w:jc w:val="right"/>
          <w:rPr>
            <w:rFonts w:asciiTheme="majorHAnsi" w:hAnsiTheme="majorHAnsi"/>
            <w:szCs w:val="28"/>
          </w:rPr>
        </w:pPr>
        <w:r w:rsidRPr="0041564B">
          <w:rPr>
            <w:rFonts w:asciiTheme="majorHAnsi" w:hAnsiTheme="majorHAnsi"/>
            <w:szCs w:val="28"/>
          </w:rPr>
          <w:t xml:space="preserve">str. </w:t>
        </w:r>
        <w:r w:rsidRPr="0041564B">
          <w:rPr>
            <w:sz w:val="22"/>
          </w:rPr>
          <w:fldChar w:fldCharType="begin"/>
        </w:r>
        <w:r w:rsidRPr="0041564B">
          <w:rPr>
            <w:sz w:val="22"/>
          </w:rPr>
          <w:instrText xml:space="preserve"> PAGE    \* MERGEFORMAT </w:instrText>
        </w:r>
        <w:r w:rsidRPr="0041564B">
          <w:rPr>
            <w:sz w:val="22"/>
          </w:rPr>
          <w:fldChar w:fldCharType="separate"/>
        </w:r>
        <w:r w:rsidR="0075721A" w:rsidRPr="0075721A">
          <w:rPr>
            <w:rFonts w:asciiTheme="majorHAnsi" w:hAnsiTheme="majorHAnsi"/>
            <w:noProof/>
            <w:szCs w:val="28"/>
          </w:rPr>
          <w:t>1</w:t>
        </w:r>
        <w:r w:rsidRPr="0041564B">
          <w:rPr>
            <w:sz w:val="22"/>
          </w:rPr>
          <w:fldChar w:fldCharType="end"/>
        </w:r>
      </w:p>
    </w:sdtContent>
  </w:sdt>
  <w:p w:rsidR="00F07148" w:rsidRPr="0041564B" w:rsidRDefault="00F07148">
    <w:pPr>
      <w:pStyle w:val="Stopka"/>
      <w:rPr>
        <w:sz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4252" w:rsidRDefault="00714252">
      <w:pPr>
        <w:spacing w:after="0" w:line="240" w:lineRule="auto"/>
      </w:pPr>
      <w:r>
        <w:separator/>
      </w:r>
    </w:p>
  </w:footnote>
  <w:footnote w:type="continuationSeparator" w:id="0">
    <w:p w:rsidR="00714252" w:rsidRDefault="007142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7148" w:rsidRDefault="00F07148">
    <w:pPr>
      <w:pStyle w:val="Nagwek"/>
    </w:pPr>
  </w:p>
  <w:p w:rsidR="00F07148" w:rsidRDefault="00F0714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  <w:rPr>
        <w:b w:val="0"/>
        <w:u w:val="none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  <w:rPr>
        <w:b/>
        <w:sz w:val="28"/>
        <w:u w:val="none"/>
      </w:r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b/>
        <w:sz w:val="28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</w:lvl>
  </w:abstractNum>
  <w:abstractNum w:abstractNumId="2">
    <w:nsid w:val="00000004"/>
    <w:multiLevelType w:val="multilevel"/>
    <w:tmpl w:val="00000004"/>
    <w:name w:val="WW8Num7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u w:val="none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sz w:val="28"/>
        <w:szCs w:val="28"/>
        <w:u w:val="none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3">
    <w:nsid w:val="00000005"/>
    <w:multiLevelType w:val="multilevel"/>
    <w:tmpl w:val="00000005"/>
    <w:name w:val="WW8Num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6"/>
    <w:multiLevelType w:val="multilevel"/>
    <w:tmpl w:val="00000006"/>
    <w:name w:val="WW8Num9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Wingdings" w:hAnsi="Wingdings" w:cs="Wingdings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24BD2ECE"/>
    <w:multiLevelType w:val="multilevel"/>
    <w:tmpl w:val="A3A8FF74"/>
    <w:styleLink w:val="WWNum1"/>
    <w:lvl w:ilvl="0">
      <w:start w:val="1"/>
      <w:numFmt w:val="none"/>
      <w:lvlText w:val="%1"/>
      <w:lvlJc w:val="left"/>
      <w:pPr>
        <w:ind w:left="432" w:hanging="432"/>
      </w:pPr>
      <w:rPr>
        <w:b w:val="0"/>
        <w:u w:val="none"/>
      </w:rPr>
    </w:lvl>
    <w:lvl w:ilvl="1">
      <w:start w:val="1"/>
      <w:numFmt w:val="none"/>
      <w:lvlText w:val="%2"/>
      <w:lvlJc w:val="left"/>
      <w:pPr>
        <w:ind w:left="576" w:hanging="576"/>
      </w:pPr>
      <w:rPr>
        <w:b/>
        <w:sz w:val="28"/>
        <w:u w:val="none"/>
      </w:rPr>
    </w:lvl>
    <w:lvl w:ilvl="2">
      <w:start w:val="1"/>
      <w:numFmt w:val="none"/>
      <w:lvlText w:val="%3"/>
      <w:lvlJc w:val="left"/>
      <w:pPr>
        <w:ind w:left="720" w:hanging="720"/>
      </w:pPr>
    </w:lvl>
    <w:lvl w:ilvl="3">
      <w:start w:val="1"/>
      <w:numFmt w:val="none"/>
      <w:lvlText w:val="%4"/>
      <w:lvlJc w:val="left"/>
      <w:pPr>
        <w:ind w:left="864" w:hanging="864"/>
      </w:pPr>
    </w:lvl>
    <w:lvl w:ilvl="4">
      <w:start w:val="1"/>
      <w:numFmt w:val="none"/>
      <w:lvlText w:val="%5"/>
      <w:lvlJc w:val="left"/>
      <w:pPr>
        <w:ind w:left="1008" w:hanging="1008"/>
      </w:pPr>
    </w:lvl>
    <w:lvl w:ilvl="5">
      <w:start w:val="1"/>
      <w:numFmt w:val="none"/>
      <w:lvlText w:val="%6"/>
      <w:lvlJc w:val="left"/>
      <w:pPr>
        <w:ind w:left="1152" w:hanging="1152"/>
      </w:pPr>
    </w:lvl>
    <w:lvl w:ilvl="6">
      <w:start w:val="1"/>
      <w:numFmt w:val="none"/>
      <w:lvlText w:val="%7"/>
      <w:lvlJc w:val="left"/>
      <w:pPr>
        <w:ind w:left="1296" w:hanging="1296"/>
      </w:pPr>
    </w:lvl>
    <w:lvl w:ilvl="7">
      <w:start w:val="1"/>
      <w:numFmt w:val="none"/>
      <w:lvlText w:val="%8"/>
      <w:lvlJc w:val="left"/>
      <w:pPr>
        <w:ind w:left="1440" w:hanging="1440"/>
      </w:pPr>
    </w:lvl>
    <w:lvl w:ilvl="8">
      <w:start w:val="1"/>
      <w:numFmt w:val="none"/>
      <w:lvlText w:val="%9"/>
      <w:lvlJc w:val="left"/>
      <w:pPr>
        <w:ind w:left="1584" w:hanging="1584"/>
      </w:pPr>
    </w:lvl>
  </w:abstractNum>
  <w:abstractNum w:abstractNumId="6">
    <w:nsid w:val="3BF31F4E"/>
    <w:multiLevelType w:val="multilevel"/>
    <w:tmpl w:val="46C0CB2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b/>
        <w:u w:val="single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  <w:b/>
        <w:u w:val="singl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u w:val="single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u w:val="single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  <w:u w:val="single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/>
        <w:u w:val="single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  <w:u w:val="single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  <w:u w:val="single"/>
      </w:rPr>
    </w:lvl>
  </w:abstractNum>
  <w:abstractNum w:abstractNumId="7">
    <w:nsid w:val="53983F9C"/>
    <w:multiLevelType w:val="hybridMultilevel"/>
    <w:tmpl w:val="499402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B64658"/>
    <w:multiLevelType w:val="multilevel"/>
    <w:tmpl w:val="BB948F8E"/>
    <w:styleLink w:val="WWNum2"/>
    <w:lvl w:ilvl="0">
      <w:start w:val="2"/>
      <w:numFmt w:val="decimal"/>
      <w:lvlText w:val="%1."/>
      <w:lvlJc w:val="left"/>
      <w:pPr>
        <w:ind w:left="450" w:hanging="450"/>
      </w:pPr>
      <w:rPr>
        <w:b/>
        <w:u w:val="single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b/>
        <w:u w:val="singl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/>
        <w:u w:val="single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b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b/>
        <w:u w:val="single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b/>
        <w:u w:val="single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b/>
        <w:u w:val="single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b/>
        <w:u w:val="single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b/>
        <w:u w:val="single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6"/>
  </w:num>
  <w:num w:numId="7">
    <w:abstractNumId w:val="5"/>
  </w:num>
  <w:num w:numId="8">
    <w:abstractNumId w:va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4AED"/>
    <w:rsid w:val="00083A7B"/>
    <w:rsid w:val="000F3A6B"/>
    <w:rsid w:val="001607A5"/>
    <w:rsid w:val="00586483"/>
    <w:rsid w:val="00691212"/>
    <w:rsid w:val="00714252"/>
    <w:rsid w:val="007262A1"/>
    <w:rsid w:val="0073214A"/>
    <w:rsid w:val="0075721A"/>
    <w:rsid w:val="008C4AED"/>
    <w:rsid w:val="00C16568"/>
    <w:rsid w:val="00C75A61"/>
    <w:rsid w:val="00D03D7B"/>
    <w:rsid w:val="00D26A07"/>
    <w:rsid w:val="00D576E5"/>
    <w:rsid w:val="00D871D3"/>
    <w:rsid w:val="00E128D6"/>
    <w:rsid w:val="00F07148"/>
    <w:rsid w:val="00F762FD"/>
    <w:rsid w:val="00FB1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576E5"/>
  </w:style>
  <w:style w:type="paragraph" w:styleId="Nagwek1">
    <w:name w:val="heading 1"/>
    <w:basedOn w:val="Normalny"/>
    <w:next w:val="Normalny"/>
    <w:link w:val="Nagwek1Znak"/>
    <w:qFormat/>
    <w:rsid w:val="008C4AED"/>
    <w:pPr>
      <w:keepNext/>
      <w:numPr>
        <w:numId w:val="1"/>
      </w:numPr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kern w:val="1"/>
      <w:sz w:val="28"/>
      <w:szCs w:val="20"/>
      <w:lang w:eastAsia="zh-CN"/>
    </w:rPr>
  </w:style>
  <w:style w:type="paragraph" w:styleId="Nagwek2">
    <w:name w:val="heading 2"/>
    <w:basedOn w:val="Normalny"/>
    <w:next w:val="Normalny"/>
    <w:link w:val="Nagwek2Znak"/>
    <w:qFormat/>
    <w:rsid w:val="008C4AED"/>
    <w:pPr>
      <w:keepNext/>
      <w:numPr>
        <w:ilvl w:val="1"/>
        <w:numId w:val="1"/>
      </w:numPr>
      <w:suppressAutoHyphens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kern w:val="1"/>
      <w:sz w:val="28"/>
      <w:szCs w:val="28"/>
      <w:lang w:eastAsia="zh-CN"/>
    </w:rPr>
  </w:style>
  <w:style w:type="paragraph" w:styleId="Nagwek3">
    <w:name w:val="heading 3"/>
    <w:basedOn w:val="Normalny"/>
    <w:next w:val="Normalny"/>
    <w:link w:val="Nagwek3Znak"/>
    <w:qFormat/>
    <w:rsid w:val="008C4AED"/>
    <w:pPr>
      <w:keepNext/>
      <w:numPr>
        <w:ilvl w:val="2"/>
        <w:numId w:val="1"/>
      </w:numPr>
      <w:suppressAutoHyphens/>
      <w:spacing w:before="240" w:after="60" w:line="240" w:lineRule="auto"/>
      <w:outlineLvl w:val="2"/>
    </w:pPr>
    <w:rPr>
      <w:rFonts w:ascii="Arial" w:eastAsia="Times New Roman" w:hAnsi="Arial" w:cs="Arial"/>
      <w:b/>
      <w:bCs/>
      <w:kern w:val="1"/>
      <w:sz w:val="26"/>
      <w:szCs w:val="26"/>
      <w:lang w:eastAsia="zh-CN"/>
    </w:rPr>
  </w:style>
  <w:style w:type="paragraph" w:styleId="Nagwek4">
    <w:name w:val="heading 4"/>
    <w:basedOn w:val="Normalny"/>
    <w:next w:val="Normalny"/>
    <w:link w:val="Nagwek4Znak"/>
    <w:qFormat/>
    <w:rsid w:val="008C4AED"/>
    <w:pPr>
      <w:keepNext/>
      <w:numPr>
        <w:ilvl w:val="3"/>
        <w:numId w:val="1"/>
      </w:numPr>
      <w:suppressAutoHyphens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kern w:val="1"/>
      <w:sz w:val="28"/>
      <w:szCs w:val="28"/>
      <w:lang w:eastAsia="zh-CN"/>
    </w:rPr>
  </w:style>
  <w:style w:type="paragraph" w:styleId="Nagwek5">
    <w:name w:val="heading 5"/>
    <w:basedOn w:val="Normalny"/>
    <w:next w:val="Normalny"/>
    <w:link w:val="Nagwek5Znak"/>
    <w:qFormat/>
    <w:rsid w:val="008C4AED"/>
    <w:pPr>
      <w:numPr>
        <w:ilvl w:val="4"/>
        <w:numId w:val="1"/>
      </w:numPr>
      <w:suppressAutoHyphens/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kern w:val="1"/>
      <w:sz w:val="26"/>
      <w:szCs w:val="26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C4AED"/>
    <w:rPr>
      <w:rFonts w:ascii="Times New Roman" w:eastAsia="Times New Roman" w:hAnsi="Times New Roman" w:cs="Times New Roman"/>
      <w:kern w:val="1"/>
      <w:sz w:val="28"/>
      <w:szCs w:val="20"/>
      <w:lang w:eastAsia="zh-CN"/>
    </w:rPr>
  </w:style>
  <w:style w:type="character" w:customStyle="1" w:styleId="Nagwek2Znak">
    <w:name w:val="Nagłówek 2 Znak"/>
    <w:basedOn w:val="Domylnaczcionkaakapitu"/>
    <w:link w:val="Nagwek2"/>
    <w:rsid w:val="008C4AED"/>
    <w:rPr>
      <w:rFonts w:ascii="Arial" w:eastAsia="Times New Roman" w:hAnsi="Arial" w:cs="Arial"/>
      <w:b/>
      <w:bCs/>
      <w:i/>
      <w:iCs/>
      <w:kern w:val="1"/>
      <w:sz w:val="28"/>
      <w:szCs w:val="28"/>
      <w:lang w:eastAsia="zh-CN"/>
    </w:rPr>
  </w:style>
  <w:style w:type="character" w:customStyle="1" w:styleId="Nagwek3Znak">
    <w:name w:val="Nagłówek 3 Znak"/>
    <w:basedOn w:val="Domylnaczcionkaakapitu"/>
    <w:link w:val="Nagwek3"/>
    <w:rsid w:val="008C4AED"/>
    <w:rPr>
      <w:rFonts w:ascii="Arial" w:eastAsia="Times New Roman" w:hAnsi="Arial" w:cs="Arial"/>
      <w:b/>
      <w:bCs/>
      <w:kern w:val="1"/>
      <w:sz w:val="26"/>
      <w:szCs w:val="26"/>
      <w:lang w:eastAsia="zh-CN"/>
    </w:rPr>
  </w:style>
  <w:style w:type="character" w:customStyle="1" w:styleId="Nagwek4Znak">
    <w:name w:val="Nagłówek 4 Znak"/>
    <w:basedOn w:val="Domylnaczcionkaakapitu"/>
    <w:link w:val="Nagwek4"/>
    <w:rsid w:val="008C4AED"/>
    <w:rPr>
      <w:rFonts w:ascii="Times New Roman" w:eastAsia="Times New Roman" w:hAnsi="Times New Roman" w:cs="Times New Roman"/>
      <w:b/>
      <w:bCs/>
      <w:kern w:val="1"/>
      <w:sz w:val="28"/>
      <w:szCs w:val="28"/>
      <w:lang w:eastAsia="zh-CN"/>
    </w:rPr>
  </w:style>
  <w:style w:type="character" w:customStyle="1" w:styleId="Nagwek5Znak">
    <w:name w:val="Nagłówek 5 Znak"/>
    <w:basedOn w:val="Domylnaczcionkaakapitu"/>
    <w:link w:val="Nagwek5"/>
    <w:rsid w:val="008C4AED"/>
    <w:rPr>
      <w:rFonts w:ascii="Times New Roman" w:eastAsia="Times New Roman" w:hAnsi="Times New Roman" w:cs="Times New Roman"/>
      <w:b/>
      <w:bCs/>
      <w:i/>
      <w:iCs/>
      <w:kern w:val="1"/>
      <w:sz w:val="26"/>
      <w:szCs w:val="26"/>
      <w:lang w:eastAsia="zh-CN"/>
    </w:rPr>
  </w:style>
  <w:style w:type="paragraph" w:styleId="Nagwek">
    <w:name w:val="header"/>
    <w:basedOn w:val="Normalny"/>
    <w:link w:val="NagwekZnak"/>
    <w:uiPriority w:val="99"/>
    <w:rsid w:val="008C4AED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character" w:customStyle="1" w:styleId="NagwekZnak">
    <w:name w:val="Nagłówek Znak"/>
    <w:basedOn w:val="Domylnaczcionkaakapitu"/>
    <w:link w:val="Nagwek"/>
    <w:uiPriority w:val="99"/>
    <w:rsid w:val="008C4AED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customStyle="1" w:styleId="Zawartotabeli">
    <w:name w:val="Zawartość tabeli"/>
    <w:basedOn w:val="Normalny"/>
    <w:rsid w:val="008C4AED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8C4AED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8C4AED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customStyle="1" w:styleId="Standard">
    <w:name w:val="Standard"/>
    <w:rsid w:val="00D871D3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TableContents">
    <w:name w:val="Table Contents"/>
    <w:basedOn w:val="Standard"/>
    <w:rsid w:val="00D871D3"/>
    <w:pPr>
      <w:suppressLineNumbers/>
    </w:pPr>
  </w:style>
  <w:style w:type="numbering" w:customStyle="1" w:styleId="WWNum1">
    <w:name w:val="WWNum1"/>
    <w:basedOn w:val="Bezlisty"/>
    <w:rsid w:val="00D871D3"/>
    <w:pPr>
      <w:numPr>
        <w:numId w:val="7"/>
      </w:numPr>
    </w:pPr>
  </w:style>
  <w:style w:type="numbering" w:customStyle="1" w:styleId="WWNum2">
    <w:name w:val="WWNum2"/>
    <w:basedOn w:val="Bezlisty"/>
    <w:rsid w:val="00D871D3"/>
    <w:pPr>
      <w:numPr>
        <w:numId w:val="8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83A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3A7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5864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576E5"/>
  </w:style>
  <w:style w:type="paragraph" w:styleId="Nagwek1">
    <w:name w:val="heading 1"/>
    <w:basedOn w:val="Normalny"/>
    <w:next w:val="Normalny"/>
    <w:link w:val="Nagwek1Znak"/>
    <w:qFormat/>
    <w:rsid w:val="008C4AED"/>
    <w:pPr>
      <w:keepNext/>
      <w:numPr>
        <w:numId w:val="1"/>
      </w:numPr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kern w:val="1"/>
      <w:sz w:val="28"/>
      <w:szCs w:val="20"/>
      <w:lang w:eastAsia="zh-CN"/>
    </w:rPr>
  </w:style>
  <w:style w:type="paragraph" w:styleId="Nagwek2">
    <w:name w:val="heading 2"/>
    <w:basedOn w:val="Normalny"/>
    <w:next w:val="Normalny"/>
    <w:link w:val="Nagwek2Znak"/>
    <w:qFormat/>
    <w:rsid w:val="008C4AED"/>
    <w:pPr>
      <w:keepNext/>
      <w:numPr>
        <w:ilvl w:val="1"/>
        <w:numId w:val="1"/>
      </w:numPr>
      <w:suppressAutoHyphens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kern w:val="1"/>
      <w:sz w:val="28"/>
      <w:szCs w:val="28"/>
      <w:lang w:eastAsia="zh-CN"/>
    </w:rPr>
  </w:style>
  <w:style w:type="paragraph" w:styleId="Nagwek3">
    <w:name w:val="heading 3"/>
    <w:basedOn w:val="Normalny"/>
    <w:next w:val="Normalny"/>
    <w:link w:val="Nagwek3Znak"/>
    <w:qFormat/>
    <w:rsid w:val="008C4AED"/>
    <w:pPr>
      <w:keepNext/>
      <w:numPr>
        <w:ilvl w:val="2"/>
        <w:numId w:val="1"/>
      </w:numPr>
      <w:suppressAutoHyphens/>
      <w:spacing w:before="240" w:after="60" w:line="240" w:lineRule="auto"/>
      <w:outlineLvl w:val="2"/>
    </w:pPr>
    <w:rPr>
      <w:rFonts w:ascii="Arial" w:eastAsia="Times New Roman" w:hAnsi="Arial" w:cs="Arial"/>
      <w:b/>
      <w:bCs/>
      <w:kern w:val="1"/>
      <w:sz w:val="26"/>
      <w:szCs w:val="26"/>
      <w:lang w:eastAsia="zh-CN"/>
    </w:rPr>
  </w:style>
  <w:style w:type="paragraph" w:styleId="Nagwek4">
    <w:name w:val="heading 4"/>
    <w:basedOn w:val="Normalny"/>
    <w:next w:val="Normalny"/>
    <w:link w:val="Nagwek4Znak"/>
    <w:qFormat/>
    <w:rsid w:val="008C4AED"/>
    <w:pPr>
      <w:keepNext/>
      <w:numPr>
        <w:ilvl w:val="3"/>
        <w:numId w:val="1"/>
      </w:numPr>
      <w:suppressAutoHyphens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kern w:val="1"/>
      <w:sz w:val="28"/>
      <w:szCs w:val="28"/>
      <w:lang w:eastAsia="zh-CN"/>
    </w:rPr>
  </w:style>
  <w:style w:type="paragraph" w:styleId="Nagwek5">
    <w:name w:val="heading 5"/>
    <w:basedOn w:val="Normalny"/>
    <w:next w:val="Normalny"/>
    <w:link w:val="Nagwek5Znak"/>
    <w:qFormat/>
    <w:rsid w:val="008C4AED"/>
    <w:pPr>
      <w:numPr>
        <w:ilvl w:val="4"/>
        <w:numId w:val="1"/>
      </w:numPr>
      <w:suppressAutoHyphens/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kern w:val="1"/>
      <w:sz w:val="26"/>
      <w:szCs w:val="26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C4AED"/>
    <w:rPr>
      <w:rFonts w:ascii="Times New Roman" w:eastAsia="Times New Roman" w:hAnsi="Times New Roman" w:cs="Times New Roman"/>
      <w:kern w:val="1"/>
      <w:sz w:val="28"/>
      <w:szCs w:val="20"/>
      <w:lang w:eastAsia="zh-CN"/>
    </w:rPr>
  </w:style>
  <w:style w:type="character" w:customStyle="1" w:styleId="Nagwek2Znak">
    <w:name w:val="Nagłówek 2 Znak"/>
    <w:basedOn w:val="Domylnaczcionkaakapitu"/>
    <w:link w:val="Nagwek2"/>
    <w:rsid w:val="008C4AED"/>
    <w:rPr>
      <w:rFonts w:ascii="Arial" w:eastAsia="Times New Roman" w:hAnsi="Arial" w:cs="Arial"/>
      <w:b/>
      <w:bCs/>
      <w:i/>
      <w:iCs/>
      <w:kern w:val="1"/>
      <w:sz w:val="28"/>
      <w:szCs w:val="28"/>
      <w:lang w:eastAsia="zh-CN"/>
    </w:rPr>
  </w:style>
  <w:style w:type="character" w:customStyle="1" w:styleId="Nagwek3Znak">
    <w:name w:val="Nagłówek 3 Znak"/>
    <w:basedOn w:val="Domylnaczcionkaakapitu"/>
    <w:link w:val="Nagwek3"/>
    <w:rsid w:val="008C4AED"/>
    <w:rPr>
      <w:rFonts w:ascii="Arial" w:eastAsia="Times New Roman" w:hAnsi="Arial" w:cs="Arial"/>
      <w:b/>
      <w:bCs/>
      <w:kern w:val="1"/>
      <w:sz w:val="26"/>
      <w:szCs w:val="26"/>
      <w:lang w:eastAsia="zh-CN"/>
    </w:rPr>
  </w:style>
  <w:style w:type="character" w:customStyle="1" w:styleId="Nagwek4Znak">
    <w:name w:val="Nagłówek 4 Znak"/>
    <w:basedOn w:val="Domylnaczcionkaakapitu"/>
    <w:link w:val="Nagwek4"/>
    <w:rsid w:val="008C4AED"/>
    <w:rPr>
      <w:rFonts w:ascii="Times New Roman" w:eastAsia="Times New Roman" w:hAnsi="Times New Roman" w:cs="Times New Roman"/>
      <w:b/>
      <w:bCs/>
      <w:kern w:val="1"/>
      <w:sz w:val="28"/>
      <w:szCs w:val="28"/>
      <w:lang w:eastAsia="zh-CN"/>
    </w:rPr>
  </w:style>
  <w:style w:type="character" w:customStyle="1" w:styleId="Nagwek5Znak">
    <w:name w:val="Nagłówek 5 Znak"/>
    <w:basedOn w:val="Domylnaczcionkaakapitu"/>
    <w:link w:val="Nagwek5"/>
    <w:rsid w:val="008C4AED"/>
    <w:rPr>
      <w:rFonts w:ascii="Times New Roman" w:eastAsia="Times New Roman" w:hAnsi="Times New Roman" w:cs="Times New Roman"/>
      <w:b/>
      <w:bCs/>
      <w:i/>
      <w:iCs/>
      <w:kern w:val="1"/>
      <w:sz w:val="26"/>
      <w:szCs w:val="26"/>
      <w:lang w:eastAsia="zh-CN"/>
    </w:rPr>
  </w:style>
  <w:style w:type="paragraph" w:styleId="Nagwek">
    <w:name w:val="header"/>
    <w:basedOn w:val="Normalny"/>
    <w:link w:val="NagwekZnak"/>
    <w:uiPriority w:val="99"/>
    <w:rsid w:val="008C4AED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character" w:customStyle="1" w:styleId="NagwekZnak">
    <w:name w:val="Nagłówek Znak"/>
    <w:basedOn w:val="Domylnaczcionkaakapitu"/>
    <w:link w:val="Nagwek"/>
    <w:uiPriority w:val="99"/>
    <w:rsid w:val="008C4AED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customStyle="1" w:styleId="Zawartotabeli">
    <w:name w:val="Zawartość tabeli"/>
    <w:basedOn w:val="Normalny"/>
    <w:rsid w:val="008C4AED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8C4AED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8C4AED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customStyle="1" w:styleId="Standard">
    <w:name w:val="Standard"/>
    <w:rsid w:val="00D871D3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TableContents">
    <w:name w:val="Table Contents"/>
    <w:basedOn w:val="Standard"/>
    <w:rsid w:val="00D871D3"/>
    <w:pPr>
      <w:suppressLineNumbers/>
    </w:pPr>
  </w:style>
  <w:style w:type="numbering" w:customStyle="1" w:styleId="WWNum1">
    <w:name w:val="WWNum1"/>
    <w:basedOn w:val="Bezlisty"/>
    <w:rsid w:val="00D871D3"/>
    <w:pPr>
      <w:numPr>
        <w:numId w:val="7"/>
      </w:numPr>
    </w:pPr>
  </w:style>
  <w:style w:type="numbering" w:customStyle="1" w:styleId="WWNum2">
    <w:name w:val="WWNum2"/>
    <w:basedOn w:val="Bezlisty"/>
    <w:rsid w:val="00D871D3"/>
    <w:pPr>
      <w:numPr>
        <w:numId w:val="8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83A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3A7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5864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17</Pages>
  <Words>2679</Words>
  <Characters>16080</Characters>
  <Application>Microsoft Office Word</Application>
  <DocSecurity>0</DocSecurity>
  <Lines>134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Anna Kolesińska</cp:lastModifiedBy>
  <cp:revision>2</cp:revision>
  <cp:lastPrinted>2020-03-11T11:12:00Z</cp:lastPrinted>
  <dcterms:created xsi:type="dcterms:W3CDTF">2020-03-18T08:43:00Z</dcterms:created>
  <dcterms:modified xsi:type="dcterms:W3CDTF">2020-03-18T08:43:00Z</dcterms:modified>
</cp:coreProperties>
</file>