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5F" w:rsidRDefault="00706E5F" w:rsidP="00706E5F">
      <w:r>
        <w:t xml:space="preserve">21/02/2020    S37    Usługi - Ogłoszenie o zamówieniu - Procedura otwarta  </w:t>
      </w:r>
    </w:p>
    <w:p w:rsidR="00706E5F" w:rsidRDefault="00706E5F" w:rsidP="00706E5F">
      <w:r>
        <w:t>Polska-Kraków: Usługi w zakresie organizowania wydarzeń sportowych</w:t>
      </w:r>
    </w:p>
    <w:p w:rsidR="00706E5F" w:rsidRDefault="00706E5F" w:rsidP="00706E5F">
      <w:r>
        <w:t>2020/S 037-087680</w:t>
      </w:r>
    </w:p>
    <w:p w:rsidR="00706E5F" w:rsidRDefault="00706E5F" w:rsidP="00706E5F">
      <w:r>
        <w:t>Ogłoszenie o zamówieniu</w:t>
      </w:r>
    </w:p>
    <w:p w:rsidR="00706E5F" w:rsidRDefault="00706E5F" w:rsidP="00706E5F">
      <w:r>
        <w:t>Usługi</w:t>
      </w:r>
    </w:p>
    <w:p w:rsidR="00706E5F" w:rsidRDefault="00706E5F" w:rsidP="00706E5F">
      <w:r>
        <w:t>Podstawa prawna:</w:t>
      </w:r>
    </w:p>
    <w:p w:rsidR="00706E5F" w:rsidRDefault="00706E5F" w:rsidP="00706E5F"/>
    <w:p w:rsidR="00706E5F" w:rsidRDefault="00706E5F" w:rsidP="00706E5F">
      <w:r>
        <w:t>Dyrektywa 2014/24/UE</w:t>
      </w:r>
    </w:p>
    <w:p w:rsidR="00706E5F" w:rsidRDefault="00706E5F" w:rsidP="00706E5F">
      <w:r>
        <w:t>Sekcja I: Instytucja zamawiająca</w:t>
      </w:r>
    </w:p>
    <w:p w:rsidR="00706E5F" w:rsidRDefault="00706E5F" w:rsidP="00706E5F">
      <w:r>
        <w:t>I.1)Nazwa i adresy</w:t>
      </w:r>
    </w:p>
    <w:p w:rsidR="00706E5F" w:rsidRDefault="00706E5F" w:rsidP="00706E5F">
      <w:r>
        <w:t>Oficjalna nazwa: Akademia Górniczo-Hutnicza im. Stanisława Staszica w Krakowie</w:t>
      </w:r>
    </w:p>
    <w:p w:rsidR="00706E5F" w:rsidRDefault="00706E5F" w:rsidP="00706E5F">
      <w:r>
        <w:t>Adres pocztowy: al. Mickiewicza 30</w:t>
      </w:r>
    </w:p>
    <w:p w:rsidR="00706E5F" w:rsidRDefault="00706E5F" w:rsidP="00706E5F">
      <w:r>
        <w:t>Miejscowość: Kraków</w:t>
      </w:r>
    </w:p>
    <w:p w:rsidR="00706E5F" w:rsidRDefault="00706E5F" w:rsidP="00706E5F">
      <w:r>
        <w:t>Kod NUTS: PL213</w:t>
      </w:r>
    </w:p>
    <w:p w:rsidR="00706E5F" w:rsidRDefault="00706E5F" w:rsidP="00706E5F">
      <w:r>
        <w:t>Kod pocztowy: 30-059</w:t>
      </w:r>
    </w:p>
    <w:p w:rsidR="00706E5F" w:rsidRDefault="00706E5F" w:rsidP="00706E5F">
      <w:r>
        <w:t>Państwo: Polska</w:t>
      </w:r>
    </w:p>
    <w:p w:rsidR="00706E5F" w:rsidRDefault="00706E5F" w:rsidP="00706E5F">
      <w:r>
        <w:t>Osoba do kontaktów: Michał Długoń</w:t>
      </w:r>
    </w:p>
    <w:p w:rsidR="00706E5F" w:rsidRDefault="00706E5F" w:rsidP="00706E5F">
      <w:r>
        <w:t>E-mail: dzp@agh.edu.pl</w:t>
      </w:r>
    </w:p>
    <w:p w:rsidR="00706E5F" w:rsidRDefault="00706E5F" w:rsidP="00706E5F">
      <w:r>
        <w:t>Tel.: +48 126173595</w:t>
      </w:r>
    </w:p>
    <w:p w:rsidR="00706E5F" w:rsidRDefault="00706E5F" w:rsidP="00706E5F">
      <w:r>
        <w:t>Faks: +48 126173363</w:t>
      </w:r>
    </w:p>
    <w:p w:rsidR="00706E5F" w:rsidRDefault="00706E5F" w:rsidP="00706E5F">
      <w:r>
        <w:t xml:space="preserve">Adresy internetowe: </w:t>
      </w:r>
    </w:p>
    <w:p w:rsidR="00706E5F" w:rsidRDefault="00706E5F" w:rsidP="00706E5F">
      <w:r>
        <w:t>Główny adres: www.dzp.agh.edu.pl</w:t>
      </w:r>
    </w:p>
    <w:p w:rsidR="00706E5F" w:rsidRDefault="00706E5F" w:rsidP="00706E5F">
      <w:r>
        <w:t>Adres profilu nabywcy: www.dzp.agh.edu.pl</w:t>
      </w:r>
    </w:p>
    <w:p w:rsidR="00706E5F" w:rsidRDefault="00706E5F" w:rsidP="00706E5F">
      <w:r>
        <w:t>I.2)Informacja o zamówieniu wspólnym</w:t>
      </w:r>
    </w:p>
    <w:p w:rsidR="00706E5F" w:rsidRDefault="00706E5F" w:rsidP="00706E5F">
      <w:r>
        <w:t>I.3)Komunikacja</w:t>
      </w:r>
    </w:p>
    <w:p w:rsidR="00706E5F" w:rsidRDefault="00706E5F" w:rsidP="00706E5F">
      <w:r>
        <w:t>Nieograniczony, pełny i bezpośredni dostęp do dokumentów zamówienia można uzyskać bezpłatnie pod adresem: www.agh.edu.pl</w:t>
      </w:r>
    </w:p>
    <w:p w:rsidR="00706E5F" w:rsidRDefault="00706E5F" w:rsidP="00706E5F">
      <w:r>
        <w:t>Więcej informacji można uzyskać pod adresem podanym powyżej</w:t>
      </w:r>
    </w:p>
    <w:p w:rsidR="00706E5F" w:rsidRDefault="00706E5F" w:rsidP="00706E5F">
      <w:r>
        <w:t>Oferty lub wnioski o dopuszczenie do udziału w postępowaniu należy przesyłać drogą elektroniczną za pośrednictwem: https://e-ProPublico.pl/</w:t>
      </w:r>
    </w:p>
    <w:p w:rsidR="00706E5F" w:rsidRDefault="00706E5F" w:rsidP="00706E5F">
      <w:r>
        <w:t>I.4)Rodzaj instytucji zamawiającej</w:t>
      </w:r>
    </w:p>
    <w:p w:rsidR="00706E5F" w:rsidRDefault="00706E5F" w:rsidP="00706E5F">
      <w:r>
        <w:t>Inny rodzaj: uczelnia publiczna</w:t>
      </w:r>
    </w:p>
    <w:p w:rsidR="00706E5F" w:rsidRDefault="00706E5F" w:rsidP="00706E5F">
      <w:r>
        <w:t>I.5)Główny przedmiot działalności</w:t>
      </w:r>
    </w:p>
    <w:p w:rsidR="00706E5F" w:rsidRDefault="00706E5F" w:rsidP="00706E5F">
      <w:r>
        <w:t>Edukacja</w:t>
      </w:r>
    </w:p>
    <w:p w:rsidR="00706E5F" w:rsidRDefault="00706E5F" w:rsidP="00706E5F">
      <w:r>
        <w:t>Sekcja II: Przedmiot</w:t>
      </w:r>
    </w:p>
    <w:p w:rsidR="00706E5F" w:rsidRDefault="00706E5F" w:rsidP="00706E5F">
      <w:r>
        <w:t>II.1)Wielkość lub zakres zamówienia</w:t>
      </w:r>
    </w:p>
    <w:p w:rsidR="00706E5F" w:rsidRDefault="00706E5F" w:rsidP="00706E5F">
      <w:r>
        <w:t>II.1.1)Nazwa:</w:t>
      </w:r>
    </w:p>
    <w:p w:rsidR="00706E5F" w:rsidRDefault="00706E5F" w:rsidP="00706E5F">
      <w:r>
        <w:t>Usługa przygotowania i startów sekcji AZS AGH w Akademickich Mistrzostwach Polski w sezonie 2019/2020 - Kc-zp.272-45/20</w:t>
      </w:r>
    </w:p>
    <w:p w:rsidR="00706E5F" w:rsidRDefault="00706E5F" w:rsidP="00706E5F">
      <w:r>
        <w:t>Numer referencyjny: Kc-zp.272-45/20</w:t>
      </w:r>
    </w:p>
    <w:p w:rsidR="00706E5F" w:rsidRDefault="00706E5F" w:rsidP="00706E5F">
      <w:r>
        <w:t>II.1.2)Główny kod CPV</w:t>
      </w:r>
    </w:p>
    <w:p w:rsidR="00706E5F" w:rsidRDefault="00706E5F" w:rsidP="00706E5F">
      <w:r>
        <w:t>92622000</w:t>
      </w:r>
    </w:p>
    <w:p w:rsidR="00706E5F" w:rsidRDefault="00706E5F" w:rsidP="00706E5F">
      <w:r>
        <w:t>II.1.3)Rodzaj zamówienia</w:t>
      </w:r>
    </w:p>
    <w:p w:rsidR="00706E5F" w:rsidRDefault="00706E5F" w:rsidP="00706E5F">
      <w:r>
        <w:t>Usługi</w:t>
      </w:r>
    </w:p>
    <w:p w:rsidR="00706E5F" w:rsidRDefault="00706E5F" w:rsidP="00706E5F">
      <w:r>
        <w:t>II.1.4)Krótki opis:</w:t>
      </w:r>
    </w:p>
    <w:p w:rsidR="00706E5F" w:rsidRDefault="00706E5F" w:rsidP="00706E5F">
      <w:r>
        <w:t>Przedmiotem zamówienia jest przeprowadzenie treningów i zapewnienie możliwości startu drużyn AZS AGH w rozgrywkach Akademickich Mistrzostw Polski w sezonie 2019/20.</w:t>
      </w:r>
    </w:p>
    <w:p w:rsidR="00706E5F" w:rsidRDefault="00706E5F" w:rsidP="00706E5F">
      <w:r>
        <w:t>II.1.5)Szacunkowa całkowita wartość</w:t>
      </w:r>
    </w:p>
    <w:p w:rsidR="00706E5F" w:rsidRDefault="00706E5F" w:rsidP="00706E5F">
      <w:r>
        <w:t>II.1.6)Informacje o częściach</w:t>
      </w:r>
    </w:p>
    <w:p w:rsidR="00706E5F" w:rsidRDefault="00706E5F" w:rsidP="00706E5F">
      <w:r>
        <w:t>To zamówienie podzielone jest na części: nie</w:t>
      </w:r>
    </w:p>
    <w:p w:rsidR="00706E5F" w:rsidRDefault="00706E5F" w:rsidP="00706E5F">
      <w:r>
        <w:t>II.2)Opis</w:t>
      </w:r>
    </w:p>
    <w:p w:rsidR="00706E5F" w:rsidRDefault="00706E5F" w:rsidP="00706E5F">
      <w:r>
        <w:t>II.2.1)Nazwa:</w:t>
      </w:r>
    </w:p>
    <w:p w:rsidR="00706E5F" w:rsidRDefault="00706E5F" w:rsidP="00706E5F">
      <w:r>
        <w:t>II.2.2)Dodatkowy kod lub kody CPV</w:t>
      </w:r>
    </w:p>
    <w:p w:rsidR="00706E5F" w:rsidRDefault="00706E5F" w:rsidP="00706E5F">
      <w:r>
        <w:lastRenderedPageBreak/>
        <w:t>II.2.3)Miejsce świadczenia usług</w:t>
      </w:r>
    </w:p>
    <w:p w:rsidR="00706E5F" w:rsidRDefault="00706E5F" w:rsidP="00706E5F">
      <w:r>
        <w:t>Kod NUTS: PL</w:t>
      </w:r>
    </w:p>
    <w:p w:rsidR="00706E5F" w:rsidRDefault="00706E5F" w:rsidP="00706E5F">
      <w:r>
        <w:t xml:space="preserve">Główne miejsce lub lokalizacja realizacji: </w:t>
      </w:r>
    </w:p>
    <w:p w:rsidR="00706E5F" w:rsidRDefault="00706E5F" w:rsidP="00706E5F">
      <w:r>
        <w:t>Polska</w:t>
      </w:r>
    </w:p>
    <w:p w:rsidR="00706E5F" w:rsidRDefault="00706E5F" w:rsidP="00706E5F">
      <w:r>
        <w:t>II.2.4)Opis zamówienia:</w:t>
      </w:r>
    </w:p>
    <w:p w:rsidR="00706E5F" w:rsidRDefault="00706E5F" w:rsidP="00706E5F">
      <w:r>
        <w:t>Przedmiotem zamówienia jest przeprowadzenie treningów i zapewnienie możliwości startu drużyn AZS AGH w rozgrywkach Akademickich Mistrzostw Polski w sezonie 2019/20.</w:t>
      </w:r>
    </w:p>
    <w:p w:rsidR="00706E5F" w:rsidRDefault="00706E5F" w:rsidP="00706E5F">
      <w:r>
        <w:t>II.2.5)Kryteria udzielenia zamówienia</w:t>
      </w:r>
    </w:p>
    <w:p w:rsidR="00706E5F" w:rsidRDefault="00706E5F" w:rsidP="00706E5F">
      <w:r>
        <w:t>Cena nie jest jedynym kryterium udzielenia zamówienia; wszystkie kryteria są wymienione tylko w dokumentacji zamówienia</w:t>
      </w:r>
    </w:p>
    <w:p w:rsidR="00706E5F" w:rsidRDefault="00706E5F" w:rsidP="00706E5F">
      <w:r>
        <w:t>II.2.6)Szacunkowa wartość</w:t>
      </w:r>
    </w:p>
    <w:p w:rsidR="00706E5F" w:rsidRDefault="00706E5F" w:rsidP="00706E5F">
      <w:r>
        <w:t>II.2.7)Okres obowiązywania zamówienia, umowy ramowej lub dynamicznego systemu zakupów</w:t>
      </w:r>
    </w:p>
    <w:p w:rsidR="00706E5F" w:rsidRDefault="00706E5F" w:rsidP="00706E5F">
      <w:r>
        <w:t>Okres w miesiącach: 5</w:t>
      </w:r>
    </w:p>
    <w:p w:rsidR="00706E5F" w:rsidRDefault="00706E5F" w:rsidP="00706E5F">
      <w:r>
        <w:t>Niniejsze zamówienie podlega wznowieniu: nie</w:t>
      </w:r>
    </w:p>
    <w:p w:rsidR="00706E5F" w:rsidRDefault="00706E5F" w:rsidP="00706E5F">
      <w:r>
        <w:t>II.2.10)Informacje o ofertach wariantowych</w:t>
      </w:r>
    </w:p>
    <w:p w:rsidR="00706E5F" w:rsidRDefault="00706E5F" w:rsidP="00706E5F">
      <w:r>
        <w:t>Dopuszcza się składanie ofert wariantowych: nie</w:t>
      </w:r>
    </w:p>
    <w:p w:rsidR="00706E5F" w:rsidRDefault="00706E5F" w:rsidP="00706E5F">
      <w:r>
        <w:t>II.2.11)Informacje o opcjach</w:t>
      </w:r>
    </w:p>
    <w:p w:rsidR="00706E5F" w:rsidRDefault="00706E5F" w:rsidP="00706E5F">
      <w:r>
        <w:t>Opcje: nie</w:t>
      </w:r>
    </w:p>
    <w:p w:rsidR="00706E5F" w:rsidRDefault="00706E5F" w:rsidP="00706E5F">
      <w:r>
        <w:t>II.2.12)Informacje na temat katalogów elektronicznych</w:t>
      </w:r>
    </w:p>
    <w:p w:rsidR="00706E5F" w:rsidRDefault="00706E5F" w:rsidP="00706E5F">
      <w:r>
        <w:t>II.2.13)Informacje o funduszach Unii Europejskiej</w:t>
      </w:r>
    </w:p>
    <w:p w:rsidR="00706E5F" w:rsidRDefault="00706E5F" w:rsidP="00706E5F">
      <w:r>
        <w:t>Zamówienie dotyczy projektu/programu finansowanego ze środków Unii Europejskiej: nie</w:t>
      </w:r>
    </w:p>
    <w:p w:rsidR="00706E5F" w:rsidRDefault="00706E5F" w:rsidP="00706E5F">
      <w:r>
        <w:t>II.2.14)Informacje dodatkowe</w:t>
      </w:r>
    </w:p>
    <w:p w:rsidR="00706E5F" w:rsidRDefault="00706E5F" w:rsidP="00706E5F">
      <w:r>
        <w:t>Zamówienie musi zostać zrealizowanie w terminie: przez okres 5 miesięcy od daty podpisania umowy.</w:t>
      </w:r>
    </w:p>
    <w:p w:rsidR="00706E5F" w:rsidRDefault="00706E5F" w:rsidP="00706E5F">
      <w:r>
        <w:t>Zamawiający będzie oceniał oferty według następujących kryteriów:</w:t>
      </w:r>
    </w:p>
    <w:p w:rsidR="00706E5F" w:rsidRDefault="00706E5F" w:rsidP="00706E5F">
      <w:r>
        <w:t>Nr Nazwa kryterium Waga:</w:t>
      </w:r>
    </w:p>
    <w:p w:rsidR="00706E5F" w:rsidRDefault="00706E5F" w:rsidP="00706E5F">
      <w:r>
        <w:t>1 Cena 60 %.</w:t>
      </w:r>
    </w:p>
    <w:p w:rsidR="00706E5F" w:rsidRDefault="00706E5F" w:rsidP="00706E5F">
      <w:r>
        <w:t>2 Doświadczenie osób wyznaczonych do realizacji zamówienia 40 %.</w:t>
      </w:r>
    </w:p>
    <w:p w:rsidR="00706E5F" w:rsidRDefault="00706E5F" w:rsidP="00706E5F">
      <w:r>
        <w:t>Sekcja III: Informacje o charakterze prawnym, ekonomicznym, finansowym i technicznym</w:t>
      </w:r>
    </w:p>
    <w:p w:rsidR="00706E5F" w:rsidRDefault="00706E5F" w:rsidP="00706E5F">
      <w:r>
        <w:t>III.1)Warunki udziału</w:t>
      </w:r>
    </w:p>
    <w:p w:rsidR="00706E5F" w:rsidRDefault="00706E5F" w:rsidP="00706E5F">
      <w:r>
        <w:t>III.1.1)Zdolność do prowadzenia działalności zawodowej, w tym wymogi związane z wpisem do rejestru zawodowego lub handlowego</w:t>
      </w:r>
    </w:p>
    <w:p w:rsidR="00706E5F" w:rsidRDefault="00706E5F" w:rsidP="00706E5F">
      <w:r>
        <w:t xml:space="preserve">Wykaz i krótki opis warunków: </w:t>
      </w:r>
    </w:p>
    <w:p w:rsidR="00706E5F" w:rsidRDefault="00706E5F" w:rsidP="00706E5F">
      <w:r>
        <w:t>1. O udzielenie zamówienia mogą ubiegać się Wykonawcy, którzy nie podlegają wykluczeniu na podstawie art. 24 ust. 1 pkt 12-23 oraz art. 24 ust. 5 pkt 1 i 8 ustawy Pzp.</w:t>
      </w:r>
    </w:p>
    <w:p w:rsidR="00706E5F" w:rsidRDefault="00706E5F" w:rsidP="00706E5F">
      <w:r>
        <w:t>2. Dokumenty składane na wezwanie Zamawiającego:</w:t>
      </w:r>
    </w:p>
    <w:p w:rsidR="00706E5F" w:rsidRDefault="00706E5F" w:rsidP="00706E5F">
      <w:r>
        <w:t>A/ odpis z właściwego rejestru lub z Centralnej Ewidencji i Informacji o Działalności Gospodarczej, jeżeli odrębne przepisy wymagają wpisu do rejestru lub ewidencji, w celu wykazania braku podstaw do wykluczenia w oparciu o art. 24 ust. 5 pkt 1 ustawy Pzp;</w:t>
      </w:r>
    </w:p>
    <w:p w:rsidR="00706E5F" w:rsidRDefault="00706E5F" w:rsidP="00706E5F">
      <w:r>
        <w:t>B/ informacja z Krajowego Rejestru Karnego, w zakresie określonym w art. 24 ust. 1 pkt 13, 14 i 21 ustawy Pzp wystawiona nie wcześniej niż przed terminem 6 miesięcy przed upływem terminu składania ofert;</w:t>
      </w:r>
    </w:p>
    <w:p w:rsidR="00706E5F" w:rsidRDefault="00706E5F" w:rsidP="00706E5F">
      <w:r>
        <w:t>C/ zaświadczenie właściwego naczelnika urzędu skarbowego potwierdzającego, że Wykonawca nie zalega z opłacaniem podatków, wystawione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706E5F" w:rsidRDefault="00706E5F" w:rsidP="00706E5F">
      <w:r>
        <w:t xml:space="preserve">D/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 nie wcześniej niż 3 miesiące przed upływem terminu składania ofert lub inny dokument potwierdzający, że Wykonawca zawarł porozumienie z właściwym organem w sprawie spłat tych należności wraz z ewentualnymi od setkami lub grzywnami, w szczególności uzyskał przewidziane </w:t>
      </w:r>
      <w:r>
        <w:lastRenderedPageBreak/>
        <w:t>prawem zwolnienie, odroczenie lub rozłożenie na raty zaległych płatności lub wstrzymanie w całości wykonania decyzji właściwego organu;</w:t>
      </w:r>
    </w:p>
    <w:p w:rsidR="00706E5F" w:rsidRDefault="00706E5F" w:rsidP="00706E5F">
      <w:r>
        <w:t>E/ oświadczenie Wykonawcy o braku wydania wobec niego prawomocnego wyroku sądu lub ostatecznej decyzji administracyjnej o zaleganiu z uiszczaniem podatków, opłat lub składek na ubezpieczenia społeczne lub zdrowotne albo - w przypadku wydania takiego wyroku lub decyzji - dokumenty potwierdzające dokonanie płatności tych należności wraz z ewentualnymi odsetkami lub grzywnami lub zawarcie wiążącego porozumienia w sprawie spłat tych należności;</w:t>
      </w:r>
    </w:p>
    <w:p w:rsidR="00706E5F" w:rsidRDefault="00706E5F" w:rsidP="00706E5F">
      <w:r>
        <w:t>F/ oświadczenie Wykonawcy o braku orzeczenia wobec niego tytułem środka zapobiegawczego zakazu ubiegania się o zamówienia publiczne;</w:t>
      </w:r>
    </w:p>
    <w:p w:rsidR="00706E5F" w:rsidRDefault="00706E5F" w:rsidP="00706E5F">
      <w:r>
        <w:t>G/ oświadczenie Wykonawcy o niezaleganiu z opłacaniem podatków i opłat lokalnych, o których mowa w Ustawie z dnia 12.1.1991 r. o podatkach i opłatach lokalnych (Dz.U. z 2016 r. poz. 716);</w:t>
      </w:r>
    </w:p>
    <w:p w:rsidR="00706E5F" w:rsidRDefault="00706E5F" w:rsidP="00706E5F">
      <w:r>
        <w:t>H/ wykazu osób, tj. wykazu wskazującego osoby skierowane przez wykonawcę do realizacji zamówienia publicznego, wraz z informacjami na temat ich uprawnień i doświadczenia zawodowego, niezbędnego do wykonania zamówienia publicznego, a także zakresu wykonywanych przez nią czynności oraz informację o podstawie do dysponowania tą osobą - zgodnie z załącznikiem nr 6 SIWZ;</w:t>
      </w:r>
    </w:p>
    <w:p w:rsidR="00706E5F" w:rsidRDefault="00706E5F" w:rsidP="00706E5F">
      <w:r>
        <w:t>I/ jeżeli Wykonawca polega na zdolnościach lub sytuacji innych podmiotów na zasadach określonych w art. 22 ustawy Pzp, Zamawiający zażąda przedstawienia w odniesieniu do tych podmiotów dokumentów wymienionych w ust. 7.4 pkt 1-7 SIWZ;</w:t>
      </w:r>
    </w:p>
    <w:p w:rsidR="00706E5F" w:rsidRDefault="00706E5F" w:rsidP="00706E5F">
      <w:r>
        <w:t>K/ jeżeli Wykonawca ma siedzibę lub miejsce zamieszkania poza terytorium Rzeczypospolitej Polskiej, zamiast dokumentów, o których mowa w pkt 2 lit. A-D składa odpowiednio dokumenty wskazane w pkt 7.5 SIWZ.</w:t>
      </w:r>
    </w:p>
    <w:p w:rsidR="00706E5F" w:rsidRDefault="00706E5F" w:rsidP="00706E5F">
      <w:r>
        <w:t>III.1.2)Sytuacja ekonomiczna i finansowa</w:t>
      </w:r>
    </w:p>
    <w:p w:rsidR="00706E5F" w:rsidRDefault="00706E5F" w:rsidP="00706E5F">
      <w:r>
        <w:t xml:space="preserve">Wykaz i krótki opis kryteriów kwalifikacji: </w:t>
      </w:r>
    </w:p>
    <w:p w:rsidR="00706E5F" w:rsidRDefault="00706E5F" w:rsidP="00706E5F">
      <w:r>
        <w:t>Zamawiający nie opisuje, nie wyznacza szczegółowego warunku w tym zakresie.</w:t>
      </w:r>
    </w:p>
    <w:p w:rsidR="00706E5F" w:rsidRDefault="00706E5F" w:rsidP="00706E5F">
      <w:r>
        <w:t>III.1.3)Zdolność techniczna i kwalifikacje zawodowe</w:t>
      </w:r>
    </w:p>
    <w:p w:rsidR="00706E5F" w:rsidRDefault="00706E5F" w:rsidP="00706E5F">
      <w:r>
        <w:t xml:space="preserve">Wykaz i krótki opis kryteriów kwalifikacji: </w:t>
      </w:r>
    </w:p>
    <w:p w:rsidR="00706E5F" w:rsidRDefault="00706E5F" w:rsidP="00706E5F">
      <w:r>
        <w:t>Zamawiający uzna warunek za spełniony, jeżeli Wykonawca wykaże, że dysponuje lub będzie dysponował trenerami:</w:t>
      </w:r>
    </w:p>
    <w:p w:rsidR="00706E5F" w:rsidRDefault="00706E5F" w:rsidP="00706E5F">
      <w:r>
        <w:t>Dyscyplina sportowa - wymagania:</w:t>
      </w:r>
    </w:p>
    <w:p w:rsidR="00706E5F" w:rsidRDefault="00706E5F" w:rsidP="00706E5F">
      <w:r>
        <w:t>1. aerobik sportowy instruktor sportu w gimnastyce sportowej, instruktor rekreacji ruchowej;</w:t>
      </w:r>
    </w:p>
    <w:p w:rsidR="00706E5F" w:rsidRDefault="00706E5F" w:rsidP="00706E5F">
      <w:r>
        <w:t>2. lekka atletyka - min. 2 trenerów II klasy w lekkiej atletyce;</w:t>
      </w:r>
    </w:p>
    <w:p w:rsidR="00706E5F" w:rsidRDefault="00706E5F" w:rsidP="00706E5F">
      <w:r>
        <w:t>3. biegi przełajowe - trener drugiej klasy w lekkiej atletyce;</w:t>
      </w:r>
    </w:p>
    <w:p w:rsidR="00706E5F" w:rsidRDefault="00706E5F" w:rsidP="00706E5F">
      <w:r>
        <w:t>4. trójbój siłowy - instruktor fitness - ćwiczenia siłowe;</w:t>
      </w:r>
    </w:p>
    <w:p w:rsidR="00706E5F" w:rsidRDefault="00706E5F" w:rsidP="00706E5F">
      <w:r>
        <w:t>5. ergometr - trener I klasy wioślarstwa;</w:t>
      </w:r>
    </w:p>
    <w:p w:rsidR="00706E5F" w:rsidRDefault="00706E5F" w:rsidP="00706E5F">
      <w:r>
        <w:t>6. wioślarstwo - trener I klasy wioślarstwa;</w:t>
      </w:r>
    </w:p>
    <w:p w:rsidR="00706E5F" w:rsidRDefault="00706E5F" w:rsidP="00706E5F">
      <w:r>
        <w:t>7. futsal kobiet - trener UEFA A;</w:t>
      </w:r>
    </w:p>
    <w:p w:rsidR="00706E5F" w:rsidRDefault="00706E5F" w:rsidP="00706E5F">
      <w:r>
        <w:t>8. tenis stołowy - instruktor tenisa stołowego lub prowadzenie sekcji akademickiej w tenisie stołowym w okresie ostatnich 3 lat;</w:t>
      </w:r>
    </w:p>
    <w:p w:rsidR="00706E5F" w:rsidRDefault="00706E5F" w:rsidP="00706E5F">
      <w:r>
        <w:t>9. futsal mężczyzn - trener II klasy piłki nożnej;</w:t>
      </w:r>
    </w:p>
    <w:p w:rsidR="00706E5F" w:rsidRDefault="00706E5F" w:rsidP="00706E5F">
      <w:r>
        <w:t>10. judo - trener II klasy judo;</w:t>
      </w:r>
    </w:p>
    <w:p w:rsidR="00706E5F" w:rsidRDefault="00706E5F" w:rsidP="00706E5F">
      <w:r>
        <w:t xml:space="preserve">11. kolarstwo górskie - instruktor kolarstwa górskiego lub min. 4-letnie. </w:t>
      </w:r>
    </w:p>
    <w:p w:rsidR="00706E5F" w:rsidRDefault="00706E5F" w:rsidP="00706E5F">
      <w:r>
        <w:t xml:space="preserve">Doświadczenie w startach w zawodach kolarstwa górskiego </w:t>
      </w:r>
    </w:p>
    <w:p w:rsidR="00706E5F" w:rsidRDefault="00706E5F" w:rsidP="00706E5F">
      <w:r>
        <w:t>12. koszykówka kobiet - trener koszykówki (licencja B) oraz doświadczenie trenera w I lidze koszykówki mężczyzn ;</w:t>
      </w:r>
    </w:p>
    <w:p w:rsidR="00706E5F" w:rsidRDefault="00706E5F" w:rsidP="00706E5F">
      <w:r>
        <w:t>13. koszykówka mężczyzn - instruktor koszykówki ;</w:t>
      </w:r>
    </w:p>
    <w:p w:rsidR="00706E5F" w:rsidRDefault="00706E5F" w:rsidP="00706E5F">
      <w:r>
        <w:t>14. snowboard - instruktor snowboardu ;</w:t>
      </w:r>
    </w:p>
    <w:p w:rsidR="00706E5F" w:rsidRDefault="00706E5F" w:rsidP="00706E5F">
      <w:r>
        <w:t>15. narciarstwo - instruktor narciarstwa lub snowboardu ;</w:t>
      </w:r>
    </w:p>
    <w:p w:rsidR="00706E5F" w:rsidRDefault="00706E5F" w:rsidP="00706E5F">
      <w:r>
        <w:t>16. piłka ręczna kobiet - trener II klasy piłki ręcznej ;</w:t>
      </w:r>
    </w:p>
    <w:p w:rsidR="00706E5F" w:rsidRDefault="00706E5F" w:rsidP="00706E5F">
      <w:r>
        <w:t>17. piłka ręczna mężczyzn - trener II klasy piłki ręcznej ;</w:t>
      </w:r>
    </w:p>
    <w:p w:rsidR="00706E5F" w:rsidRDefault="00706E5F" w:rsidP="00706E5F">
      <w:r>
        <w:t>18. piłka siatkowa kobiet - instruktor siatkówki .</w:t>
      </w:r>
    </w:p>
    <w:p w:rsidR="00706E5F" w:rsidRDefault="00706E5F" w:rsidP="00706E5F">
      <w:r>
        <w:t xml:space="preserve">Piłka siatkowa mężczyzn instruktor siatkówki </w:t>
      </w:r>
    </w:p>
    <w:p w:rsidR="00706E5F" w:rsidRDefault="00706E5F" w:rsidP="00706E5F">
      <w:r>
        <w:t>19. pływanie - trener pływania klasy I ;</w:t>
      </w:r>
    </w:p>
    <w:p w:rsidR="00706E5F" w:rsidRDefault="00706E5F" w:rsidP="00706E5F">
      <w:r>
        <w:lastRenderedPageBreak/>
        <w:t>20. siatkówka plażowa - instruktor siatkówki ;</w:t>
      </w:r>
    </w:p>
    <w:p w:rsidR="00706E5F" w:rsidRDefault="00706E5F" w:rsidP="00706E5F">
      <w:r>
        <w:t xml:space="preserve">21. tenis - instruktor tenisa lub prowadzenie sekcji akademickiej w tenisie w okresie ostatnich 2 lat; </w:t>
      </w:r>
    </w:p>
    <w:p w:rsidR="00706E5F" w:rsidRDefault="00706E5F" w:rsidP="00706E5F">
      <w:r>
        <w:t xml:space="preserve">22. wspinaczka sportowa - instruktor wspinaczki sportowej lub min. 4-letnie </w:t>
      </w:r>
    </w:p>
    <w:p w:rsidR="00706E5F" w:rsidRDefault="00706E5F" w:rsidP="00706E5F">
      <w:r>
        <w:t xml:space="preserve">doświadczenie w startach w zawodach wspinaczki sportowej; </w:t>
      </w:r>
    </w:p>
    <w:p w:rsidR="00706E5F" w:rsidRDefault="00706E5F" w:rsidP="00706E5F">
      <w:r>
        <w:t>23. żeglarstwo - instruktor żeglarstwa lub min. 3-letnie .</w:t>
      </w:r>
    </w:p>
    <w:p w:rsidR="00706E5F" w:rsidRDefault="00706E5F" w:rsidP="00706E5F">
      <w:r>
        <w:t>Doświadczenie w startach w zawodach żeglarskich :</w:t>
      </w:r>
    </w:p>
    <w:p w:rsidR="00706E5F" w:rsidRDefault="00706E5F" w:rsidP="00706E5F">
      <w:r>
        <w:t>24. jeździectwo - instruktor jeździectwa ;</w:t>
      </w:r>
    </w:p>
    <w:p w:rsidR="00706E5F" w:rsidRDefault="00706E5F" w:rsidP="00706E5F">
      <w:r>
        <w:t xml:space="preserve">25. karate - instruktor karate lub prowadzenie sekcji akademickiej w karate w okresie ostatnich 2 lat; </w:t>
      </w:r>
    </w:p>
    <w:p w:rsidR="00706E5F" w:rsidRDefault="00706E5F" w:rsidP="00706E5F">
      <w:r>
        <w:t>26. cheerleading - instruktor cheerleaderingu ;</w:t>
      </w:r>
    </w:p>
    <w:p w:rsidR="00706E5F" w:rsidRDefault="00706E5F" w:rsidP="00706E5F">
      <w:r>
        <w:t xml:space="preserve">27. szachy - tytuł arcymistrza w szachach lub prowadzenie sekcji akademickiej w szachach w okresie ostatniego 1 roku; </w:t>
      </w:r>
    </w:p>
    <w:p w:rsidR="00706E5F" w:rsidRDefault="00706E5F" w:rsidP="00706E5F">
      <w:r>
        <w:t xml:space="preserve">28. unihokej - prowadzenie sekcji akademickiej w unihokeju w okresie ostatniego 1 roku. </w:t>
      </w:r>
    </w:p>
    <w:p w:rsidR="00706E5F" w:rsidRDefault="00706E5F" w:rsidP="00706E5F">
      <w:r>
        <w:t xml:space="preserve">Wykonawca może w celu potwierdzenia spełniania warunków udziału w postępowaniu, o których mowa w pkt 5.1 SIWZ, w stosownych sytuacjach oraz w odniesieniu do konkretnego zamówienia, lub jego części, polegać na zdolnościach technicznych lub zawodowych innych podmiotów, niezależnie od charakteru prawnego łączących go z nim stosunków prawnych. 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:rsidR="00706E5F" w:rsidRDefault="00706E5F" w:rsidP="00706E5F">
      <w:r>
        <w:t xml:space="preserve">Ze zobowiązania lub innych dokumentów potwierdzających udostępnienie zasobów przez inne podmioty musi bezspornie i jednoznacznie wynikać w szczególności: </w:t>
      </w:r>
    </w:p>
    <w:p w:rsidR="00706E5F" w:rsidRDefault="00706E5F" w:rsidP="00706E5F">
      <w:r>
        <w:t xml:space="preserve">- zakres dostępnych Wykonawcy zasobów innego podmiotu, </w:t>
      </w:r>
    </w:p>
    <w:p w:rsidR="00706E5F" w:rsidRDefault="00706E5F" w:rsidP="00706E5F">
      <w:r>
        <w:t xml:space="preserve">- sposób wykorzystania zasobów innego podmiotu, przez Wykonawcę, przy wykonywaniu zamówienia, </w:t>
      </w:r>
    </w:p>
    <w:p w:rsidR="00706E5F" w:rsidRDefault="00706E5F" w:rsidP="00706E5F">
      <w:r>
        <w:t xml:space="preserve">- zakres i okres udziału innego podmiotu przy wykonywaniu zamówienia publicznego, </w:t>
      </w:r>
    </w:p>
    <w:p w:rsidR="00706E5F" w:rsidRDefault="00706E5F" w:rsidP="00706E5F">
      <w:r>
        <w:t xml:space="preserve">- czy podmiot, na zdolnościach którego Wykonawca polega w odniesieniu do warunków udziału w postępowaniu dotyczących wykształcenia, kwalifikacji zawodowych lub doświadczenia zrealizuje usługi, których wskazane zdolności dotyczą. </w:t>
      </w:r>
    </w:p>
    <w:p w:rsidR="00706E5F" w:rsidRDefault="00706E5F" w:rsidP="00706E5F">
      <w:r>
        <w:t xml:space="preserve">Wykonawcy mogą wspólnie ubiegać się o udzielenie zamówienia. W takim przypadku Wykonawcy ustanawiają pełnomocnika do reprezentowania ich w postępowaniu o udzielenie zamówienia albo reprezentowania w postępowaniu i zawarcia umowy w sprawie zamówienia publicznego. </w:t>
      </w:r>
    </w:p>
    <w:p w:rsidR="00706E5F" w:rsidRDefault="00706E5F" w:rsidP="00706E5F">
      <w:r>
        <w:t xml:space="preserve">Na podstawie art. 29 ust. 3a ustawy Pzp, Zamawiający wymaga, aby osoba odpowiedzialna za nadzór nad zgodną z opisem przedmiotu zamówienia realizacją umowy była zatrudniona na podstawie umowy o pracę, zgodnie z art. 22 § 1 Ustawy z dnia 26. 6.1974 r. Kodeks pracy (Dz.U. z 2018 r. poz. 917 z późn. zm. ). </w:t>
      </w:r>
    </w:p>
    <w:p w:rsidR="00706E5F" w:rsidRDefault="00706E5F" w:rsidP="00706E5F">
      <w:r>
        <w:t>III.1.5)Informacje o zamówieniach zastrzeżonych</w:t>
      </w:r>
    </w:p>
    <w:p w:rsidR="00706E5F" w:rsidRDefault="00706E5F" w:rsidP="00706E5F">
      <w:r>
        <w:t>III.2)Warunki dotyczące zamówienia</w:t>
      </w:r>
    </w:p>
    <w:p w:rsidR="00706E5F" w:rsidRDefault="00706E5F" w:rsidP="00706E5F">
      <w:r>
        <w:t>III.2.1)Informacje dotyczące określonego zawodu</w:t>
      </w:r>
    </w:p>
    <w:p w:rsidR="00706E5F" w:rsidRDefault="00706E5F" w:rsidP="00706E5F">
      <w:r>
        <w:t>III.2.2)Warunki realizacji umowy:</w:t>
      </w:r>
    </w:p>
    <w:p w:rsidR="00706E5F" w:rsidRDefault="00706E5F" w:rsidP="00706E5F">
      <w:r>
        <w:t>Realizacja umowy odbędzie się zgodnie ze wzorem umowy stanowiącym załącznik do SIWZ. Przewidywane zmiany umowy określono we wzorze umowy stanowiącym załącznik do SIWZ.</w:t>
      </w:r>
    </w:p>
    <w:p w:rsidR="00706E5F" w:rsidRDefault="00706E5F" w:rsidP="00706E5F">
      <w:r>
        <w:t>III.2.3)Informacje na temat pracowników odpowiedzialnych za wykonanie zamówienia</w:t>
      </w:r>
    </w:p>
    <w:p w:rsidR="00706E5F" w:rsidRDefault="00706E5F" w:rsidP="00706E5F">
      <w:r>
        <w:t>Obowiązek podania imion i nazwisk oraz kwalifikacji zawodowych pracowników wyznaczonych do wykonania zamówienia</w:t>
      </w:r>
    </w:p>
    <w:p w:rsidR="00706E5F" w:rsidRDefault="00706E5F" w:rsidP="00706E5F">
      <w:r>
        <w:t>Sekcja IV: Procedura</w:t>
      </w:r>
    </w:p>
    <w:p w:rsidR="00706E5F" w:rsidRDefault="00706E5F" w:rsidP="00706E5F">
      <w:r>
        <w:t>IV.1)Opis</w:t>
      </w:r>
    </w:p>
    <w:p w:rsidR="00706E5F" w:rsidRDefault="00706E5F" w:rsidP="00706E5F">
      <w:r>
        <w:t>IV.1.1)Rodzaj procedury</w:t>
      </w:r>
    </w:p>
    <w:p w:rsidR="00706E5F" w:rsidRDefault="00706E5F" w:rsidP="00706E5F">
      <w:r>
        <w:t>Procedura otwarta</w:t>
      </w:r>
    </w:p>
    <w:p w:rsidR="00706E5F" w:rsidRDefault="00706E5F" w:rsidP="00706E5F">
      <w:r>
        <w:t>IV.1.3)Informacje na temat umowy ramowej lub dynamicznego systemu zakupów</w:t>
      </w:r>
    </w:p>
    <w:p w:rsidR="00706E5F" w:rsidRDefault="00706E5F" w:rsidP="00706E5F">
      <w:r>
        <w:t>IV.1.4)Zmniejszenie liczby rozwiązań lub ofert podczas negocjacji lub dialogu</w:t>
      </w:r>
    </w:p>
    <w:p w:rsidR="00706E5F" w:rsidRDefault="00706E5F" w:rsidP="00706E5F">
      <w:r>
        <w:t>IV.1.6)Informacje na temat aukcji elektronicznej</w:t>
      </w:r>
    </w:p>
    <w:p w:rsidR="00706E5F" w:rsidRDefault="00706E5F" w:rsidP="00706E5F">
      <w:r>
        <w:t>IV.1.8)Informacje na temat Porozumienia w sprawie zamówień rządowych (GPA)</w:t>
      </w:r>
    </w:p>
    <w:p w:rsidR="00706E5F" w:rsidRDefault="00706E5F" w:rsidP="00706E5F">
      <w:r>
        <w:lastRenderedPageBreak/>
        <w:t>Zamówienie jest objęte Porozumieniem w sprawie zamówień rządowych: tak</w:t>
      </w:r>
    </w:p>
    <w:p w:rsidR="00706E5F" w:rsidRDefault="00706E5F" w:rsidP="00706E5F">
      <w:r>
        <w:t>IV.2)Informacje administracyjne</w:t>
      </w:r>
    </w:p>
    <w:p w:rsidR="00706E5F" w:rsidRDefault="00706E5F" w:rsidP="00706E5F">
      <w:r>
        <w:t>IV.2.1)Poprzednia publikacja dotycząca przedmiotowego postępowania</w:t>
      </w:r>
    </w:p>
    <w:p w:rsidR="00706E5F" w:rsidRDefault="00706E5F" w:rsidP="00706E5F">
      <w:r>
        <w:t>IV.2.2)Termin składania ofert lub wniosków o dopuszczenie do udziału</w:t>
      </w:r>
    </w:p>
    <w:p w:rsidR="00706E5F" w:rsidRDefault="00706E5F" w:rsidP="00706E5F">
      <w:r>
        <w:t>Data: 24/03/2020</w:t>
      </w:r>
    </w:p>
    <w:p w:rsidR="00706E5F" w:rsidRDefault="00706E5F" w:rsidP="00706E5F">
      <w:r>
        <w:t>Czas lokalny: 09:30</w:t>
      </w:r>
    </w:p>
    <w:p w:rsidR="00706E5F" w:rsidRDefault="00706E5F" w:rsidP="00706E5F">
      <w:r>
        <w:t>IV.2.3)Szacunkowa data wysłania zaproszeń do składania ofert lub do udziału wybranym kandydatom</w:t>
      </w:r>
    </w:p>
    <w:p w:rsidR="00706E5F" w:rsidRDefault="00706E5F" w:rsidP="00706E5F">
      <w:r>
        <w:t>IV.2.4)Języki, w których można sporządzać oferty lub wnioski o dopuszczenie do udziału:</w:t>
      </w:r>
    </w:p>
    <w:p w:rsidR="00706E5F" w:rsidRDefault="00706E5F" w:rsidP="00706E5F">
      <w:r>
        <w:t>Polski</w:t>
      </w:r>
    </w:p>
    <w:p w:rsidR="00706E5F" w:rsidRDefault="00706E5F" w:rsidP="00706E5F">
      <w:r>
        <w:t>IV.2.6)Minimalny okres, w którym oferent będzie związany ofertą</w:t>
      </w:r>
    </w:p>
    <w:p w:rsidR="00706E5F" w:rsidRDefault="00706E5F" w:rsidP="00706E5F">
      <w:r>
        <w:t>Okres w miesiącach: 2 (od ustalonej daty składania ofert)</w:t>
      </w:r>
    </w:p>
    <w:p w:rsidR="00706E5F" w:rsidRDefault="00706E5F" w:rsidP="00706E5F">
      <w:r>
        <w:t>IV.2.7)Warunki otwarcia ofert</w:t>
      </w:r>
    </w:p>
    <w:p w:rsidR="00706E5F" w:rsidRDefault="00706E5F" w:rsidP="00706E5F">
      <w:r>
        <w:t>Data: 24/03/2020</w:t>
      </w:r>
    </w:p>
    <w:p w:rsidR="00706E5F" w:rsidRDefault="00706E5F" w:rsidP="00706E5F">
      <w:r>
        <w:t>Czas lokalny: 10:00</w:t>
      </w:r>
    </w:p>
    <w:p w:rsidR="00706E5F" w:rsidRDefault="00706E5F" w:rsidP="00706E5F">
      <w:r>
        <w:t xml:space="preserve">Miejsce: </w:t>
      </w:r>
    </w:p>
    <w:p w:rsidR="00706E5F" w:rsidRDefault="00706E5F" w:rsidP="00706E5F">
      <w:r>
        <w:t>Akademia Górniczo-Hutnicza im. Stanisława Staszica, al. Mickiewicza 30, 30-059 Kraków, POLSKA, paw. C2/C3, pok. 400.</w:t>
      </w:r>
    </w:p>
    <w:p w:rsidR="00706E5F" w:rsidRDefault="00706E5F" w:rsidP="00706E5F">
      <w:r>
        <w:t>Sekcja VI: Informacje uzupełniające</w:t>
      </w:r>
    </w:p>
    <w:p w:rsidR="00706E5F" w:rsidRDefault="00706E5F" w:rsidP="00706E5F">
      <w:r>
        <w:t>VI.1)Informacje o powtarzającym się charakterze zamówienia</w:t>
      </w:r>
    </w:p>
    <w:p w:rsidR="00706E5F" w:rsidRDefault="00706E5F" w:rsidP="00706E5F">
      <w:r>
        <w:t>Jest to zamówienie o charakterze powtarzającym się: nie</w:t>
      </w:r>
    </w:p>
    <w:p w:rsidR="00706E5F" w:rsidRDefault="00706E5F" w:rsidP="00706E5F">
      <w:r>
        <w:t>VI.2)Informacje na temat procesów elektronicznych</w:t>
      </w:r>
    </w:p>
    <w:p w:rsidR="00706E5F" w:rsidRDefault="00706E5F" w:rsidP="00706E5F">
      <w:r>
        <w:t>Stosowane będą zlecenia elektroniczne</w:t>
      </w:r>
    </w:p>
    <w:p w:rsidR="00706E5F" w:rsidRDefault="00706E5F" w:rsidP="00706E5F">
      <w:r>
        <w:t>Akceptowane będą faktury elektroniczne</w:t>
      </w:r>
    </w:p>
    <w:p w:rsidR="00706E5F" w:rsidRDefault="00706E5F" w:rsidP="00706E5F">
      <w:r>
        <w:t>VI.3)Informacje dodatkowe:</w:t>
      </w:r>
    </w:p>
    <w:p w:rsidR="00706E5F" w:rsidRDefault="00706E5F" w:rsidP="00706E5F">
      <w:r>
        <w:t>1. Oferta musi być zabezpieczona wadium w wysokości: 5 000,00 PLN (słownie: pięć tysięcy 00/100 PLN). Wadium należy wnieść przed upływem terminu składania ofert. Wadium może być wnoszone w jednej lub kilku następujących formach:</w:t>
      </w:r>
    </w:p>
    <w:p w:rsidR="00706E5F" w:rsidRDefault="00706E5F" w:rsidP="00706E5F">
      <w:r>
        <w:t>- pieniądzu:</w:t>
      </w:r>
    </w:p>
    <w:p w:rsidR="00706E5F" w:rsidRDefault="00706E5F" w:rsidP="00706E5F">
      <w:r>
        <w:t>- przelewem na rachunek bankowy Zamawiającego:</w:t>
      </w:r>
    </w:p>
    <w:p w:rsidR="00706E5F" w:rsidRDefault="00706E5F" w:rsidP="00706E5F">
      <w:r>
        <w:t>nr IBAN: PL 96 1240 4722 1111 0000 4858 2922,</w:t>
      </w:r>
    </w:p>
    <w:p w:rsidR="00706E5F" w:rsidRDefault="00706E5F" w:rsidP="00706E5F">
      <w:r>
        <w:t>nr SWIFT: PKO PP LPW,</w:t>
      </w:r>
    </w:p>
    <w:p w:rsidR="00706E5F" w:rsidRDefault="00706E5F" w:rsidP="00706E5F">
      <w:r>
        <w:t>- poręczeniach bankowych, lub poręczeniach Spółdzielczej Kasy Oszczędnościowo-Kredytowej, z tym, że poręczenie kasy jest zawsze poręczeniem pieniężnym,</w:t>
      </w:r>
    </w:p>
    <w:p w:rsidR="00706E5F" w:rsidRDefault="00706E5F" w:rsidP="00706E5F">
      <w:r>
        <w:t>- gwarancjach bankowych,</w:t>
      </w:r>
    </w:p>
    <w:p w:rsidR="00706E5F" w:rsidRDefault="00706E5F" w:rsidP="00706E5F">
      <w:r>
        <w:t>- gwarancjach ubezpieczeniowych</w:t>
      </w:r>
    </w:p>
    <w:p w:rsidR="00706E5F" w:rsidRDefault="00706E5F" w:rsidP="00706E5F">
      <w:r>
        <w:t>- poręczeniach udzielanych przez podmioty, o których mowa w art. 6b ust. 5 pkt 2 Ustawy z dnia 9.11.2000 r. o utworzeniu Polskiej Agencji Rozwoju Przedsiębiorczości (Dz.U. z 2018 r. poz. 110).</w:t>
      </w:r>
    </w:p>
    <w:p w:rsidR="00706E5F" w:rsidRDefault="00706E5F" w:rsidP="00706E5F">
      <w:r>
        <w:t>Za termin wniesienia wadium w formie pieniężnej uznaje się termin uznania rachunku Zamawiającego.</w:t>
      </w:r>
    </w:p>
    <w:p w:rsidR="00706E5F" w:rsidRDefault="00706E5F" w:rsidP="00706E5F">
      <w:r>
        <w:t>W przypadku wniesienia wadium w formie gwarancji ma ona zawierać zapis o nieodwołalnym, bez warunkowym spełnieniu świadczenia przez gwaranta na rzecz beneficjenta (AGH).</w:t>
      </w:r>
    </w:p>
    <w:p w:rsidR="00706E5F" w:rsidRDefault="00706E5F" w:rsidP="00706E5F">
      <w:r>
        <w:t>2. Zamawiający żąda aby Wykonawca złożył wraz z ofertą:</w:t>
      </w:r>
    </w:p>
    <w:p w:rsidR="00706E5F" w:rsidRDefault="00706E5F" w:rsidP="00706E5F">
      <w:r>
        <w:t>A/ wypełniony i podpisany przez osobę upoważnioną do składania oświadczeń woli w imieniu Wykonawcy formularz ofertowy - zgodnie z załącznikiem nr 1;</w:t>
      </w:r>
    </w:p>
    <w:p w:rsidR="00706E5F" w:rsidRDefault="00706E5F" w:rsidP="00706E5F">
      <w:r>
        <w:t>B/ jednolity europejski dokument zamówienia;</w:t>
      </w:r>
    </w:p>
    <w:p w:rsidR="00706E5F" w:rsidRDefault="00706E5F" w:rsidP="00706E5F">
      <w:r>
        <w:t>C/ pełnomocnictwo lub inny dokument, z którego wynika prawo do podpisania oferty oraz innych dokumentów składanych wraz z ofertą;</w:t>
      </w:r>
    </w:p>
    <w:p w:rsidR="00706E5F" w:rsidRDefault="00706E5F" w:rsidP="00706E5F">
      <w:r>
        <w:t>d) dowód wniesienia wadium;</w:t>
      </w:r>
    </w:p>
    <w:p w:rsidR="00706E5F" w:rsidRDefault="00706E5F" w:rsidP="00706E5F">
      <w:r>
        <w:t>e) zobowiązanie lub inne dokumenty potwierdzające udostępnienie zasobów przez inne podmioty.</w:t>
      </w:r>
    </w:p>
    <w:p w:rsidR="00706E5F" w:rsidRDefault="00706E5F" w:rsidP="00706E5F">
      <w:r>
        <w:t>3. Wykonawca składa ofertę w formie elektronicznej za pośrednictwem platformy pod adresem https://eProPublico.pl/.</w:t>
      </w:r>
    </w:p>
    <w:p w:rsidR="00706E5F" w:rsidRDefault="00706E5F" w:rsidP="00706E5F">
      <w:r>
        <w:t>4. Forma dokumentów:</w:t>
      </w:r>
    </w:p>
    <w:p w:rsidR="00706E5F" w:rsidRDefault="00706E5F" w:rsidP="00706E5F">
      <w:r>
        <w:lastRenderedPageBreak/>
        <w:t>a) ofertę i oświadczenie JEDZ, sporządza się, pod rygorem nieważności, w postaci elektronicznej i opatruje się kwalifikowanym podpisem elektronicznym;</w:t>
      </w:r>
    </w:p>
    <w:p w:rsidR="00706E5F" w:rsidRDefault="00706E5F" w:rsidP="00706E5F">
      <w:r>
        <w:t>b) pełnomocnictwo musi być złożone w postaci dokumentu elektronicznego podpisanego przy użyciu kwalifikowanego podpisu elektronicznego lub elektronicznej kopii notarialnie poświadczonej;</w:t>
      </w:r>
    </w:p>
    <w:p w:rsidR="00706E5F" w:rsidRDefault="00706E5F" w:rsidP="00706E5F">
      <w:r>
        <w:t>c) dokumenty lub oświadczenia, o których mowa w rozporządzeniu w sprawie rodzajów dokumentów, jakich może żądać Zamawiający od Wykonawcy w postępowaniu o udzielenie zamówienia (Dz.U. 2016 poz. 1126 ze zm.), składane są w oryginale w postaci dokumentu elektronicznego lub w elektronicznej kopii dokumentu lub oświadczenia poświadczonej za zgodność z oryginałem;</w:t>
      </w:r>
    </w:p>
    <w:p w:rsidR="00706E5F" w:rsidRDefault="00706E5F" w:rsidP="00706E5F">
      <w:r>
        <w:t>d) 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 Poświadczenie za zgodność z oryginałem elektronicznej kopii dokumentu lub oświadczenia następuje przy użyciu kwalifikowanego podpisu elektronicznego;</w:t>
      </w:r>
    </w:p>
    <w:p w:rsidR="00706E5F" w:rsidRDefault="00706E5F" w:rsidP="00706E5F">
      <w:r>
        <w:t>e) wymaganą, a zarazem ocenianą przez Zamawiającego próbkę, należy złożyć, na mocy postanowień art. 10c ust. 1 pkt 4 w zw. z art. 10c ust. 2 ustawy Pzp, wraz z pismem przewodnim opatrzonym własnoręcznym podpisem Wykonawcy, oznaczyć poprzez podanie nazwy postępowania, za pośrednictwem operatora pocztowego w rozumieniu Ustawy z dnia 23.11.2012 r. Prawo pocztowe (t.j. Dz.U. z 2018 r. poz. 2188 z późn. zm.), osobiście lub za pośrednictwem posłańca na adres: Akademia Górniczo-Hutnicza im. Stanisława Staszica w Krakowie, al. Mickiewicza 30, 30-059 Kraków, POLSKA, Dział Zamówień Publicznych, paw. C-2, pokój 117, z zachowaniem nieprzekraczalnego terminu wyznaczonego na składanie ofert.</w:t>
      </w:r>
    </w:p>
    <w:p w:rsidR="00706E5F" w:rsidRDefault="00706E5F" w:rsidP="00706E5F">
      <w:r>
        <w:t>5. W terminie 3 dni od dnia zamieszczenia przez Zamawiającego na stronie internetowej informacji z otwarcia ofert, o której mowa w art. 86 ust. 5 ustawy Pzp, Wykonawca jest zobowiązany przekazać Zamawiającemu oświadczenie o przynależności lub braku przynależności do tej samej grupy kapitałowej, o której mowa w art. 24 ust. 1 pkt 23 Pzp.</w:t>
      </w:r>
    </w:p>
    <w:p w:rsidR="00706E5F" w:rsidRDefault="00706E5F" w:rsidP="00706E5F">
      <w:r>
        <w:t>VI.4)Procedury odwoławcze</w:t>
      </w:r>
    </w:p>
    <w:p w:rsidR="00706E5F" w:rsidRDefault="00706E5F" w:rsidP="00706E5F">
      <w:r>
        <w:t>VI.4.1)Organ odpowiedzialny za procedury odwoławcze</w:t>
      </w:r>
    </w:p>
    <w:p w:rsidR="00706E5F" w:rsidRDefault="00706E5F" w:rsidP="00706E5F">
      <w:r>
        <w:t>Oficjalna nazwa: Prezes Krajowej Izby Odwoławczej</w:t>
      </w:r>
    </w:p>
    <w:p w:rsidR="00706E5F" w:rsidRDefault="00706E5F" w:rsidP="00706E5F">
      <w:r>
        <w:t>Adres pocztowy: ul. Postępu 17a</w:t>
      </w:r>
    </w:p>
    <w:p w:rsidR="00706E5F" w:rsidRDefault="00706E5F" w:rsidP="00706E5F">
      <w:r>
        <w:t>Miejscowość: Warszawa</w:t>
      </w:r>
    </w:p>
    <w:p w:rsidR="00706E5F" w:rsidRDefault="00706E5F" w:rsidP="00706E5F">
      <w:r>
        <w:t>Kod pocztowy: 02-676</w:t>
      </w:r>
    </w:p>
    <w:p w:rsidR="00706E5F" w:rsidRDefault="00706E5F" w:rsidP="00706E5F">
      <w:r>
        <w:t>Państwo: Polska</w:t>
      </w:r>
    </w:p>
    <w:p w:rsidR="00706E5F" w:rsidRDefault="00706E5F" w:rsidP="00706E5F">
      <w:r>
        <w:t>Tel.: +48 224584740</w:t>
      </w:r>
    </w:p>
    <w:p w:rsidR="00706E5F" w:rsidRDefault="00706E5F" w:rsidP="00706E5F">
      <w:r>
        <w:t>VI.4.2)Organ odpowiedzialny za procedury mediacyjne</w:t>
      </w:r>
    </w:p>
    <w:p w:rsidR="00706E5F" w:rsidRDefault="00706E5F" w:rsidP="00706E5F">
      <w:r>
        <w:t>Oficjalna nazwa: Prezes Krajowej Izby Odwoławczej</w:t>
      </w:r>
    </w:p>
    <w:p w:rsidR="00706E5F" w:rsidRDefault="00706E5F" w:rsidP="00706E5F">
      <w:r>
        <w:t>Adres pocztowy: ul. Postępu 17a</w:t>
      </w:r>
    </w:p>
    <w:p w:rsidR="00706E5F" w:rsidRDefault="00706E5F" w:rsidP="00706E5F">
      <w:r>
        <w:t>Miejscowość: Warszawa</w:t>
      </w:r>
    </w:p>
    <w:p w:rsidR="00706E5F" w:rsidRDefault="00706E5F" w:rsidP="00706E5F">
      <w:r>
        <w:t>Kod pocztowy: 02-676</w:t>
      </w:r>
    </w:p>
    <w:p w:rsidR="00706E5F" w:rsidRDefault="00706E5F" w:rsidP="00706E5F">
      <w:r>
        <w:t>Państwo: Polska</w:t>
      </w:r>
    </w:p>
    <w:p w:rsidR="00706E5F" w:rsidRDefault="00706E5F" w:rsidP="00706E5F">
      <w:r>
        <w:t>VI.4.3)Składanie odwołań</w:t>
      </w:r>
    </w:p>
    <w:p w:rsidR="00706E5F" w:rsidRDefault="00706E5F" w:rsidP="00706E5F">
      <w:r>
        <w:t xml:space="preserve">Dokładne informacje na temat terminów składania odwołań: </w:t>
      </w:r>
    </w:p>
    <w:p w:rsidR="00706E5F" w:rsidRDefault="00706E5F" w:rsidP="00706E5F">
      <w:r>
        <w:t xml:space="preserve">1. Środki ochrony prawnej przysługują Wykonawcom i uczestnikom konkursu, a także innym podmiotom, jeżeli mają lub mieli interes w uzyskaniu danego zamówienia oraz ponieśli lub mogą ponieść szkodę w wyniku naruszenia przez Zamawiającego przepisów ustawy. </w:t>
      </w:r>
    </w:p>
    <w:p w:rsidR="00706E5F" w:rsidRDefault="00706E5F" w:rsidP="00706E5F">
      <w:r>
        <w:t xml:space="preserve">2. Środki ochrony prawnej wobec ogłoszenia o zamówieniu oraz Specyfikacji Istotnych Warunków Zamówienia przysługują również organizacjom wpisanym na listę prowadzoną przez Prezesa Urzędu Zamówień Publicznych. </w:t>
      </w:r>
    </w:p>
    <w:p w:rsidR="00706E5F" w:rsidRDefault="00706E5F" w:rsidP="00706E5F">
      <w:r>
        <w:t>3. Sposób korzystania oraz rozpatrywania środków ochrony prawnej regulują przepisy ustawy Prawo zamówień publicznych, dział VI, art. 179-198g ustawy Pzp.</w:t>
      </w:r>
    </w:p>
    <w:p w:rsidR="00706E5F" w:rsidRDefault="00706E5F" w:rsidP="00706E5F">
      <w:r>
        <w:t>VI.4.4)Źródło, gdzie można uzyskać informacje na temat składania odwołań</w:t>
      </w:r>
    </w:p>
    <w:p w:rsidR="00706E5F" w:rsidRDefault="00706E5F" w:rsidP="00706E5F">
      <w:r>
        <w:t>Oficjalna nazwa: Prezes Krajowej Izby Odwoławczej</w:t>
      </w:r>
    </w:p>
    <w:p w:rsidR="00706E5F" w:rsidRDefault="00706E5F" w:rsidP="00706E5F">
      <w:r>
        <w:t>Adres pocztowy: ul. Postępu 17a</w:t>
      </w:r>
    </w:p>
    <w:p w:rsidR="00706E5F" w:rsidRDefault="00706E5F" w:rsidP="00706E5F">
      <w:r>
        <w:t>Miejscowość: Warszawa</w:t>
      </w:r>
    </w:p>
    <w:p w:rsidR="00706E5F" w:rsidRDefault="00706E5F" w:rsidP="00706E5F">
      <w:r>
        <w:lastRenderedPageBreak/>
        <w:t>Kod pocztowy: 02-676</w:t>
      </w:r>
    </w:p>
    <w:p w:rsidR="00706E5F" w:rsidRDefault="00706E5F" w:rsidP="00706E5F">
      <w:r>
        <w:t>Państwo: Polska</w:t>
      </w:r>
    </w:p>
    <w:p w:rsidR="00706E5F" w:rsidRDefault="00706E5F" w:rsidP="00706E5F">
      <w:r>
        <w:t>Tel.: +48 224584740</w:t>
      </w:r>
    </w:p>
    <w:p w:rsidR="00706E5F" w:rsidRDefault="00706E5F" w:rsidP="00706E5F">
      <w:r>
        <w:t>VI.5)Data wysłania niniejszego ogłoszenia:</w:t>
      </w:r>
    </w:p>
    <w:p w:rsidR="00706E5F" w:rsidRDefault="00706E5F" w:rsidP="00706E5F">
      <w:r>
        <w:t>17/02/2020</w:t>
      </w:r>
    </w:p>
    <w:p w:rsidR="001F2F5B" w:rsidRPr="00912A96" w:rsidRDefault="001F2F5B" w:rsidP="001F2F5B">
      <w:bookmarkStart w:id="0" w:name="_GoBack"/>
      <w:bookmarkEnd w:id="0"/>
    </w:p>
    <w:sectPr w:rsidR="001F2F5B" w:rsidRPr="00912A96" w:rsidSect="001F2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FD2" w:rsidRDefault="00A44FD2">
      <w:r>
        <w:separator/>
      </w:r>
    </w:p>
  </w:endnote>
  <w:endnote w:type="continuationSeparator" w:id="0">
    <w:p w:rsidR="00A44FD2" w:rsidRDefault="00A4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06E5F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06E5F">
      <w:rPr>
        <w:rStyle w:val="Numerstrony"/>
        <w:rFonts w:ascii="Arial" w:hAnsi="Arial"/>
        <w:noProof/>
        <w:sz w:val="18"/>
        <w:szCs w:val="18"/>
      </w:rPr>
      <w:t>7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CB" w:rsidRDefault="000001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FD2" w:rsidRDefault="00A44FD2">
      <w:r>
        <w:separator/>
      </w:r>
    </w:p>
  </w:footnote>
  <w:footnote w:type="continuationSeparator" w:id="0">
    <w:p w:rsidR="00A44FD2" w:rsidRDefault="00A44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CB" w:rsidRDefault="000001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CB" w:rsidRDefault="000001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5"/>
  </w:num>
  <w:num w:numId="13">
    <w:abstractNumId w:val="0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FD2"/>
    <w:rsid w:val="000001CB"/>
    <w:rsid w:val="000C4A85"/>
    <w:rsid w:val="001306AD"/>
    <w:rsid w:val="00161679"/>
    <w:rsid w:val="00180468"/>
    <w:rsid w:val="001F2F5B"/>
    <w:rsid w:val="001F5C7C"/>
    <w:rsid w:val="00255C88"/>
    <w:rsid w:val="00283F79"/>
    <w:rsid w:val="00290754"/>
    <w:rsid w:val="002967B7"/>
    <w:rsid w:val="002E0AE7"/>
    <w:rsid w:val="002E482B"/>
    <w:rsid w:val="003078F2"/>
    <w:rsid w:val="00360E6F"/>
    <w:rsid w:val="003F5C86"/>
    <w:rsid w:val="004025A9"/>
    <w:rsid w:val="0040294E"/>
    <w:rsid w:val="004C1BCD"/>
    <w:rsid w:val="00534EBA"/>
    <w:rsid w:val="00577E99"/>
    <w:rsid w:val="00583EF9"/>
    <w:rsid w:val="00587DBF"/>
    <w:rsid w:val="005D3C55"/>
    <w:rsid w:val="005D78E1"/>
    <w:rsid w:val="005E67CB"/>
    <w:rsid w:val="00611080"/>
    <w:rsid w:val="0061417E"/>
    <w:rsid w:val="00650B8E"/>
    <w:rsid w:val="006A0CCA"/>
    <w:rsid w:val="006C4F93"/>
    <w:rsid w:val="00700E60"/>
    <w:rsid w:val="00706E5F"/>
    <w:rsid w:val="007166E9"/>
    <w:rsid w:val="00763481"/>
    <w:rsid w:val="00767DF9"/>
    <w:rsid w:val="008A3EF3"/>
    <w:rsid w:val="008F7860"/>
    <w:rsid w:val="00912A96"/>
    <w:rsid w:val="0095289F"/>
    <w:rsid w:val="009E25D7"/>
    <w:rsid w:val="009F201D"/>
    <w:rsid w:val="00A44FD2"/>
    <w:rsid w:val="00A776D8"/>
    <w:rsid w:val="00AF0090"/>
    <w:rsid w:val="00B0255F"/>
    <w:rsid w:val="00B34FAC"/>
    <w:rsid w:val="00B82C42"/>
    <w:rsid w:val="00B87530"/>
    <w:rsid w:val="00B9039F"/>
    <w:rsid w:val="00CA0351"/>
    <w:rsid w:val="00CD2766"/>
    <w:rsid w:val="00D63505"/>
    <w:rsid w:val="00DF2457"/>
    <w:rsid w:val="00E12A04"/>
    <w:rsid w:val="00F26856"/>
    <w:rsid w:val="00F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7</Pages>
  <Words>2413</Words>
  <Characters>15903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Michał Długoń</dc:creator>
  <cp:keywords/>
  <dc:description/>
  <cp:lastModifiedBy>Michał Długoń</cp:lastModifiedBy>
  <cp:revision>2</cp:revision>
  <cp:lastPrinted>1601-01-01T00:00:00Z</cp:lastPrinted>
  <dcterms:created xsi:type="dcterms:W3CDTF">2020-03-17T12:18:00Z</dcterms:created>
  <dcterms:modified xsi:type="dcterms:W3CDTF">2020-03-17T12:18:00Z</dcterms:modified>
</cp:coreProperties>
</file>