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7D6" w:rsidRPr="00B517D6" w:rsidRDefault="00B517D6" w:rsidP="00B517D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B517D6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B517D6" w:rsidRPr="00B517D6" w:rsidRDefault="00B517D6" w:rsidP="00B517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pt" o:ole="">
            <v:imagedata r:id="rId4" o:title=""/>
          </v:shape>
          <w:control r:id="rId5" w:name="DefaultOcxName" w:shapeid="_x0000_i1065"/>
        </w:objec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4" type="#_x0000_t75" style="width:1in;height:18pt" o:ole="">
            <v:imagedata r:id="rId4" o:title=""/>
          </v:shape>
          <w:control r:id="rId6" w:name="DefaultOcxName1" w:shapeid="_x0000_i1064"/>
        </w:objec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3" type="#_x0000_t75" style="width:1in;height:18pt" o:ole="">
            <v:imagedata r:id="rId4" o:title=""/>
          </v:shape>
          <w:control r:id="rId7" w:name="DefaultOcxName2" w:shapeid="_x0000_i1063"/>
        </w:objec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2" type="#_x0000_t75" style="width:1in;height:18pt" o:ole="">
            <v:imagedata r:id="rId8" o:title=""/>
          </v:shape>
          <w:control r:id="rId9" w:name="DefaultOcxName3" w:shapeid="_x0000_i1062"/>
        </w:object>
      </w:r>
    </w:p>
    <w:p w:rsidR="00B517D6" w:rsidRPr="00B517D6" w:rsidRDefault="00B517D6" w:rsidP="00B517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1" type="#_x0000_t75" style="width:1in;height:18pt" o:ole="">
            <v:imagedata r:id="rId10" o:title=""/>
          </v:shape>
          <w:control r:id="rId11" w:name="DefaultOcxName4" w:shapeid="_x0000_i1061"/>
        </w:objec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0" type="#_x0000_t75" style="width:1in;height:18pt" o:ole="">
            <v:imagedata r:id="rId12" o:title=""/>
          </v:shape>
          <w:control r:id="rId13" w:name="DefaultOcxName5" w:shapeid="_x0000_i1060"/>
        </w:object>
      </w:r>
    </w:p>
    <w:p w:rsidR="00B517D6" w:rsidRPr="00B517D6" w:rsidRDefault="00B517D6" w:rsidP="00B517D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523752-N-2020 z dnia 2020-03-13 r. </w:t>
      </w:r>
    </w:p>
    <w:p w:rsidR="00B517D6" w:rsidRPr="00B517D6" w:rsidRDefault="00B517D6" w:rsidP="00B517D6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Szpital Wojewódzki w Poznaniu: Kompleksowy transport dla lekarzy pracujących w Poradni Nocnej i Świątecznej Opieki Zdrowotnej.</w:t>
      </w:r>
      <w:r w:rsidRPr="00B517D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Usługi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B517D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 , 60-479  Poznań, woj. wielkopolskie, państwo Polska, tel. 61 8212 359, 61 8212 267, e-mail szpital@lutycka.pl, faks 61 8212 359, 61 8233 451.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517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www.lutycka.pl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SZPITAL WOJEWÓDZKI W POZNANIU Juraszów 7/19 60-479 Poznań Polska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Kompleksowy transport dla lekarzy pracujących w Poradni Nocnej i Świątecznej Opieki Zdrowotnej.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SZW/DZP/10/2020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517D6" w:rsidRPr="00B517D6" w:rsidRDefault="00B517D6" w:rsidP="00B517D6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517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Kompleksowy transport dla lekarzy pracujących w Poradni Nocnej i Świątecznej Opieki Zdrowotnej.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60000000-8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517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B517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517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W tym zakresie Zamawiający wymaga aby Wykonawca posiadał licencję na przewóz osób, zgodnie z ustawą o transporcie drogowym (</w:t>
      </w:r>
      <w:proofErr w:type="spellStart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Dz.U. z 2019 r. poz. 2140)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albo braku przynależności do tej samej grupy kapitałowej, o której mowa w art. 24 ust. 1 pkt 23 ustawy </w:t>
      </w:r>
      <w:proofErr w:type="spellStart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 - załącznik nr 2 do SIWZ.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517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3"/>
        <w:gridCol w:w="1016"/>
      </w:tblGrid>
      <w:tr w:rsidR="00B517D6" w:rsidRPr="00B517D6" w:rsidTr="00B517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17D6" w:rsidRPr="00B517D6" w:rsidRDefault="00B517D6" w:rsidP="00B51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17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17D6" w:rsidRPr="00B517D6" w:rsidRDefault="00B517D6" w:rsidP="00B51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17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517D6" w:rsidRPr="00B517D6" w:rsidTr="00B517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17D6" w:rsidRPr="00B517D6" w:rsidRDefault="00B517D6" w:rsidP="00B51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17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17D6" w:rsidRPr="00B517D6" w:rsidRDefault="00B517D6" w:rsidP="00B51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17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80,00</w:t>
            </w:r>
          </w:p>
        </w:tc>
      </w:tr>
      <w:tr w:rsidR="00B517D6" w:rsidRPr="00B517D6" w:rsidTr="00B517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17D6" w:rsidRPr="00B517D6" w:rsidRDefault="00B517D6" w:rsidP="00B51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17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w pracy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17D6" w:rsidRPr="00B517D6" w:rsidRDefault="00B517D6" w:rsidP="00B51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17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517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2020-03-23, godzina: 09:00,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17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517D6" w:rsidRPr="00B517D6" w:rsidRDefault="00B517D6" w:rsidP="00B517D6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517D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7D6" w:rsidRPr="00B517D6" w:rsidRDefault="00B517D6" w:rsidP="00B517D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7D6" w:rsidRPr="00B517D6" w:rsidRDefault="00B517D6" w:rsidP="00B517D6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7D6" w:rsidRPr="00B517D6" w:rsidRDefault="00B517D6" w:rsidP="00B517D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B517D6" w:rsidRPr="00B517D6" w:rsidTr="00B517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17D6" w:rsidRPr="00B517D6" w:rsidRDefault="00B517D6" w:rsidP="00B51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17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1440" w:dyaOrig="1440">
                <v:shape id="_x0000_i1059" type="#_x0000_t75" style="width:66pt;height:22.5pt" o:ole="">
                  <v:imagedata r:id="rId14" o:title=""/>
                </v:shape>
                <w:control r:id="rId15" w:name="DefaultOcxName6" w:shapeid="_x0000_i1059"/>
              </w:object>
            </w:r>
          </w:p>
        </w:tc>
      </w:tr>
    </w:tbl>
    <w:p w:rsidR="00B517D6" w:rsidRPr="00B517D6" w:rsidRDefault="00B517D6" w:rsidP="00B517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7D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</w:p>
    <w:p w:rsidR="00B517D6" w:rsidRPr="00B517D6" w:rsidRDefault="00B517D6" w:rsidP="00B517D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B517D6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B517D6" w:rsidRDefault="00B517D6">
      <w:bookmarkStart w:id="0" w:name="_GoBack"/>
      <w:bookmarkEnd w:id="0"/>
    </w:p>
    <w:sectPr w:rsidR="00B517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7D6"/>
    <w:rsid w:val="00B5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2C8A9-BA83-43F6-9049-5BA55FF73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517D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517D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517D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517D6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80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22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0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09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8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64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1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83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7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0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3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2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37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92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26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5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98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0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25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3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6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03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1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8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56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0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7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8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3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4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43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0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0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4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6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5.xml"/><Relationship Id="rId5" Type="http://schemas.openxmlformats.org/officeDocument/2006/relationships/control" Target="activeX/activeX1.xml"/><Relationship Id="rId15" Type="http://schemas.openxmlformats.org/officeDocument/2006/relationships/control" Target="activeX/activeX7.xml"/><Relationship Id="rId10" Type="http://schemas.openxmlformats.org/officeDocument/2006/relationships/image" Target="media/image3.wmf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2472</Words>
  <Characters>14834</Characters>
  <Application>Microsoft Office Word</Application>
  <DocSecurity>0</DocSecurity>
  <Lines>123</Lines>
  <Paragraphs>34</Paragraphs>
  <ScaleCrop>false</ScaleCrop>
  <Company/>
  <LinksUpToDate>false</LinksUpToDate>
  <CharactersWithSpaces>17272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1</cp:revision>
  <dcterms:created xsi:type="dcterms:W3CDTF">2020-03-13T12:43:00Z</dcterms:created>
  <dcterms:modified xsi:type="dcterms:W3CDTF">2020-03-13T12:44:00Z</dcterms:modified>
</cp:coreProperties>
</file>