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9A0ECB" w:rsidRPr="00FF61E7" w:rsidTr="00FF61E7">
        <w:trPr>
          <w:trHeight w:val="1416"/>
        </w:trPr>
        <w:tc>
          <w:tcPr>
            <w:tcW w:w="4111" w:type="dxa"/>
            <w:hideMark/>
          </w:tcPr>
          <w:p w:rsidR="009A0ECB" w:rsidRPr="00FF61E7" w:rsidRDefault="00103EA8" w:rsidP="00FF61E7">
            <w:pPr>
              <w:rPr>
                <w:b/>
                <w:color w:val="0000FF"/>
              </w:rPr>
            </w:pPr>
            <w:r w:rsidRPr="00FF61E7">
              <w:rPr>
                <w:b/>
                <w:color w:val="0000FF"/>
                <w:sz w:val="2"/>
              </w:rPr>
              <w:fldChar w:fldCharType="begin"/>
            </w:r>
            <w:r w:rsidR="009A0ECB" w:rsidRPr="00FF61E7">
              <w:rPr>
                <w:b/>
                <w:color w:val="0000FF"/>
                <w:sz w:val="2"/>
              </w:rPr>
              <w:instrText xml:space="preserve"> DATE \@ "yy-MM-dd" </w:instrText>
            </w:r>
            <w:r w:rsidRPr="00FF61E7">
              <w:rPr>
                <w:b/>
                <w:color w:val="0000FF"/>
                <w:sz w:val="2"/>
              </w:rPr>
              <w:fldChar w:fldCharType="separate"/>
            </w:r>
            <w:r w:rsidR="00F32BEC">
              <w:rPr>
                <w:b/>
                <w:noProof/>
                <w:color w:val="0000FF"/>
                <w:sz w:val="2"/>
              </w:rPr>
              <w:t>20-03-09</w:t>
            </w:r>
            <w:r w:rsidRPr="00FF61E7">
              <w:rPr>
                <w:b/>
                <w:color w:val="0000FF"/>
                <w:sz w:val="2"/>
              </w:rPr>
              <w:fldChar w:fldCharType="end"/>
            </w:r>
            <w:r w:rsidR="009A0ECB" w:rsidRPr="00FF61E7">
              <w:rPr>
                <w:b/>
                <w:color w:val="0000FF"/>
                <w:sz w:val="2"/>
              </w:rPr>
              <w:br/>
            </w:r>
            <w:r w:rsidR="009A0ECB" w:rsidRPr="00FF61E7">
              <w:rPr>
                <w:b/>
                <w:color w:val="0000FF"/>
                <w:sz w:val="2"/>
              </w:rPr>
              <w:br/>
            </w:r>
            <w:r w:rsidR="009A0ECB" w:rsidRPr="00FF61E7">
              <w:rPr>
                <w:b/>
                <w:noProof/>
                <w:color w:val="0000FF"/>
              </w:rPr>
              <w:drawing>
                <wp:inline distT="0" distB="0" distL="0" distR="0">
                  <wp:extent cx="2497455" cy="989330"/>
                  <wp:effectExtent l="19050" t="0" r="0" b="0"/>
                  <wp:docPr id="1"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rz"/>
                          <pic:cNvPicPr>
                            <a:picLocks noChangeAspect="1" noChangeArrowheads="1"/>
                          </pic:cNvPicPr>
                        </pic:nvPicPr>
                        <pic:blipFill>
                          <a:blip r:embed="rId7" cstate="print"/>
                          <a:srcRect/>
                          <a:stretch>
                            <a:fillRect/>
                          </a:stretch>
                        </pic:blipFill>
                        <pic:spPr bwMode="auto">
                          <a:xfrm>
                            <a:off x="0" y="0"/>
                            <a:ext cx="2497455" cy="989330"/>
                          </a:xfrm>
                          <a:prstGeom prst="rect">
                            <a:avLst/>
                          </a:prstGeom>
                          <a:noFill/>
                          <a:ln w="9525">
                            <a:noFill/>
                            <a:miter lim="800000"/>
                            <a:headEnd/>
                            <a:tailEnd/>
                          </a:ln>
                        </pic:spPr>
                      </pic:pic>
                    </a:graphicData>
                  </a:graphic>
                </wp:inline>
              </w:drawing>
            </w:r>
          </w:p>
        </w:tc>
        <w:tc>
          <w:tcPr>
            <w:tcW w:w="3686" w:type="dxa"/>
          </w:tcPr>
          <w:p w:rsidR="009A0ECB" w:rsidRPr="00FF61E7" w:rsidRDefault="009A0ECB" w:rsidP="00FF61E7">
            <w:pPr>
              <w:rPr>
                <w:b/>
                <w:color w:val="000000"/>
                <w:sz w:val="2"/>
              </w:rPr>
            </w:pPr>
          </w:p>
          <w:p w:rsidR="009A0ECB" w:rsidRPr="00FF61E7" w:rsidRDefault="009A0ECB" w:rsidP="00FF61E7">
            <w:pPr>
              <w:rPr>
                <w:b/>
                <w:color w:val="000000"/>
                <w:sz w:val="2"/>
              </w:rPr>
            </w:pPr>
          </w:p>
          <w:p w:rsidR="009A0ECB" w:rsidRPr="00FF61E7" w:rsidRDefault="009A0ECB" w:rsidP="00FF61E7">
            <w:pPr>
              <w:rPr>
                <w:b/>
                <w:color w:val="000000"/>
                <w:sz w:val="2"/>
              </w:rPr>
            </w:pPr>
          </w:p>
          <w:p w:rsidR="009A0ECB" w:rsidRPr="00FF61E7" w:rsidRDefault="009A0ECB" w:rsidP="00FF61E7">
            <w:pPr>
              <w:rPr>
                <w:b/>
                <w:color w:val="000000"/>
                <w:sz w:val="2"/>
              </w:rPr>
            </w:pPr>
          </w:p>
          <w:p w:rsidR="009A0ECB" w:rsidRPr="00FF61E7" w:rsidRDefault="009A0ECB" w:rsidP="00FF61E7">
            <w:pPr>
              <w:rPr>
                <w:b/>
                <w:color w:val="000000"/>
                <w:sz w:val="2"/>
              </w:rPr>
            </w:pPr>
          </w:p>
          <w:p w:rsidR="009A0ECB" w:rsidRPr="00FF61E7" w:rsidRDefault="009A0ECB" w:rsidP="00FF61E7">
            <w:pPr>
              <w:rPr>
                <w:b/>
                <w:color w:val="000000"/>
                <w:sz w:val="2"/>
              </w:rPr>
            </w:pPr>
          </w:p>
          <w:p w:rsidR="009A0ECB" w:rsidRPr="00FF61E7" w:rsidRDefault="009A0ECB" w:rsidP="00FF61E7">
            <w:pPr>
              <w:spacing w:before="60" w:after="60"/>
              <w:jc w:val="both"/>
              <w:rPr>
                <w:b/>
                <w:szCs w:val="20"/>
              </w:rPr>
            </w:pPr>
            <w:r w:rsidRPr="00FF61E7">
              <w:rPr>
                <w:b/>
                <w:szCs w:val="20"/>
              </w:rPr>
              <w:t>Politechnika Rzeszowska</w:t>
            </w:r>
          </w:p>
          <w:p w:rsidR="009A0ECB" w:rsidRPr="00FF61E7" w:rsidRDefault="009A0ECB" w:rsidP="00FF61E7">
            <w:pPr>
              <w:spacing w:before="60" w:after="60"/>
              <w:jc w:val="both"/>
              <w:rPr>
                <w:b/>
                <w:szCs w:val="20"/>
              </w:rPr>
            </w:pPr>
            <w:r w:rsidRPr="00FF61E7">
              <w:rPr>
                <w:b/>
                <w:szCs w:val="20"/>
              </w:rPr>
              <w:t>Dział Logistyki i Zamówień Publicznych</w:t>
            </w:r>
          </w:p>
          <w:p w:rsidR="009A0ECB" w:rsidRPr="00FF61E7" w:rsidRDefault="009A0ECB" w:rsidP="00FF61E7">
            <w:pPr>
              <w:spacing w:before="60" w:after="60"/>
              <w:jc w:val="both"/>
              <w:rPr>
                <w:b/>
                <w:szCs w:val="20"/>
              </w:rPr>
            </w:pPr>
            <w:r w:rsidRPr="00FF61E7">
              <w:rPr>
                <w:b/>
                <w:szCs w:val="20"/>
              </w:rPr>
              <w:t xml:space="preserve">Al. Powstańców Warszawy 12 </w:t>
            </w:r>
          </w:p>
          <w:p w:rsidR="009A0ECB" w:rsidRPr="00FF61E7" w:rsidRDefault="009A0ECB" w:rsidP="00FF61E7">
            <w:pPr>
              <w:spacing w:before="60" w:after="60"/>
              <w:jc w:val="both"/>
              <w:rPr>
                <w:b/>
                <w:szCs w:val="20"/>
              </w:rPr>
            </w:pPr>
            <w:r w:rsidRPr="00FF61E7">
              <w:rPr>
                <w:b/>
                <w:szCs w:val="20"/>
              </w:rPr>
              <w:t>35-959 Rzeszów</w:t>
            </w:r>
          </w:p>
        </w:tc>
        <w:tc>
          <w:tcPr>
            <w:tcW w:w="2409" w:type="dxa"/>
          </w:tcPr>
          <w:p w:rsidR="009A0ECB" w:rsidRPr="00FF61E7" w:rsidRDefault="009A0ECB" w:rsidP="00FF61E7">
            <w:pPr>
              <w:ind w:left="-70" w:firstLine="70"/>
              <w:jc w:val="right"/>
              <w:rPr>
                <w:sz w:val="20"/>
              </w:rPr>
            </w:pPr>
          </w:p>
          <w:p w:rsidR="009A0ECB" w:rsidRPr="00FF61E7" w:rsidRDefault="009A0ECB" w:rsidP="00FF61E7">
            <w:pPr>
              <w:ind w:left="-70" w:firstLine="70"/>
              <w:jc w:val="right"/>
              <w:rPr>
                <w:sz w:val="20"/>
              </w:rPr>
            </w:pPr>
          </w:p>
          <w:p w:rsidR="009A0ECB" w:rsidRPr="00FF61E7" w:rsidRDefault="009A0ECB" w:rsidP="00FF61E7">
            <w:pPr>
              <w:ind w:left="-70" w:right="-70" w:firstLine="70"/>
              <w:jc w:val="center"/>
              <w:rPr>
                <w:sz w:val="20"/>
              </w:rPr>
            </w:pPr>
            <w:r w:rsidRPr="00FF61E7">
              <w:rPr>
                <w:sz w:val="20"/>
              </w:rPr>
              <w:t xml:space="preserve">           </w:t>
            </w:r>
            <w:proofErr w:type="gramStart"/>
            <w:r w:rsidRPr="00FF61E7">
              <w:rPr>
                <w:sz w:val="20"/>
              </w:rPr>
              <w:t>tel</w:t>
            </w:r>
            <w:proofErr w:type="gramEnd"/>
            <w:r w:rsidRPr="00FF61E7">
              <w:rPr>
                <w:sz w:val="20"/>
              </w:rPr>
              <w:t>. (0-17) 86 51 250</w:t>
            </w:r>
          </w:p>
          <w:p w:rsidR="009A0ECB" w:rsidRPr="00FF61E7" w:rsidRDefault="009A0ECB" w:rsidP="00FF61E7">
            <w:pPr>
              <w:jc w:val="right"/>
              <w:rPr>
                <w:sz w:val="20"/>
              </w:rPr>
            </w:pPr>
            <w:proofErr w:type="gramStart"/>
            <w:r w:rsidRPr="00FF61E7">
              <w:rPr>
                <w:sz w:val="20"/>
              </w:rPr>
              <w:t>fax</w:t>
            </w:r>
            <w:proofErr w:type="gramEnd"/>
            <w:r w:rsidRPr="00FF61E7">
              <w:rPr>
                <w:sz w:val="20"/>
              </w:rPr>
              <w:t xml:space="preserve"> (0-17) 86 51 075</w:t>
            </w:r>
          </w:p>
          <w:p w:rsidR="009A0ECB" w:rsidRPr="00FF61E7" w:rsidRDefault="009A0ECB" w:rsidP="00FF61E7">
            <w:pPr>
              <w:jc w:val="right"/>
              <w:rPr>
                <w:sz w:val="20"/>
              </w:rPr>
            </w:pPr>
            <w:r w:rsidRPr="00FF61E7">
              <w:rPr>
                <w:sz w:val="20"/>
              </w:rPr>
              <w:br/>
            </w:r>
          </w:p>
        </w:tc>
      </w:tr>
    </w:tbl>
    <w:p w:rsidR="00CC0CFB" w:rsidRPr="00FF61E7" w:rsidRDefault="00CC0CFB" w:rsidP="00CC0CFB">
      <w:pPr>
        <w:pBdr>
          <w:bottom w:val="double" w:sz="6" w:space="0" w:color="auto"/>
        </w:pBdr>
        <w:rPr>
          <w:sz w:val="16"/>
        </w:rPr>
      </w:pPr>
    </w:p>
    <w:p w:rsidR="00CC0CFB" w:rsidRPr="00FF61E7" w:rsidRDefault="00CC0CFB" w:rsidP="00CC0CFB">
      <w:pPr>
        <w:rPr>
          <w:bCs/>
          <w:iCs/>
          <w:color w:val="000000"/>
          <w:sz w:val="20"/>
          <w:highlight w:val="green"/>
        </w:rPr>
      </w:pPr>
    </w:p>
    <w:p w:rsidR="00CC0CFB" w:rsidRPr="00FF61E7" w:rsidRDefault="00CC0CFB" w:rsidP="00CC0CFB">
      <w:pPr>
        <w:rPr>
          <w:b/>
          <w:sz w:val="28"/>
          <w:szCs w:val="28"/>
        </w:rPr>
      </w:pPr>
    </w:p>
    <w:p w:rsidR="00CC0CFB" w:rsidRPr="00FF61E7" w:rsidRDefault="00CC0CFB" w:rsidP="00CC0CFB">
      <w:pPr>
        <w:spacing w:before="60" w:after="60"/>
        <w:ind w:left="851" w:hanging="295"/>
        <w:jc w:val="both"/>
        <w:rPr>
          <w:szCs w:val="20"/>
        </w:rPr>
      </w:pPr>
    </w:p>
    <w:p w:rsidR="00CC0CFB" w:rsidRPr="00FF61E7" w:rsidRDefault="00CC0CFB" w:rsidP="00CC0CFB">
      <w:pPr>
        <w:tabs>
          <w:tab w:val="right" w:pos="9000"/>
        </w:tabs>
        <w:spacing w:before="60" w:after="60"/>
        <w:jc w:val="both"/>
        <w:rPr>
          <w:szCs w:val="20"/>
        </w:rPr>
      </w:pPr>
      <w:r w:rsidRPr="00FF61E7">
        <w:rPr>
          <w:b/>
          <w:szCs w:val="20"/>
        </w:rPr>
        <w:t xml:space="preserve">Znak sprawy: </w:t>
      </w:r>
      <w:r w:rsidR="009A0ECB" w:rsidRPr="00FF61E7">
        <w:rPr>
          <w:b/>
          <w:szCs w:val="20"/>
        </w:rPr>
        <w:t>NA/P/62/2020</w:t>
      </w:r>
      <w:r w:rsidRPr="00FF61E7">
        <w:rPr>
          <w:szCs w:val="20"/>
        </w:rPr>
        <w:tab/>
      </w:r>
      <w:r w:rsidR="009A0ECB" w:rsidRPr="00FF61E7">
        <w:rPr>
          <w:szCs w:val="20"/>
        </w:rPr>
        <w:t>Rzeszów</w:t>
      </w:r>
      <w:r w:rsidRPr="00FF61E7">
        <w:rPr>
          <w:szCs w:val="20"/>
        </w:rPr>
        <w:t xml:space="preserve">, </w:t>
      </w:r>
      <w:r w:rsidR="009A0ECB" w:rsidRPr="00FF61E7">
        <w:rPr>
          <w:szCs w:val="20"/>
        </w:rPr>
        <w:t>2020-03-0</w:t>
      </w:r>
      <w:r w:rsidR="00644E17">
        <w:rPr>
          <w:szCs w:val="20"/>
        </w:rPr>
        <w:t>9</w:t>
      </w:r>
    </w:p>
    <w:p w:rsidR="00CC0CFB" w:rsidRPr="00FF61E7" w:rsidRDefault="00CC0CFB" w:rsidP="00CC0CFB">
      <w:pPr>
        <w:spacing w:before="240" w:after="60"/>
        <w:jc w:val="center"/>
        <w:outlineLvl w:val="0"/>
        <w:rPr>
          <w:b/>
          <w:bCs/>
          <w:kern w:val="28"/>
          <w:sz w:val="36"/>
          <w:szCs w:val="32"/>
        </w:rPr>
      </w:pPr>
    </w:p>
    <w:p w:rsidR="00CC0CFB" w:rsidRPr="00FF61E7" w:rsidRDefault="00CC0CFB" w:rsidP="00CC0CFB"/>
    <w:p w:rsidR="00CC0CFB" w:rsidRPr="00FF61E7" w:rsidRDefault="00CC0CFB" w:rsidP="00CC0CFB">
      <w:pPr>
        <w:spacing w:before="240" w:after="60"/>
        <w:jc w:val="center"/>
        <w:outlineLvl w:val="0"/>
        <w:rPr>
          <w:b/>
          <w:bCs/>
          <w:kern w:val="28"/>
          <w:sz w:val="36"/>
          <w:szCs w:val="32"/>
        </w:rPr>
      </w:pPr>
    </w:p>
    <w:p w:rsidR="00CC0CFB" w:rsidRPr="00FF61E7" w:rsidRDefault="00CC0CFB" w:rsidP="00CC0CFB">
      <w:pPr>
        <w:spacing w:before="240" w:after="60"/>
        <w:jc w:val="center"/>
        <w:outlineLvl w:val="0"/>
        <w:rPr>
          <w:b/>
          <w:bCs/>
          <w:kern w:val="28"/>
          <w:sz w:val="36"/>
          <w:szCs w:val="32"/>
        </w:rPr>
      </w:pPr>
      <w:r w:rsidRPr="00FF61E7">
        <w:rPr>
          <w:b/>
          <w:bCs/>
          <w:kern w:val="28"/>
          <w:sz w:val="36"/>
          <w:szCs w:val="32"/>
        </w:rPr>
        <w:t>SPECYFIKACJA ISTOTNYCH WARUNKÓW ZAMÓWIENIA</w:t>
      </w:r>
    </w:p>
    <w:p w:rsidR="00CC0CFB" w:rsidRPr="00FF61E7" w:rsidRDefault="00CC0CFB" w:rsidP="00CC0CFB">
      <w:pPr>
        <w:keepNext/>
        <w:suppressAutoHyphens/>
        <w:spacing w:after="120"/>
        <w:jc w:val="center"/>
        <w:outlineLvl w:val="1"/>
        <w:rPr>
          <w:b/>
          <w:lang w:eastAsia="ar-SA"/>
        </w:rPr>
      </w:pPr>
      <w:proofErr w:type="gramStart"/>
      <w:r w:rsidRPr="00FF61E7">
        <w:rPr>
          <w:lang w:eastAsia="ar-SA"/>
        </w:rPr>
        <w:t>zwana</w:t>
      </w:r>
      <w:proofErr w:type="gramEnd"/>
      <w:r w:rsidRPr="00FF61E7">
        <w:rPr>
          <w:lang w:eastAsia="ar-SA"/>
        </w:rPr>
        <w:t xml:space="preserve"> dalej</w:t>
      </w:r>
      <w:r w:rsidRPr="00FF61E7">
        <w:rPr>
          <w:b/>
          <w:lang w:eastAsia="ar-SA"/>
        </w:rPr>
        <w:t xml:space="preserve"> (SIWZ)</w:t>
      </w:r>
    </w:p>
    <w:p w:rsidR="00CC0CFB" w:rsidRPr="00FF61E7" w:rsidRDefault="00CC0CFB" w:rsidP="00CC0CFB">
      <w:pPr>
        <w:jc w:val="center"/>
        <w:rPr>
          <w:b/>
          <w:sz w:val="28"/>
          <w:szCs w:val="28"/>
        </w:rPr>
      </w:pPr>
      <w:proofErr w:type="gramStart"/>
      <w:r w:rsidRPr="00FF61E7">
        <w:rPr>
          <w:b/>
          <w:sz w:val="28"/>
          <w:szCs w:val="28"/>
        </w:rPr>
        <w:t>na</w:t>
      </w:r>
      <w:proofErr w:type="gramEnd"/>
    </w:p>
    <w:p w:rsidR="00CC0CFB" w:rsidRPr="00FF61E7" w:rsidRDefault="00CC0CFB" w:rsidP="00CC0CFB">
      <w:pPr>
        <w:jc w:val="center"/>
        <w:rPr>
          <w:b/>
          <w:sz w:val="28"/>
          <w:szCs w:val="28"/>
        </w:rPr>
      </w:pPr>
      <w:r w:rsidRPr="00FF61E7">
        <w:rPr>
          <w:b/>
          <w:sz w:val="32"/>
          <w:szCs w:val="32"/>
        </w:rPr>
        <w:t xml:space="preserve"> </w:t>
      </w:r>
      <w:r w:rsidR="009A0ECB" w:rsidRPr="00FF61E7">
        <w:rPr>
          <w:b/>
          <w:sz w:val="32"/>
          <w:szCs w:val="32"/>
        </w:rPr>
        <w:t>Dostawa, montaż i ustawienie mebli dla jednostek Politechniki Rzeszowskiej. Dostawa krzeseł oraz foteli biurowych dla jednostek PRz. Dostawa, montaż i ustawienie zabudowy kuchennej wraz z dostawą i montażem sprzętu AGD do zabudowy.</w:t>
      </w:r>
    </w:p>
    <w:p w:rsidR="00CC0CFB" w:rsidRPr="00FF61E7" w:rsidRDefault="00CC0CFB" w:rsidP="00CC0CFB">
      <w:pPr>
        <w:jc w:val="center"/>
        <w:rPr>
          <w:b/>
          <w:sz w:val="32"/>
          <w:szCs w:val="32"/>
        </w:rPr>
      </w:pPr>
    </w:p>
    <w:p w:rsidR="00CC0CFB" w:rsidRPr="00FF61E7" w:rsidRDefault="00CC0CFB" w:rsidP="00CC0CFB">
      <w:pPr>
        <w:jc w:val="center"/>
        <w:rPr>
          <w:b/>
          <w:sz w:val="32"/>
          <w:szCs w:val="32"/>
        </w:rPr>
      </w:pPr>
    </w:p>
    <w:p w:rsidR="00CC0CFB" w:rsidRPr="00FF61E7" w:rsidRDefault="00CC0CFB" w:rsidP="00CC0CFB">
      <w:pPr>
        <w:jc w:val="center"/>
        <w:rPr>
          <w:b/>
          <w:sz w:val="32"/>
          <w:szCs w:val="32"/>
        </w:rPr>
      </w:pPr>
    </w:p>
    <w:p w:rsidR="00CC0CFB" w:rsidRPr="00FF61E7" w:rsidRDefault="00CC0CFB" w:rsidP="00CC0CFB">
      <w:pPr>
        <w:jc w:val="center"/>
        <w:rPr>
          <w:b/>
          <w:sz w:val="32"/>
          <w:szCs w:val="32"/>
        </w:rPr>
      </w:pPr>
    </w:p>
    <w:p w:rsidR="00CC0CFB" w:rsidRPr="00FF61E7" w:rsidRDefault="00CC0CFB" w:rsidP="00CC0CFB">
      <w:pPr>
        <w:jc w:val="both"/>
      </w:pPr>
      <w:r w:rsidRPr="00FF61E7">
        <w:t xml:space="preserve">Postępowanie o udzielenie zamówienia prowadzone jest na podstawie ustawy z dnia 29 stycznia 2004 roku Prawo zamówień publicznych </w:t>
      </w:r>
      <w:r w:rsidR="009A0ECB" w:rsidRPr="00FF61E7">
        <w:t xml:space="preserve">(t.j. Dz.U. </w:t>
      </w:r>
      <w:proofErr w:type="gramStart"/>
      <w:r w:rsidR="009A0ECB" w:rsidRPr="00FF61E7">
        <w:t>z</w:t>
      </w:r>
      <w:proofErr w:type="gramEnd"/>
      <w:r w:rsidR="009A0ECB" w:rsidRPr="00FF61E7">
        <w:t xml:space="preserve"> 2019 r. poz. 1843)</w:t>
      </w:r>
      <w:r w:rsidRPr="00FF61E7">
        <w:t>, zwanej dalej „ustawą Pzp”, o wartości szacunkowej niższej niż kwoty określone w przepisach wydanych na podstawie art. 11 ust. 8 ustawy Pzp.</w:t>
      </w:r>
    </w:p>
    <w:p w:rsidR="00CC0CFB" w:rsidRPr="00FF61E7" w:rsidRDefault="00CC0CFB" w:rsidP="00CC0CFB">
      <w:pPr>
        <w:jc w:val="both"/>
      </w:pPr>
    </w:p>
    <w:p w:rsidR="00CC0CFB" w:rsidRPr="00FF61E7" w:rsidRDefault="00CC0CFB" w:rsidP="00CC0CFB">
      <w:pPr>
        <w:jc w:val="both"/>
      </w:pPr>
    </w:p>
    <w:p w:rsidR="00CC0CFB" w:rsidRPr="00FF61E7" w:rsidRDefault="00CC0CFB" w:rsidP="00CC0CFB">
      <w:pPr>
        <w:ind w:left="5940"/>
      </w:pPr>
      <w:r w:rsidRPr="00FF61E7">
        <w:t>Zatwierdzono w dniu:</w:t>
      </w:r>
    </w:p>
    <w:p w:rsidR="00CC0CFB" w:rsidRPr="00FF61E7" w:rsidRDefault="009A0ECB" w:rsidP="00CC0CFB">
      <w:pPr>
        <w:ind w:left="5940"/>
      </w:pPr>
      <w:r w:rsidRPr="00FF61E7">
        <w:t>2020-03-0</w:t>
      </w:r>
      <w:r w:rsidR="00644E17">
        <w:t>9</w:t>
      </w:r>
    </w:p>
    <w:p w:rsidR="00CC0CFB" w:rsidRPr="00FF61E7" w:rsidRDefault="00CC0CFB" w:rsidP="00CC0CFB">
      <w:pPr>
        <w:ind w:left="5940"/>
      </w:pPr>
    </w:p>
    <w:p w:rsidR="00CC0CFB" w:rsidRPr="00FF61E7" w:rsidRDefault="00CC0CFB" w:rsidP="00CC0CFB">
      <w:pPr>
        <w:ind w:left="5940"/>
      </w:pPr>
    </w:p>
    <w:p w:rsidR="00CC0CFB" w:rsidRPr="00FF61E7" w:rsidRDefault="00CC0CFB" w:rsidP="00CC0CFB">
      <w:pPr>
        <w:ind w:left="5940"/>
      </w:pPr>
    </w:p>
    <w:p w:rsidR="00CC0CFB" w:rsidRPr="00FF61E7" w:rsidRDefault="00FF61E7" w:rsidP="00CC0CFB">
      <w:pPr>
        <w:ind w:left="5940"/>
      </w:pPr>
      <w:r w:rsidRPr="00FF61E7">
        <w:t xml:space="preserve">Dr hab. inż. </w:t>
      </w:r>
      <w:r w:rsidR="009A0ECB" w:rsidRPr="00FF61E7">
        <w:t>Mariusz Oleksy prof. PRz</w:t>
      </w:r>
    </w:p>
    <w:p w:rsidR="00CC0CFB" w:rsidRPr="00FF61E7" w:rsidRDefault="00CC0CFB" w:rsidP="00CC0CFB">
      <w:pPr>
        <w:pStyle w:val="Nagwek1"/>
      </w:pPr>
      <w:r w:rsidRPr="00FF61E7">
        <w:br w:type="page"/>
      </w:r>
      <w:bookmarkStart w:id="0" w:name="_Toc258314242"/>
      <w:r w:rsidRPr="00FF61E7">
        <w:lastRenderedPageBreak/>
        <w:t>Nazwa (firma) oraz adres Zamawiającego</w:t>
      </w:r>
      <w:bookmarkEnd w:id="0"/>
    </w:p>
    <w:p w:rsidR="00CC0CFB" w:rsidRPr="00FF61E7" w:rsidRDefault="00CC0CFB" w:rsidP="00CC0CFB">
      <w:pPr>
        <w:pStyle w:val="Tekstpodstawowy"/>
        <w:spacing w:after="0" w:line="276" w:lineRule="auto"/>
        <w:ind w:left="360"/>
      </w:pPr>
      <w:r w:rsidRPr="00FF61E7">
        <w:t xml:space="preserve"> </w:t>
      </w:r>
      <w:r w:rsidR="009A0ECB" w:rsidRPr="00FF61E7">
        <w:t>POLITECHNIKA RZESZOWSKA</w:t>
      </w:r>
    </w:p>
    <w:p w:rsidR="00CC0CFB" w:rsidRPr="00FF61E7" w:rsidRDefault="00CC0CFB" w:rsidP="00CC0CFB">
      <w:pPr>
        <w:pStyle w:val="Tekstpodstawowy"/>
        <w:spacing w:after="0" w:line="276" w:lineRule="auto"/>
        <w:ind w:left="360"/>
      </w:pPr>
      <w:r w:rsidRPr="00FF61E7">
        <w:t xml:space="preserve"> </w:t>
      </w:r>
      <w:r w:rsidR="009A0ECB" w:rsidRPr="00FF61E7">
        <w:t>Al. Powstańców Warszawy</w:t>
      </w:r>
      <w:r w:rsidRPr="00FF61E7">
        <w:t xml:space="preserve"> </w:t>
      </w:r>
      <w:r w:rsidR="009A0ECB" w:rsidRPr="00FF61E7">
        <w:t>12</w:t>
      </w:r>
      <w:r w:rsidRPr="00FF61E7">
        <w:t xml:space="preserve"> </w:t>
      </w:r>
    </w:p>
    <w:p w:rsidR="00CC0CFB" w:rsidRPr="00FF61E7" w:rsidRDefault="00CC0CFB" w:rsidP="00CC0CFB">
      <w:pPr>
        <w:pStyle w:val="Tekstpodstawowy"/>
        <w:spacing w:after="0" w:line="276" w:lineRule="auto"/>
        <w:ind w:left="360"/>
      </w:pPr>
      <w:r w:rsidRPr="00FF61E7">
        <w:t xml:space="preserve"> </w:t>
      </w:r>
      <w:r w:rsidR="009A0ECB" w:rsidRPr="00FF61E7">
        <w:t>35-959</w:t>
      </w:r>
      <w:r w:rsidRPr="00FF61E7">
        <w:t xml:space="preserve"> </w:t>
      </w:r>
      <w:r w:rsidR="009A0ECB" w:rsidRPr="00FF61E7">
        <w:t>Rzeszów</w:t>
      </w:r>
    </w:p>
    <w:p w:rsidR="00CC0CFB" w:rsidRPr="00FF61E7" w:rsidRDefault="00CC0CFB" w:rsidP="00CC0CFB">
      <w:pPr>
        <w:pStyle w:val="Tekstpodstawowy"/>
        <w:spacing w:after="0" w:line="276" w:lineRule="auto"/>
        <w:ind w:left="360"/>
        <w:rPr>
          <w:lang w:val="en-GB"/>
        </w:rPr>
      </w:pPr>
      <w:r w:rsidRPr="00FF61E7">
        <w:t xml:space="preserve"> </w:t>
      </w:r>
      <w:r w:rsidRPr="00FF61E7">
        <w:rPr>
          <w:lang w:val="en-GB"/>
        </w:rPr>
        <w:t xml:space="preserve">Tel.: </w:t>
      </w:r>
      <w:r w:rsidR="009A0ECB" w:rsidRPr="00FF61E7">
        <w:rPr>
          <w:lang w:val="en-GB"/>
        </w:rPr>
        <w:t>17</w:t>
      </w:r>
      <w:r w:rsidRPr="00FF61E7">
        <w:rPr>
          <w:lang w:val="en-GB"/>
        </w:rPr>
        <w:t xml:space="preserve"> </w:t>
      </w:r>
      <w:r w:rsidR="009A0ECB" w:rsidRPr="00FF61E7">
        <w:rPr>
          <w:lang w:val="en-GB"/>
        </w:rPr>
        <w:t>17 7432175</w:t>
      </w:r>
    </w:p>
    <w:p w:rsidR="00CC0CFB" w:rsidRPr="00FF61E7" w:rsidRDefault="00CC0CFB" w:rsidP="00CC0CFB">
      <w:pPr>
        <w:pStyle w:val="Tekstpodstawowy"/>
        <w:spacing w:after="0" w:line="276" w:lineRule="auto"/>
        <w:ind w:left="360"/>
        <w:rPr>
          <w:lang w:val="en-GB"/>
        </w:rPr>
      </w:pPr>
      <w:r w:rsidRPr="00FF61E7">
        <w:rPr>
          <w:lang w:val="en-GB"/>
        </w:rPr>
        <w:t xml:space="preserve"> Faks: </w:t>
      </w:r>
      <w:r w:rsidR="009A0ECB" w:rsidRPr="00FF61E7">
        <w:rPr>
          <w:lang w:val="en-GB"/>
        </w:rPr>
        <w:t>17</w:t>
      </w:r>
      <w:r w:rsidRPr="00FF61E7">
        <w:rPr>
          <w:sz w:val="18"/>
          <w:szCs w:val="18"/>
          <w:lang w:val="en-GB"/>
        </w:rPr>
        <w:t xml:space="preserve"> </w:t>
      </w:r>
      <w:r w:rsidR="009A0ECB" w:rsidRPr="00FF61E7">
        <w:rPr>
          <w:sz w:val="18"/>
          <w:szCs w:val="18"/>
          <w:lang w:val="en-GB"/>
        </w:rPr>
        <w:t>8651075</w:t>
      </w:r>
    </w:p>
    <w:p w:rsidR="00CC0CFB" w:rsidRPr="00FF61E7" w:rsidRDefault="00CC0CFB" w:rsidP="00CC0CFB">
      <w:pPr>
        <w:pStyle w:val="Tekstpodstawowy"/>
        <w:spacing w:after="0" w:line="276" w:lineRule="auto"/>
        <w:ind w:left="360"/>
        <w:rPr>
          <w:lang w:val="en-GB"/>
        </w:rPr>
      </w:pPr>
      <w:r w:rsidRPr="00FF61E7">
        <w:rPr>
          <w:lang w:val="en-GB"/>
        </w:rPr>
        <w:t xml:space="preserve"> </w:t>
      </w:r>
      <w:proofErr w:type="gramStart"/>
      <w:r w:rsidRPr="00FF61E7">
        <w:rPr>
          <w:lang w:val="en-GB"/>
        </w:rPr>
        <w:t>e-mail</w:t>
      </w:r>
      <w:proofErr w:type="gramEnd"/>
      <w:r w:rsidRPr="00FF61E7">
        <w:rPr>
          <w:lang w:val="en-GB"/>
        </w:rPr>
        <w:t xml:space="preserve">: </w:t>
      </w:r>
      <w:r w:rsidR="009A0ECB" w:rsidRPr="00FF61E7">
        <w:rPr>
          <w:color w:val="0000FF"/>
          <w:lang w:val="en-GB"/>
        </w:rPr>
        <w:t>dorzech@prz.edu.pl</w:t>
      </w:r>
    </w:p>
    <w:p w:rsidR="00CC0CFB" w:rsidRPr="00FF61E7" w:rsidRDefault="00CC0CFB" w:rsidP="00CC0CFB">
      <w:pPr>
        <w:pStyle w:val="Tekstpodstawowy"/>
        <w:spacing w:after="0" w:line="276" w:lineRule="auto"/>
        <w:ind w:left="360"/>
      </w:pPr>
      <w:r w:rsidRPr="00FF61E7">
        <w:rPr>
          <w:lang w:val="en-GB"/>
        </w:rPr>
        <w:t xml:space="preserve"> </w:t>
      </w:r>
      <w:proofErr w:type="gramStart"/>
      <w:r w:rsidRPr="00FF61E7">
        <w:t>adres</w:t>
      </w:r>
      <w:proofErr w:type="gramEnd"/>
      <w:r w:rsidRPr="00FF61E7">
        <w:t xml:space="preserve"> strony internetowej: </w:t>
      </w:r>
      <w:r w:rsidR="009A0ECB" w:rsidRPr="00FF61E7">
        <w:rPr>
          <w:color w:val="0000FF"/>
          <w:u w:val="single"/>
        </w:rPr>
        <w:t>www.</w:t>
      </w:r>
      <w:proofErr w:type="gramStart"/>
      <w:r w:rsidR="009A0ECB" w:rsidRPr="00FF61E7">
        <w:rPr>
          <w:color w:val="0000FF"/>
          <w:u w:val="single"/>
        </w:rPr>
        <w:t>prz</w:t>
      </w:r>
      <w:proofErr w:type="gramEnd"/>
      <w:r w:rsidR="009A0ECB" w:rsidRPr="00FF61E7">
        <w:rPr>
          <w:color w:val="0000FF"/>
          <w:u w:val="single"/>
        </w:rPr>
        <w:t>.edu.</w:t>
      </w:r>
      <w:proofErr w:type="gramStart"/>
      <w:r w:rsidR="009A0ECB" w:rsidRPr="00FF61E7">
        <w:rPr>
          <w:color w:val="0000FF"/>
          <w:u w:val="single"/>
        </w:rPr>
        <w:t>pl</w:t>
      </w:r>
      <w:proofErr w:type="gramEnd"/>
    </w:p>
    <w:p w:rsidR="00CC0CFB" w:rsidRPr="00FF61E7" w:rsidRDefault="00CC0CFB" w:rsidP="00CC0CFB">
      <w:pPr>
        <w:pStyle w:val="Nagwek1"/>
      </w:pPr>
      <w:bookmarkStart w:id="1" w:name="_Toc258314243"/>
      <w:r w:rsidRPr="00FF61E7">
        <w:t>Tryb udzielenia zamówienia</w:t>
      </w:r>
      <w:bookmarkEnd w:id="1"/>
    </w:p>
    <w:p w:rsidR="00CC0CFB" w:rsidRPr="00FF61E7" w:rsidRDefault="00CC0CFB" w:rsidP="00CC0CFB">
      <w:pPr>
        <w:pStyle w:val="Tekstpodstawowywcity"/>
        <w:ind w:left="360" w:firstLine="71"/>
      </w:pPr>
      <w:r w:rsidRPr="00FF61E7">
        <w:t xml:space="preserve">Postępowanie prowadzone będzie w trybie: </w:t>
      </w:r>
      <w:r w:rsidR="009A0ECB" w:rsidRPr="00FF61E7">
        <w:rPr>
          <w:b/>
        </w:rPr>
        <w:t>przetarg nieograniczony</w:t>
      </w:r>
      <w:r w:rsidRPr="00FF61E7">
        <w:t>.</w:t>
      </w:r>
    </w:p>
    <w:p w:rsidR="00CC0CFB" w:rsidRPr="00FF61E7" w:rsidRDefault="00CC0CFB" w:rsidP="00CC0CFB">
      <w:pPr>
        <w:pStyle w:val="Nagwek1"/>
      </w:pPr>
      <w:bookmarkStart w:id="2" w:name="_Toc258314244"/>
      <w:r w:rsidRPr="00FF61E7">
        <w:t>Opis przedmiotu zamówienia</w:t>
      </w:r>
      <w:bookmarkEnd w:id="2"/>
    </w:p>
    <w:p w:rsidR="00CC0CFB" w:rsidRPr="00FF61E7" w:rsidRDefault="00CC0CFB" w:rsidP="00CC0CFB">
      <w:pPr>
        <w:pStyle w:val="Nagwek2"/>
      </w:pPr>
      <w:r w:rsidRPr="00FF61E7">
        <w:t xml:space="preserve">Przedmiotem zamówienia jest </w:t>
      </w:r>
      <w:r w:rsidR="009A0ECB" w:rsidRPr="00FF61E7">
        <w:t>Dostawa, montaż i ustawienie mebli dla jednostek Politechniki Rzeszowskiej. Dostawa krzeseł oraz foteli biurowych dla jednostek PRz. Dostawa, montaż i ustawienie zabudowy kuchennej wraz z dostawą i montażem sprzętu AGD do zabudowy.</w:t>
      </w:r>
      <w:r w:rsidRPr="00FF61E7">
        <w:t>.</w:t>
      </w:r>
    </w:p>
    <w:p w:rsidR="00CC0CFB" w:rsidRPr="00FF61E7" w:rsidRDefault="00CC0CFB" w:rsidP="00CC0CFB">
      <w:pPr>
        <w:pStyle w:val="Nagwek2"/>
      </w:pPr>
      <w:r w:rsidRPr="00FF61E7">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CC0CFB" w:rsidRPr="00FF61E7" w:rsidTr="00FF61E7">
        <w:trPr>
          <w:jc w:val="center"/>
        </w:trPr>
        <w:tc>
          <w:tcPr>
            <w:tcW w:w="1729" w:type="dxa"/>
            <w:shd w:val="clear" w:color="auto" w:fill="FFFFFF"/>
            <w:vAlign w:val="center"/>
          </w:tcPr>
          <w:p w:rsidR="00CC0CFB" w:rsidRPr="00FF61E7" w:rsidRDefault="00CC0CFB" w:rsidP="00FF61E7">
            <w:pPr>
              <w:pStyle w:val="Tekstpodstawowy"/>
              <w:jc w:val="center"/>
              <w:rPr>
                <w:b/>
              </w:rPr>
            </w:pPr>
            <w:r w:rsidRPr="00FF61E7">
              <w:rPr>
                <w:b/>
              </w:rPr>
              <w:t>Zadanie częściowe nr:</w:t>
            </w:r>
          </w:p>
        </w:tc>
        <w:tc>
          <w:tcPr>
            <w:tcW w:w="7357" w:type="dxa"/>
            <w:shd w:val="clear" w:color="auto" w:fill="FFFFFF"/>
            <w:vAlign w:val="center"/>
          </w:tcPr>
          <w:p w:rsidR="00CC0CFB" w:rsidRPr="00FF61E7" w:rsidRDefault="00CC0CFB" w:rsidP="00FF61E7">
            <w:pPr>
              <w:pStyle w:val="Tekstpodstawowy"/>
              <w:jc w:val="center"/>
              <w:rPr>
                <w:b/>
              </w:rPr>
            </w:pPr>
            <w:r w:rsidRPr="00FF61E7">
              <w:rPr>
                <w:b/>
              </w:rPr>
              <w:t>Opis:</w:t>
            </w:r>
          </w:p>
        </w:tc>
      </w:tr>
      <w:tr w:rsidR="009A0ECB" w:rsidRPr="00FF61E7" w:rsidTr="00FF61E7">
        <w:trPr>
          <w:jc w:val="center"/>
        </w:trPr>
        <w:tc>
          <w:tcPr>
            <w:tcW w:w="1729" w:type="dxa"/>
          </w:tcPr>
          <w:p w:rsidR="009A0ECB" w:rsidRPr="00FF61E7" w:rsidRDefault="009A0ECB" w:rsidP="00FF61E7">
            <w:pPr>
              <w:pStyle w:val="Tekstpodstawowy"/>
              <w:jc w:val="right"/>
            </w:pPr>
            <w:r w:rsidRPr="00FF61E7">
              <w:t>1</w:t>
            </w:r>
          </w:p>
        </w:tc>
        <w:tc>
          <w:tcPr>
            <w:tcW w:w="7357" w:type="dxa"/>
          </w:tcPr>
          <w:p w:rsidR="009A0ECB" w:rsidRPr="00FF61E7" w:rsidRDefault="009A0ECB" w:rsidP="00FF61E7">
            <w:pPr>
              <w:pStyle w:val="Tekstpodstawowy"/>
            </w:pPr>
            <w:r w:rsidRPr="00FF61E7">
              <w:rPr>
                <w:b/>
              </w:rPr>
              <w:t>Temat:</w:t>
            </w:r>
            <w:r w:rsidRPr="00FF61E7">
              <w:t xml:space="preserve"> Dostawa, montaż i ustawienie mebli dla Działu Inwestycji i Remontów </w:t>
            </w:r>
          </w:p>
          <w:p w:rsidR="009A0ECB" w:rsidRPr="00FF61E7" w:rsidRDefault="009A0ECB" w:rsidP="00FF61E7">
            <w:pPr>
              <w:pStyle w:val="Tekstpodstawowy"/>
              <w:rPr>
                <w:b/>
              </w:rPr>
            </w:pPr>
            <w:r w:rsidRPr="00FF61E7">
              <w:rPr>
                <w:b/>
              </w:rPr>
              <w:t xml:space="preserve">Wspólny Słownik Zamówień: </w:t>
            </w:r>
            <w:r w:rsidRPr="00FF61E7">
              <w:t xml:space="preserve">39130000-2 - Meble biurowe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2</w:t>
            </w:r>
          </w:p>
        </w:tc>
        <w:tc>
          <w:tcPr>
            <w:tcW w:w="7357" w:type="dxa"/>
          </w:tcPr>
          <w:p w:rsidR="009A0ECB" w:rsidRPr="00FF61E7" w:rsidRDefault="009A0ECB" w:rsidP="00FF61E7">
            <w:pPr>
              <w:pStyle w:val="Tekstpodstawowy"/>
            </w:pPr>
            <w:r w:rsidRPr="00FF61E7">
              <w:rPr>
                <w:b/>
              </w:rPr>
              <w:t>Temat:</w:t>
            </w:r>
            <w:r w:rsidRPr="00FF61E7">
              <w:t xml:space="preserve"> Dostawa fotela biurowego dla Działu Inwestycji i Remontów </w:t>
            </w:r>
          </w:p>
          <w:p w:rsidR="009A0ECB" w:rsidRPr="00FF61E7" w:rsidRDefault="009A0ECB" w:rsidP="00FF61E7">
            <w:pPr>
              <w:pStyle w:val="Tekstpodstawowy"/>
              <w:rPr>
                <w:b/>
              </w:rPr>
            </w:pPr>
            <w:r w:rsidRPr="00FF61E7">
              <w:rPr>
                <w:b/>
              </w:rPr>
              <w:t xml:space="preserve">Wspólny Słownik Zamówień: </w:t>
            </w:r>
            <w:r w:rsidRPr="00FF61E7">
              <w:t xml:space="preserve">39113100-8 - Fotele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3</w:t>
            </w:r>
          </w:p>
        </w:tc>
        <w:tc>
          <w:tcPr>
            <w:tcW w:w="7357" w:type="dxa"/>
          </w:tcPr>
          <w:p w:rsidR="009A0ECB" w:rsidRPr="00FF61E7" w:rsidRDefault="009A0ECB" w:rsidP="00FF61E7">
            <w:pPr>
              <w:pStyle w:val="Tekstpodstawowy"/>
            </w:pPr>
            <w:r w:rsidRPr="00FF61E7">
              <w:rPr>
                <w:b/>
              </w:rPr>
              <w:t>Temat:</w:t>
            </w:r>
            <w:r w:rsidRPr="00FF61E7">
              <w:t xml:space="preserve"> Dostawa, montaż i ustawienie mebli dla Wydziału Budowy Maszyn i Lotnictwa </w:t>
            </w:r>
          </w:p>
          <w:p w:rsidR="009A0ECB" w:rsidRPr="00FF61E7" w:rsidRDefault="009A0ECB" w:rsidP="00FF61E7">
            <w:pPr>
              <w:pStyle w:val="Tekstpodstawowy"/>
              <w:rPr>
                <w:b/>
              </w:rPr>
            </w:pPr>
            <w:r w:rsidRPr="00FF61E7">
              <w:rPr>
                <w:b/>
              </w:rPr>
              <w:t xml:space="preserve">Wspólny Słownik Zamówień: </w:t>
            </w:r>
            <w:r w:rsidRPr="00FF61E7">
              <w:t xml:space="preserve">39160000-1 - Meble szkolne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4</w:t>
            </w:r>
          </w:p>
        </w:tc>
        <w:tc>
          <w:tcPr>
            <w:tcW w:w="7357" w:type="dxa"/>
          </w:tcPr>
          <w:p w:rsidR="009A0ECB" w:rsidRPr="00FF61E7" w:rsidRDefault="009A0ECB" w:rsidP="00FF61E7">
            <w:pPr>
              <w:pStyle w:val="Tekstpodstawowy"/>
            </w:pPr>
            <w:r w:rsidRPr="00FF61E7">
              <w:rPr>
                <w:b/>
              </w:rPr>
              <w:t>Temat:</w:t>
            </w:r>
            <w:r w:rsidRPr="00FF61E7">
              <w:t xml:space="preserve"> Dostawa, montaż i ustawienie mebli dla Katedry Zaopatrzenia w Wodę i Odprowadzania Ścieków - Pakiet I </w:t>
            </w:r>
          </w:p>
          <w:p w:rsidR="009A0ECB" w:rsidRPr="00FF61E7" w:rsidRDefault="009A0ECB" w:rsidP="00FF61E7">
            <w:pPr>
              <w:pStyle w:val="Tekstpodstawowy"/>
              <w:rPr>
                <w:b/>
              </w:rPr>
            </w:pPr>
            <w:r w:rsidRPr="00FF61E7">
              <w:rPr>
                <w:b/>
              </w:rPr>
              <w:t xml:space="preserve">Wspólny Słownik Zamówień: </w:t>
            </w:r>
            <w:r w:rsidRPr="00FF61E7">
              <w:t xml:space="preserve">39130000-2 - Meble biurowe </w:t>
            </w:r>
          </w:p>
          <w:p w:rsidR="009A0ECB" w:rsidRPr="00FF61E7" w:rsidRDefault="009A0ECB" w:rsidP="00FF61E7">
            <w:pPr>
              <w:pStyle w:val="Tekstpodstawowy"/>
            </w:pPr>
            <w:r w:rsidRPr="00FF61E7">
              <w:rPr>
                <w:b/>
              </w:rPr>
              <w:lastRenderedPageBreak/>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lastRenderedPageBreak/>
              <w:t>5</w:t>
            </w:r>
          </w:p>
        </w:tc>
        <w:tc>
          <w:tcPr>
            <w:tcW w:w="7357" w:type="dxa"/>
          </w:tcPr>
          <w:p w:rsidR="009A0ECB" w:rsidRPr="00FF61E7" w:rsidRDefault="009A0ECB" w:rsidP="00FF61E7">
            <w:pPr>
              <w:pStyle w:val="Tekstpodstawowy"/>
            </w:pPr>
            <w:r w:rsidRPr="00FF61E7">
              <w:rPr>
                <w:b/>
              </w:rPr>
              <w:t>Temat:</w:t>
            </w:r>
            <w:r w:rsidRPr="00FF61E7">
              <w:t xml:space="preserve"> Dostawa, montaż i ustawienie mebli dla Katedry Zaopatrzenia w Wodę i Odprowadzania Ścieków - Pakiet II </w:t>
            </w:r>
          </w:p>
          <w:p w:rsidR="009A0ECB" w:rsidRPr="00FF61E7" w:rsidRDefault="009A0ECB" w:rsidP="00FF61E7">
            <w:pPr>
              <w:pStyle w:val="Tekstpodstawowy"/>
              <w:rPr>
                <w:b/>
              </w:rPr>
            </w:pPr>
            <w:r w:rsidRPr="00FF61E7">
              <w:rPr>
                <w:b/>
              </w:rPr>
              <w:t xml:space="preserve">Wspólny Słownik Zamówień: </w:t>
            </w:r>
            <w:r w:rsidRPr="00FF61E7">
              <w:t xml:space="preserve">39130000-2 - Meble biurowe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6</w:t>
            </w:r>
          </w:p>
        </w:tc>
        <w:tc>
          <w:tcPr>
            <w:tcW w:w="7357" w:type="dxa"/>
          </w:tcPr>
          <w:p w:rsidR="009A0ECB" w:rsidRPr="00FF61E7" w:rsidRDefault="009A0ECB" w:rsidP="00FF61E7">
            <w:pPr>
              <w:pStyle w:val="Tekstpodstawowy"/>
            </w:pPr>
            <w:r w:rsidRPr="00FF61E7">
              <w:rPr>
                <w:b/>
              </w:rPr>
              <w:t>Temat:</w:t>
            </w:r>
            <w:r w:rsidRPr="00FF61E7">
              <w:t xml:space="preserve"> </w:t>
            </w:r>
            <w:r w:rsidR="00FF61E7" w:rsidRPr="00FF61E7">
              <w:t>Dostaw</w:t>
            </w:r>
            <w:r w:rsidRPr="00FF61E7">
              <w:t xml:space="preserve"> i montaż stołu dla Katedry Zaopatrzenia w Wodę i Odprowadzania Ścieków </w:t>
            </w:r>
          </w:p>
          <w:p w:rsidR="009A0ECB" w:rsidRPr="00FF61E7" w:rsidRDefault="009A0ECB" w:rsidP="00FF61E7">
            <w:pPr>
              <w:pStyle w:val="Tekstpodstawowy"/>
              <w:rPr>
                <w:b/>
              </w:rPr>
            </w:pPr>
            <w:r w:rsidRPr="00FF61E7">
              <w:rPr>
                <w:b/>
              </w:rPr>
              <w:t xml:space="preserve">Wspólny Słownik Zamówień: </w:t>
            </w:r>
            <w:r w:rsidRPr="00FF61E7">
              <w:t xml:space="preserve">39130000-2 - Meble biurowe </w:t>
            </w:r>
          </w:p>
          <w:p w:rsidR="00644E1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7</w:t>
            </w:r>
          </w:p>
        </w:tc>
        <w:tc>
          <w:tcPr>
            <w:tcW w:w="7357" w:type="dxa"/>
          </w:tcPr>
          <w:p w:rsidR="009A0ECB" w:rsidRPr="00FF61E7" w:rsidRDefault="009A0ECB" w:rsidP="00FF61E7">
            <w:pPr>
              <w:pStyle w:val="Tekstpodstawowy"/>
            </w:pPr>
            <w:r w:rsidRPr="00FF61E7">
              <w:rPr>
                <w:b/>
              </w:rPr>
              <w:t>Temat:</w:t>
            </w:r>
            <w:r w:rsidRPr="00FF61E7">
              <w:t xml:space="preserve"> Dostawa fotela dla Działu Kształcenia </w:t>
            </w:r>
          </w:p>
          <w:p w:rsidR="009A0ECB" w:rsidRPr="00FF61E7" w:rsidRDefault="009A0ECB" w:rsidP="00FF61E7">
            <w:pPr>
              <w:pStyle w:val="Tekstpodstawowy"/>
              <w:rPr>
                <w:b/>
              </w:rPr>
            </w:pPr>
            <w:r w:rsidRPr="00FF61E7">
              <w:rPr>
                <w:b/>
              </w:rPr>
              <w:t xml:space="preserve">Wspólny Słownik Zamówień: </w:t>
            </w:r>
            <w:r w:rsidRPr="00FF61E7">
              <w:t xml:space="preserve">39113100-8 - Fotele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8</w:t>
            </w:r>
          </w:p>
        </w:tc>
        <w:tc>
          <w:tcPr>
            <w:tcW w:w="7357" w:type="dxa"/>
          </w:tcPr>
          <w:p w:rsidR="009A0ECB" w:rsidRPr="00FF61E7" w:rsidRDefault="009A0ECB" w:rsidP="00FF61E7">
            <w:pPr>
              <w:pStyle w:val="Tekstpodstawowy"/>
            </w:pPr>
            <w:r w:rsidRPr="00FF61E7">
              <w:rPr>
                <w:b/>
              </w:rPr>
              <w:t>Temat:</w:t>
            </w:r>
            <w:r w:rsidRPr="00FF61E7">
              <w:t xml:space="preserve"> Dostawa foteli obrotowych </w:t>
            </w:r>
            <w:proofErr w:type="gramStart"/>
            <w:r w:rsidRPr="00FF61E7">
              <w:t>dla  Katedry</w:t>
            </w:r>
            <w:proofErr w:type="gramEnd"/>
            <w:r w:rsidRPr="00FF61E7">
              <w:t xml:space="preserve"> Informatyki i Automatyki; </w:t>
            </w:r>
          </w:p>
          <w:p w:rsidR="009A0ECB" w:rsidRPr="00FF61E7" w:rsidRDefault="009A0ECB" w:rsidP="00FF61E7">
            <w:pPr>
              <w:pStyle w:val="Tekstpodstawowy"/>
              <w:rPr>
                <w:b/>
              </w:rPr>
            </w:pPr>
            <w:r w:rsidRPr="00FF61E7">
              <w:rPr>
                <w:b/>
              </w:rPr>
              <w:t xml:space="preserve">Wspólny Słownik Zamówień: </w:t>
            </w:r>
            <w:r w:rsidRPr="00FF61E7">
              <w:t xml:space="preserve">39113100-8 - Fotele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r w:rsidR="009A0ECB" w:rsidRPr="00FF61E7" w:rsidTr="00FF61E7">
        <w:trPr>
          <w:jc w:val="center"/>
        </w:trPr>
        <w:tc>
          <w:tcPr>
            <w:tcW w:w="1729" w:type="dxa"/>
          </w:tcPr>
          <w:p w:rsidR="009A0ECB" w:rsidRPr="00FF61E7" w:rsidRDefault="009A0ECB" w:rsidP="00FF61E7">
            <w:pPr>
              <w:pStyle w:val="Tekstpodstawowy"/>
              <w:jc w:val="right"/>
            </w:pPr>
            <w:r w:rsidRPr="00FF61E7">
              <w:t>9</w:t>
            </w:r>
          </w:p>
        </w:tc>
        <w:tc>
          <w:tcPr>
            <w:tcW w:w="7357" w:type="dxa"/>
          </w:tcPr>
          <w:p w:rsidR="009A0ECB" w:rsidRPr="00FF61E7" w:rsidRDefault="009A0ECB" w:rsidP="00FF61E7">
            <w:pPr>
              <w:pStyle w:val="Tekstpodstawowy"/>
            </w:pPr>
            <w:r w:rsidRPr="00FF61E7">
              <w:rPr>
                <w:b/>
              </w:rPr>
              <w:t>Temat:</w:t>
            </w:r>
            <w:r w:rsidRPr="00FF61E7">
              <w:t xml:space="preserve"> Dostawa, montaż i ustawienie zabudowy kuchennej wraz z dostawą i montażem sprzętu AGD do zabudowy dla Wydziału Budowy Maszyn i Lotnictwa </w:t>
            </w:r>
          </w:p>
          <w:p w:rsidR="009A0ECB" w:rsidRPr="00FF61E7" w:rsidRDefault="009A0ECB" w:rsidP="00FF61E7">
            <w:pPr>
              <w:pStyle w:val="Tekstpodstawowy"/>
              <w:rPr>
                <w:b/>
              </w:rPr>
            </w:pPr>
            <w:r w:rsidRPr="00FF61E7">
              <w:rPr>
                <w:b/>
              </w:rPr>
              <w:t xml:space="preserve">Wspólny Słownik Zamówień: </w:t>
            </w:r>
            <w:r w:rsidRPr="00FF61E7">
              <w:t xml:space="preserve">39100000-3 - Meble </w:t>
            </w:r>
          </w:p>
          <w:p w:rsidR="009A0ECB" w:rsidRPr="00FF61E7" w:rsidRDefault="009A0ECB" w:rsidP="00FF61E7">
            <w:pPr>
              <w:pStyle w:val="Tekstpodstawowy"/>
            </w:pPr>
            <w:r w:rsidRPr="00FF61E7">
              <w:rPr>
                <w:b/>
              </w:rPr>
              <w:t xml:space="preserve">Opis: </w:t>
            </w:r>
            <w:r w:rsidRPr="00FF61E7">
              <w:t>Szczegółowy opis przedmiotu zamówienia znajduje się w załączniku nr 2 do SIWZ</w:t>
            </w:r>
          </w:p>
          <w:p w:rsidR="009A0ECB" w:rsidRPr="00FF61E7" w:rsidRDefault="009A0ECB" w:rsidP="00FF61E7">
            <w:pPr>
              <w:pStyle w:val="Tekstpodstawowy"/>
            </w:pPr>
            <w:r w:rsidRPr="00FF61E7">
              <w:rPr>
                <w:b/>
              </w:rPr>
              <w:t>Zamawiający nie dopuszcza składania ofert wariantowych</w:t>
            </w:r>
            <w:r w:rsidRPr="00FF61E7">
              <w:t xml:space="preserve">. </w:t>
            </w:r>
          </w:p>
        </w:tc>
      </w:tr>
    </w:tbl>
    <w:p w:rsidR="00CC0CFB" w:rsidRPr="00FF61E7" w:rsidRDefault="00CC0CFB" w:rsidP="00CC0CFB">
      <w:pPr>
        <w:pStyle w:val="Nagwek2"/>
      </w:pPr>
      <w:r w:rsidRPr="00FF61E7">
        <w:t>Części nie mogą być dzielone przez Wykonawców, oferty nie zawierające pełnego zakresu przedmiotu zamówienia określonego w zadaniu częściowym zostaną odrzucone.</w:t>
      </w:r>
    </w:p>
    <w:p w:rsidR="00CC0CFB" w:rsidRPr="00FF61E7" w:rsidRDefault="00CC0CFB" w:rsidP="00CC0CFB">
      <w:pPr>
        <w:pStyle w:val="Nagwek2"/>
      </w:pPr>
      <w:r w:rsidRPr="00FF61E7">
        <w:t xml:space="preserve">Wykonawca może złożyć ofertę w odniesieniu do </w:t>
      </w:r>
      <w:r w:rsidR="00103EA8" w:rsidRPr="00FF61E7">
        <w:fldChar w:fldCharType="begin">
          <w:ffData>
            <w:name w:val="Wybór1"/>
            <w:enabled/>
            <w:calcOnExit w:val="0"/>
            <w:checkBox>
              <w:sizeAuto/>
              <w:default w:val="0"/>
              <w:checked/>
            </w:checkBox>
          </w:ffData>
        </w:fldChar>
      </w:r>
      <w:bookmarkStart w:id="3" w:name="Wybór1"/>
      <w:r w:rsidR="009A0ECB" w:rsidRPr="00FF61E7">
        <w:instrText xml:space="preserve"> FORMCHECKBOX </w:instrText>
      </w:r>
      <w:r w:rsidR="00FB3853">
        <w:fldChar w:fldCharType="separate"/>
      </w:r>
      <w:r w:rsidR="00103EA8" w:rsidRPr="00FF61E7">
        <w:fldChar w:fldCharType="end"/>
      </w:r>
      <w:bookmarkEnd w:id="3"/>
      <w:r w:rsidRPr="00FF61E7">
        <w:t xml:space="preserve"> wszystkich części </w:t>
      </w:r>
      <w:proofErr w:type="gramStart"/>
      <w:r w:rsidRPr="00FF61E7">
        <w:t xml:space="preserve">zamówienia  </w:t>
      </w:r>
      <w:proofErr w:type="gramEnd"/>
      <w:r w:rsidR="00103EA8" w:rsidRPr="00FF61E7">
        <w:fldChar w:fldCharType="begin">
          <w:ffData>
            <w:name w:val="Wybór2"/>
            <w:enabled/>
            <w:calcOnExit w:val="0"/>
            <w:checkBox>
              <w:sizeAuto/>
              <w:default w:val="0"/>
              <w:checked w:val="0"/>
            </w:checkBox>
          </w:ffData>
        </w:fldChar>
      </w:r>
      <w:bookmarkStart w:id="4" w:name="Wybór2"/>
      <w:r w:rsidR="009A0ECB" w:rsidRPr="00FF61E7">
        <w:instrText xml:space="preserve"> FORMCHECKBOX </w:instrText>
      </w:r>
      <w:r w:rsidR="00FB3853">
        <w:fldChar w:fldCharType="separate"/>
      </w:r>
      <w:r w:rsidR="00103EA8" w:rsidRPr="00FF61E7">
        <w:fldChar w:fldCharType="end"/>
      </w:r>
      <w:bookmarkEnd w:id="4"/>
      <w:proofErr w:type="gramStart"/>
      <w:r w:rsidRPr="00FF61E7">
        <w:t xml:space="preserve"> maksymalnej</w:t>
      </w:r>
      <w:proofErr w:type="gramEnd"/>
      <w:r w:rsidRPr="00FF61E7">
        <w:t xml:space="preserve"> liczby części zamówienia: [ </w:t>
      </w:r>
      <w:r w:rsidRPr="00FF61E7">
        <w:rPr>
          <w:color w:val="FF0000"/>
        </w:rPr>
        <w:t xml:space="preserve"> </w:t>
      </w:r>
      <w:r w:rsidRPr="00FF61E7">
        <w:t xml:space="preserve">] </w:t>
      </w:r>
      <w:r w:rsidR="00103EA8" w:rsidRPr="00FF61E7">
        <w:fldChar w:fldCharType="begin">
          <w:ffData>
            <w:name w:val="Wybór3"/>
            <w:enabled/>
            <w:calcOnExit w:val="0"/>
            <w:checkBox>
              <w:sizeAuto/>
              <w:default w:val="0"/>
              <w:checked w:val="0"/>
            </w:checkBox>
          </w:ffData>
        </w:fldChar>
      </w:r>
      <w:bookmarkStart w:id="5" w:name="Wybór3"/>
      <w:r w:rsidR="009A0ECB" w:rsidRPr="00FF61E7">
        <w:instrText xml:space="preserve"> FORMCHECKBOX </w:instrText>
      </w:r>
      <w:r w:rsidR="00FB3853">
        <w:fldChar w:fldCharType="separate"/>
      </w:r>
      <w:r w:rsidR="00103EA8" w:rsidRPr="00FF61E7">
        <w:fldChar w:fldCharType="end"/>
      </w:r>
      <w:bookmarkEnd w:id="5"/>
      <w:r w:rsidRPr="00FF61E7">
        <w:t xml:space="preserve">  tylko jednej części zamówienia.</w:t>
      </w:r>
    </w:p>
    <w:p w:rsidR="00CC0CFB" w:rsidRPr="00FF61E7" w:rsidRDefault="00CC0CFB" w:rsidP="00CC0CFB">
      <w:pPr>
        <w:pStyle w:val="Nagwek2"/>
        <w:numPr>
          <w:ilvl w:val="0"/>
          <w:numId w:val="0"/>
        </w:numPr>
        <w:ind w:left="680"/>
        <w:rPr>
          <w:color w:val="auto"/>
        </w:rPr>
      </w:pPr>
    </w:p>
    <w:p w:rsidR="00CC0CFB" w:rsidRPr="00440F74" w:rsidRDefault="00CC0CFB" w:rsidP="00CC0CFB">
      <w:pPr>
        <w:pStyle w:val="Nagwek2"/>
        <w:rPr>
          <w:color w:val="auto"/>
        </w:rPr>
      </w:pPr>
      <w:r w:rsidRPr="00440F74">
        <w:rPr>
          <w:iCs w:val="0"/>
        </w:rPr>
        <w:lastRenderedPageBreak/>
        <w:t>Wykonawca winien udzielić gwarancji na dostarczony sprzęt – minimum 24 miesiące od protokolarnego odbioru</w:t>
      </w:r>
      <w:r w:rsidRPr="00FF61E7">
        <w:rPr>
          <w:iCs w:val="0"/>
        </w:rPr>
        <w:t>.</w:t>
      </w:r>
    </w:p>
    <w:p w:rsidR="00440F74" w:rsidRPr="001C6E37" w:rsidRDefault="00440F74" w:rsidP="001C6E37">
      <w:pPr>
        <w:tabs>
          <w:tab w:val="num" w:pos="1531"/>
        </w:tabs>
        <w:spacing w:before="60" w:after="120"/>
        <w:ind w:left="576"/>
        <w:jc w:val="both"/>
        <w:outlineLvl w:val="1"/>
        <w:rPr>
          <w:iCs/>
          <w:color w:val="000000"/>
          <w:u w:val="single"/>
        </w:rPr>
      </w:pPr>
      <w:r w:rsidRPr="00AE692D">
        <w:rPr>
          <w:b/>
          <w:iCs/>
          <w:color w:val="000000"/>
          <w:u w:val="single"/>
        </w:rPr>
        <w:t>Zaoferowanie dłuższego terminu gwarancji jest punktowane w ramach kryterium oceny ofert.</w:t>
      </w:r>
    </w:p>
    <w:p w:rsidR="00CC0CFB" w:rsidRPr="001C6E37" w:rsidRDefault="00CC0CFB" w:rsidP="00CC0CFB">
      <w:pPr>
        <w:pStyle w:val="Nagwek2"/>
        <w:rPr>
          <w:color w:val="auto"/>
        </w:rPr>
      </w:pPr>
      <w:r w:rsidRPr="001C6E37">
        <w:rPr>
          <w:iCs w:val="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CC0CFB" w:rsidRPr="00FF61E7" w:rsidRDefault="00CC0CFB" w:rsidP="00CC0CFB">
      <w:pPr>
        <w:pStyle w:val="Nagwek2"/>
      </w:pPr>
      <w:r w:rsidRPr="00FF61E7">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A0ECB" w:rsidRPr="00FF61E7" w:rsidTr="00FF61E7">
        <w:tc>
          <w:tcPr>
            <w:tcW w:w="8640" w:type="dxa"/>
            <w:tcBorders>
              <w:top w:val="nil"/>
              <w:left w:val="nil"/>
              <w:bottom w:val="nil"/>
              <w:right w:val="nil"/>
            </w:tcBorders>
          </w:tcPr>
          <w:p w:rsidR="009A0ECB" w:rsidRPr="00FF61E7" w:rsidRDefault="009A0ECB" w:rsidP="00FF61E7">
            <w:pPr>
              <w:pStyle w:val="Nagwek2"/>
              <w:numPr>
                <w:ilvl w:val="0"/>
                <w:numId w:val="0"/>
              </w:numPr>
            </w:pPr>
            <w:bookmarkStart w:id="6" w:name="_Toc258314245"/>
            <w:r w:rsidRPr="00FF61E7">
              <w:t>Dostawa do miejsc wskazanych przez Zamawiającego na terenie Rzeszowa – dla zadania częściowego: 2, 7, 8</w:t>
            </w:r>
          </w:p>
        </w:tc>
      </w:tr>
      <w:tr w:rsidR="009A0ECB" w:rsidRPr="00FF61E7" w:rsidTr="00FF61E7">
        <w:tc>
          <w:tcPr>
            <w:tcW w:w="8640" w:type="dxa"/>
            <w:tcBorders>
              <w:top w:val="nil"/>
              <w:left w:val="nil"/>
              <w:bottom w:val="nil"/>
              <w:right w:val="nil"/>
            </w:tcBorders>
          </w:tcPr>
          <w:p w:rsidR="009A0ECB" w:rsidRPr="00FF61E7" w:rsidRDefault="009A0ECB" w:rsidP="00FF61E7">
            <w:pPr>
              <w:pStyle w:val="Nagwek2"/>
              <w:numPr>
                <w:ilvl w:val="0"/>
                <w:numId w:val="0"/>
              </w:numPr>
            </w:pPr>
            <w:r w:rsidRPr="00FF61E7">
              <w:t xml:space="preserve">Dostawa, montaż i ustawienie </w:t>
            </w:r>
            <w:proofErr w:type="gramStart"/>
            <w:r w:rsidRPr="00FF61E7">
              <w:t>mebli  do</w:t>
            </w:r>
            <w:proofErr w:type="gramEnd"/>
            <w:r w:rsidRPr="00FF61E7">
              <w:t xml:space="preserve"> miejsc wskazanych przez Zamawiającego na terenie Rzeszowa – dla zadania częściowego: 1, 3, 4, 5, 6, 9</w:t>
            </w:r>
          </w:p>
        </w:tc>
      </w:tr>
    </w:tbl>
    <w:p w:rsidR="00CC0CFB" w:rsidRPr="00FF61E7" w:rsidRDefault="00CC0CFB" w:rsidP="00CC0CFB">
      <w:pPr>
        <w:pStyle w:val="Nagwek1"/>
      </w:pPr>
      <w:r w:rsidRPr="00FF61E7">
        <w:t>Informacja o przewidywanych zamówieniach, o których mowa w art. 67 ust. 1 pkt 6 i 7 lub art. 134 ust. 6 pkt 3 USTAWY PZP</w:t>
      </w:r>
      <w:bookmarkEnd w:id="6"/>
      <w:r w:rsidRPr="00FF61E7">
        <w:t xml:space="preserve">. </w:t>
      </w:r>
    </w:p>
    <w:p w:rsidR="00CC0CFB" w:rsidRPr="00FF61E7" w:rsidRDefault="009A0ECB" w:rsidP="00CC0CFB">
      <w:pPr>
        <w:pStyle w:val="Nagwek2"/>
        <w:numPr>
          <w:ilvl w:val="0"/>
          <w:numId w:val="0"/>
        </w:numPr>
        <w:ind w:left="680"/>
      </w:pPr>
      <w:r w:rsidRPr="00FF61E7">
        <w:t>Zamawiający nie przewiduje udzielenia zamówień, o których mowa w art. 67 ust. 1 pkt 6 i 7 lub art. 134 ust. 6 pkt 3 ustawy Pzp.</w:t>
      </w:r>
    </w:p>
    <w:p w:rsidR="00CC0CFB" w:rsidRPr="00FF61E7" w:rsidRDefault="00CC0CFB" w:rsidP="00CC0CFB">
      <w:pPr>
        <w:pStyle w:val="Nagwek1"/>
      </w:pPr>
      <w:bookmarkStart w:id="7" w:name="_Toc258314246"/>
      <w:r w:rsidRPr="00FF61E7">
        <w:t>Termin wykonania zamówienia</w:t>
      </w:r>
      <w:bookmarkEnd w:id="7"/>
    </w:p>
    <w:p w:rsidR="00CC0CFB" w:rsidRPr="00FF61E7" w:rsidRDefault="00CC0CFB" w:rsidP="00CC0CFB">
      <w:pPr>
        <w:pStyle w:val="Nagwek2"/>
        <w:rPr>
          <w:b/>
        </w:rPr>
      </w:pPr>
      <w:r w:rsidRPr="00FF61E7">
        <w:t>Zamówienie musi zostać zrealizowane w terminie:</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A0ECB" w:rsidRPr="00FF61E7" w:rsidTr="0025717D">
        <w:tc>
          <w:tcPr>
            <w:tcW w:w="8640" w:type="dxa"/>
          </w:tcPr>
          <w:p w:rsidR="009A0ECB" w:rsidRPr="00FF61E7" w:rsidRDefault="0025717D" w:rsidP="00FF61E7">
            <w:pPr>
              <w:pStyle w:val="Tekstpodstawowy"/>
            </w:pPr>
            <w:bookmarkStart w:id="8" w:name="_Toc258314247"/>
            <w:r w:rsidRPr="00FF61E7">
              <w:rPr>
                <w:b/>
              </w:rPr>
              <w:t>30 dni od daty udzielenia zamówienia</w:t>
            </w:r>
            <w:r w:rsidRPr="00FF61E7">
              <w:t xml:space="preserve"> – dla zadania częściowego: 1, </w:t>
            </w:r>
          </w:p>
        </w:tc>
      </w:tr>
      <w:tr w:rsidR="0052172F" w:rsidRPr="00FF61E7" w:rsidTr="0025717D">
        <w:tc>
          <w:tcPr>
            <w:tcW w:w="8640" w:type="dxa"/>
          </w:tcPr>
          <w:p w:rsidR="0052172F" w:rsidRPr="00FF61E7" w:rsidRDefault="0052172F" w:rsidP="00FF61E7">
            <w:pPr>
              <w:pStyle w:val="Tekstpodstawowy"/>
              <w:rPr>
                <w:b/>
              </w:rPr>
            </w:pPr>
            <w:r w:rsidRPr="00FF61E7">
              <w:rPr>
                <w:b/>
              </w:rPr>
              <w:t>20 dni od daty udzielenia zamówienia</w:t>
            </w:r>
            <w:r w:rsidRPr="00FF61E7">
              <w:t xml:space="preserve"> – dla zadania częściowego: 2</w:t>
            </w:r>
          </w:p>
        </w:tc>
      </w:tr>
      <w:tr w:rsidR="0052172F" w:rsidRPr="00FF61E7" w:rsidTr="0025717D">
        <w:tc>
          <w:tcPr>
            <w:tcW w:w="8640" w:type="dxa"/>
          </w:tcPr>
          <w:p w:rsidR="0052172F" w:rsidRPr="00FF61E7" w:rsidRDefault="0052172F" w:rsidP="00FF61E7">
            <w:pPr>
              <w:pStyle w:val="Tekstpodstawowy"/>
              <w:rPr>
                <w:b/>
              </w:rPr>
            </w:pPr>
            <w:r w:rsidRPr="00FF61E7">
              <w:rPr>
                <w:b/>
              </w:rPr>
              <w:t>30 dni od daty udzielenia zamówienia</w:t>
            </w:r>
            <w:r w:rsidR="0004468E">
              <w:t xml:space="preserve"> – dla zadania częściowego: </w:t>
            </w:r>
            <w:r w:rsidRPr="00FF61E7">
              <w:t>3</w:t>
            </w:r>
          </w:p>
        </w:tc>
      </w:tr>
      <w:tr w:rsidR="0025717D" w:rsidRPr="00FF61E7" w:rsidTr="0025717D">
        <w:tc>
          <w:tcPr>
            <w:tcW w:w="8640" w:type="dxa"/>
          </w:tcPr>
          <w:p w:rsidR="0025717D" w:rsidRPr="00FF61E7" w:rsidRDefault="0052172F" w:rsidP="00FF61E7">
            <w:pPr>
              <w:pStyle w:val="Tekstpodstawowy"/>
              <w:rPr>
                <w:b/>
              </w:rPr>
            </w:pPr>
            <w:r w:rsidRPr="00FF61E7">
              <w:rPr>
                <w:b/>
              </w:rPr>
              <w:t>14 dni od daty udzielenia zamówienia</w:t>
            </w:r>
            <w:r w:rsidRPr="00FF61E7">
              <w:t xml:space="preserve"> – dla zadania częściowego: 4, </w:t>
            </w:r>
          </w:p>
        </w:tc>
      </w:tr>
      <w:tr w:rsidR="0025717D" w:rsidRPr="00FF61E7" w:rsidTr="0025717D">
        <w:tc>
          <w:tcPr>
            <w:tcW w:w="8640" w:type="dxa"/>
          </w:tcPr>
          <w:p w:rsidR="0025717D" w:rsidRPr="00FF61E7" w:rsidRDefault="0025717D" w:rsidP="00FF61E7">
            <w:pPr>
              <w:pStyle w:val="Tekstpodstawowy"/>
              <w:rPr>
                <w:b/>
              </w:rPr>
            </w:pPr>
            <w:r w:rsidRPr="00FF61E7">
              <w:rPr>
                <w:b/>
              </w:rPr>
              <w:t>14 dni od daty udzielenia zamówienia</w:t>
            </w:r>
            <w:r w:rsidR="0052172F">
              <w:t xml:space="preserve"> – dla zadania częściowego: </w:t>
            </w:r>
            <w:r w:rsidRPr="00FF61E7">
              <w:t xml:space="preserve">5, </w:t>
            </w:r>
          </w:p>
        </w:tc>
      </w:tr>
      <w:tr w:rsidR="009A0ECB" w:rsidRPr="00FF61E7" w:rsidTr="0025717D">
        <w:tc>
          <w:tcPr>
            <w:tcW w:w="8640" w:type="dxa"/>
          </w:tcPr>
          <w:p w:rsidR="009A0ECB" w:rsidRPr="00FF61E7" w:rsidRDefault="0052172F" w:rsidP="0052172F">
            <w:pPr>
              <w:pStyle w:val="Tekstpodstawowy"/>
            </w:pPr>
            <w:r w:rsidRPr="00FF61E7">
              <w:rPr>
                <w:b/>
              </w:rPr>
              <w:t>14 dni od daty udzielenia zamówienia</w:t>
            </w:r>
            <w:r w:rsidRPr="00FF61E7">
              <w:t xml:space="preserve"> – dla zadania częściowego: 6,</w:t>
            </w:r>
          </w:p>
        </w:tc>
      </w:tr>
      <w:tr w:rsidR="0052172F" w:rsidRPr="00FF61E7" w:rsidTr="0025717D">
        <w:tc>
          <w:tcPr>
            <w:tcW w:w="8640" w:type="dxa"/>
          </w:tcPr>
          <w:p w:rsidR="0052172F" w:rsidRPr="00FF61E7" w:rsidRDefault="0004468E" w:rsidP="0052172F">
            <w:pPr>
              <w:pStyle w:val="Tekstpodstawowy"/>
              <w:rPr>
                <w:b/>
              </w:rPr>
            </w:pPr>
            <w:r>
              <w:rPr>
                <w:b/>
              </w:rPr>
              <w:t>14</w:t>
            </w:r>
            <w:r w:rsidR="0052172F" w:rsidRPr="00FF61E7">
              <w:rPr>
                <w:b/>
              </w:rPr>
              <w:t xml:space="preserve"> dni od daty udzielenia zamówienia</w:t>
            </w:r>
            <w:r w:rsidR="0052172F" w:rsidRPr="00FF61E7">
              <w:t xml:space="preserve"> – dla zadania częściowego: 7</w:t>
            </w:r>
          </w:p>
        </w:tc>
      </w:tr>
      <w:tr w:rsidR="009A0ECB" w:rsidRPr="00FF61E7" w:rsidTr="0025717D">
        <w:tc>
          <w:tcPr>
            <w:tcW w:w="8640" w:type="dxa"/>
          </w:tcPr>
          <w:p w:rsidR="009A0ECB" w:rsidRPr="00FF61E7" w:rsidRDefault="0052172F" w:rsidP="0004468E">
            <w:pPr>
              <w:pStyle w:val="Tekstpodstawowy"/>
            </w:pPr>
            <w:r w:rsidRPr="00FF61E7">
              <w:rPr>
                <w:b/>
              </w:rPr>
              <w:t>14 dni od daty udzielenia zamówienia</w:t>
            </w:r>
            <w:r w:rsidRPr="00FF61E7">
              <w:t xml:space="preserve"> – dla zadania częściowego: 8</w:t>
            </w:r>
          </w:p>
        </w:tc>
      </w:tr>
      <w:tr w:rsidR="009A0ECB" w:rsidRPr="00FF61E7" w:rsidTr="0025717D">
        <w:tc>
          <w:tcPr>
            <w:tcW w:w="8640" w:type="dxa"/>
          </w:tcPr>
          <w:p w:rsidR="009A0ECB" w:rsidRDefault="0004468E" w:rsidP="0004468E">
            <w:pPr>
              <w:pStyle w:val="Tekstpodstawowy"/>
            </w:pPr>
            <w:r w:rsidRPr="00FF61E7">
              <w:rPr>
                <w:b/>
              </w:rPr>
              <w:lastRenderedPageBreak/>
              <w:t>30 dni od daty udzielenia zamówienia</w:t>
            </w:r>
            <w:r w:rsidRPr="00FF61E7">
              <w:t xml:space="preserve"> – dla zadania częściowego: 9</w:t>
            </w:r>
          </w:p>
          <w:p w:rsidR="0004468E" w:rsidRPr="0004468E" w:rsidRDefault="0004468E" w:rsidP="0004468E">
            <w:pPr>
              <w:pStyle w:val="Tekstpodstawowy"/>
              <w:rPr>
                <w:sz w:val="16"/>
                <w:szCs w:val="16"/>
              </w:rPr>
            </w:pPr>
          </w:p>
          <w:p w:rsidR="0004468E" w:rsidRPr="0004468E" w:rsidRDefault="0004468E" w:rsidP="0004468E">
            <w:pPr>
              <w:pStyle w:val="Tekstpodstawowy"/>
              <w:jc w:val="both"/>
              <w:rPr>
                <w:b/>
                <w:sz w:val="28"/>
                <w:szCs w:val="28"/>
              </w:rPr>
            </w:pPr>
            <w:r w:rsidRPr="0004468E">
              <w:rPr>
                <w:b/>
                <w:iCs/>
                <w:color w:val="000000"/>
                <w:sz w:val="28"/>
                <w:szCs w:val="28"/>
                <w:u w:val="single"/>
              </w:rPr>
              <w:t>Podane terminy są terminami maksymalnymi zaoferowanie krótszego czasu realizacji jest punktowany w ramach kryteriów oceny ofert</w:t>
            </w:r>
          </w:p>
        </w:tc>
      </w:tr>
    </w:tbl>
    <w:p w:rsidR="0004468E" w:rsidRPr="0004468E" w:rsidRDefault="00CC0CFB" w:rsidP="0004468E">
      <w:pPr>
        <w:pStyle w:val="Nagwek1"/>
      </w:pPr>
      <w:r w:rsidRPr="00FF61E7">
        <w:t>Warunki udziału w postępowaniu</w:t>
      </w:r>
      <w:bookmarkEnd w:id="8"/>
    </w:p>
    <w:p w:rsidR="00CC0CFB" w:rsidRPr="00FF61E7" w:rsidRDefault="00CC0CFB" w:rsidP="00CC0CFB">
      <w:pPr>
        <w:pStyle w:val="Nagwek2"/>
      </w:pPr>
      <w:r w:rsidRPr="00FF61E7">
        <w:t>O udzielenie zamówienia mogą ubiegać się Wykonawcy, którzy nie podlegają wykluczeniu oraz spełniają warunki udziału w postępowaniu i wymagania określone w niniejszej SIWZ.</w:t>
      </w:r>
    </w:p>
    <w:p w:rsidR="00CC0CFB" w:rsidRPr="00FF61E7" w:rsidRDefault="00CC0CFB" w:rsidP="00CC0CFB">
      <w:pPr>
        <w:pStyle w:val="Nagwek2"/>
      </w:pPr>
      <w:r w:rsidRPr="00FF61E7">
        <w:t>O udzielenie zamówienia mogą ubiegać się Wykonawcy, którzy spełniają następujące warunki:</w:t>
      </w:r>
    </w:p>
    <w:p w:rsidR="009A0ECB" w:rsidRPr="0004468E" w:rsidRDefault="009A0ECB" w:rsidP="009A0ECB">
      <w:pPr>
        <w:pStyle w:val="Nagwek2"/>
        <w:numPr>
          <w:ilvl w:val="0"/>
          <w:numId w:val="0"/>
        </w:numPr>
        <w:ind w:left="680"/>
        <w:rPr>
          <w:sz w:val="16"/>
          <w:szCs w:val="16"/>
        </w:rPr>
      </w:pPr>
    </w:p>
    <w:tbl>
      <w:tblPr>
        <w:tblW w:w="948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66"/>
      </w:tblGrid>
      <w:tr w:rsidR="009A0ECB" w:rsidRPr="00FF61E7" w:rsidTr="0004468E">
        <w:tc>
          <w:tcPr>
            <w:tcW w:w="720" w:type="dxa"/>
            <w:tcBorders>
              <w:top w:val="single" w:sz="4" w:space="0" w:color="auto"/>
              <w:left w:val="single" w:sz="4" w:space="0" w:color="auto"/>
              <w:bottom w:val="single" w:sz="4" w:space="0" w:color="auto"/>
              <w:right w:val="single" w:sz="4" w:space="0" w:color="auto"/>
            </w:tcBorders>
            <w:vAlign w:val="center"/>
            <w:hideMark/>
          </w:tcPr>
          <w:p w:rsidR="009A0ECB" w:rsidRPr="00FF61E7" w:rsidRDefault="009A0ECB" w:rsidP="00FF61E7">
            <w:pPr>
              <w:spacing w:before="60" w:after="120"/>
              <w:jc w:val="center"/>
              <w:rPr>
                <w:b/>
                <w:sz w:val="20"/>
                <w:szCs w:val="20"/>
              </w:rPr>
            </w:pPr>
            <w:r w:rsidRPr="00FF61E7">
              <w:rPr>
                <w:b/>
                <w:sz w:val="20"/>
                <w:szCs w:val="20"/>
              </w:rPr>
              <w:t>Lp.</w:t>
            </w:r>
          </w:p>
        </w:tc>
        <w:tc>
          <w:tcPr>
            <w:tcW w:w="8766" w:type="dxa"/>
            <w:tcBorders>
              <w:top w:val="single" w:sz="4" w:space="0" w:color="auto"/>
              <w:left w:val="single" w:sz="4" w:space="0" w:color="auto"/>
              <w:bottom w:val="single" w:sz="4" w:space="0" w:color="auto"/>
              <w:right w:val="single" w:sz="4" w:space="0" w:color="auto"/>
            </w:tcBorders>
            <w:vAlign w:val="center"/>
            <w:hideMark/>
          </w:tcPr>
          <w:p w:rsidR="009A0ECB" w:rsidRPr="00FF61E7" w:rsidRDefault="009A0ECB" w:rsidP="00FF61E7">
            <w:pPr>
              <w:spacing w:before="60" w:after="120"/>
              <w:rPr>
                <w:sz w:val="20"/>
                <w:szCs w:val="20"/>
              </w:rPr>
            </w:pPr>
            <w:r w:rsidRPr="00FF61E7">
              <w:rPr>
                <w:b/>
                <w:sz w:val="20"/>
                <w:szCs w:val="20"/>
              </w:rPr>
              <w:t>Warunki udziału w postępowaniu</w:t>
            </w:r>
          </w:p>
        </w:tc>
      </w:tr>
      <w:tr w:rsidR="009A0ECB" w:rsidRPr="00FF61E7" w:rsidTr="0004468E">
        <w:tc>
          <w:tcPr>
            <w:tcW w:w="720"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pPr>
            <w:r w:rsidRPr="00FF61E7">
              <w:t>1</w:t>
            </w:r>
          </w:p>
        </w:tc>
        <w:tc>
          <w:tcPr>
            <w:tcW w:w="8766"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rPr>
                <w:b/>
                <w:bCs/>
              </w:rPr>
            </w:pPr>
            <w:r w:rsidRPr="00FF61E7">
              <w:rPr>
                <w:b/>
                <w:bCs/>
              </w:rPr>
              <w:t>Sytuacja ekonomiczna lub finansowa</w:t>
            </w:r>
          </w:p>
          <w:p w:rsidR="009A0ECB" w:rsidRPr="00FF61E7" w:rsidRDefault="009A0ECB" w:rsidP="00FF61E7">
            <w:pPr>
              <w:spacing w:before="60" w:after="120"/>
              <w:jc w:val="both"/>
            </w:pPr>
            <w:r w:rsidRPr="00FF61E7">
              <w:t>Zamawiający nie stawia szczególnyc</w:t>
            </w:r>
            <w:r w:rsidR="00FF61E7">
              <w:t>h wymagań w zakresie spełniania</w:t>
            </w:r>
            <w:r w:rsidRPr="00FF61E7">
              <w:t xml:space="preserve"> tego warunku.</w:t>
            </w:r>
          </w:p>
        </w:tc>
      </w:tr>
      <w:tr w:rsidR="009A0ECB" w:rsidRPr="00FF61E7" w:rsidTr="0004468E">
        <w:tc>
          <w:tcPr>
            <w:tcW w:w="720"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pPr>
            <w:r w:rsidRPr="00FF61E7">
              <w:t>2</w:t>
            </w:r>
          </w:p>
        </w:tc>
        <w:tc>
          <w:tcPr>
            <w:tcW w:w="8766"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rPr>
                <w:b/>
                <w:bCs/>
              </w:rPr>
            </w:pPr>
            <w:r w:rsidRPr="00FF61E7">
              <w:rPr>
                <w:b/>
                <w:bCs/>
              </w:rPr>
              <w:t>Zdolność techniczna lub zawodowa</w:t>
            </w:r>
          </w:p>
          <w:p w:rsidR="009A0ECB" w:rsidRPr="00FF61E7" w:rsidRDefault="009A0ECB" w:rsidP="00FF61E7">
            <w:pPr>
              <w:spacing w:before="60" w:after="120"/>
              <w:jc w:val="both"/>
            </w:pPr>
            <w:r w:rsidRPr="00FF61E7">
              <w:t>Zamawiający nie stawia szczególnyc</w:t>
            </w:r>
            <w:r w:rsidR="00FF61E7">
              <w:t>h wymagań w zakresie spełniania</w:t>
            </w:r>
            <w:r w:rsidRPr="00FF61E7">
              <w:t xml:space="preserve"> tego warunku.</w:t>
            </w:r>
          </w:p>
        </w:tc>
      </w:tr>
      <w:tr w:rsidR="009A0ECB" w:rsidRPr="00FF61E7" w:rsidTr="0004468E">
        <w:tc>
          <w:tcPr>
            <w:tcW w:w="720"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pPr>
            <w:r w:rsidRPr="00FF61E7">
              <w:t>3</w:t>
            </w:r>
          </w:p>
        </w:tc>
        <w:tc>
          <w:tcPr>
            <w:tcW w:w="8766"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rPr>
                <w:b/>
                <w:bCs/>
              </w:rPr>
            </w:pPr>
            <w:r w:rsidRPr="00FF61E7">
              <w:rPr>
                <w:b/>
                <w:bCs/>
              </w:rPr>
              <w:t>Kompetencje lub uprawnienia do prowadzenia określonej działalności zawodowej, o ile wynika to z odrębnych przepisów</w:t>
            </w:r>
          </w:p>
          <w:p w:rsidR="009A0ECB" w:rsidRPr="00FF61E7" w:rsidRDefault="009A0ECB" w:rsidP="00FF61E7">
            <w:pPr>
              <w:spacing w:before="60" w:after="120"/>
              <w:jc w:val="both"/>
            </w:pPr>
            <w:r w:rsidRPr="00FF61E7">
              <w:t>Zamawiający nie stawia szczególnych wymagań w zak</w:t>
            </w:r>
            <w:r w:rsidR="00FF61E7">
              <w:t xml:space="preserve">resie spełniania </w:t>
            </w:r>
            <w:r w:rsidRPr="00FF61E7">
              <w:t>tego warunku.</w:t>
            </w:r>
          </w:p>
        </w:tc>
      </w:tr>
    </w:tbl>
    <w:p w:rsidR="00CC0CFB" w:rsidRPr="0004468E" w:rsidRDefault="00CC0CFB" w:rsidP="00CC0CFB">
      <w:pPr>
        <w:pStyle w:val="Nagwek2"/>
        <w:numPr>
          <w:ilvl w:val="0"/>
          <w:numId w:val="0"/>
        </w:numPr>
        <w:ind w:left="680"/>
        <w:rPr>
          <w:sz w:val="16"/>
          <w:szCs w:val="16"/>
        </w:rPr>
      </w:pPr>
    </w:p>
    <w:p w:rsidR="00CC0CFB" w:rsidRPr="00FF61E7" w:rsidRDefault="00CC0CFB" w:rsidP="00CC0CFB">
      <w:pPr>
        <w:pStyle w:val="Nagwek1"/>
      </w:pPr>
      <w:r w:rsidRPr="00FF61E7">
        <w:t>Podstawy wykluczenia wykonawcy Z POSTĘPOWANIA</w:t>
      </w:r>
    </w:p>
    <w:p w:rsidR="00CC0CFB" w:rsidRPr="00FF61E7" w:rsidRDefault="00CC0CFB" w:rsidP="00FF61E7">
      <w:pPr>
        <w:pStyle w:val="Nagwek2"/>
      </w:pPr>
      <w:r w:rsidRPr="00FF61E7">
        <w:t>Zamawiający wykluczy z postępowania o udzielenie zamówienia wykonawcę na podstawie przepisów art. 24 ust.1 pkt 12-23 ustawy Pzp.</w:t>
      </w:r>
    </w:p>
    <w:p w:rsidR="00CC0CFB" w:rsidRPr="00FF61E7" w:rsidRDefault="00CC0CFB" w:rsidP="00CC0CFB">
      <w:pPr>
        <w:pStyle w:val="Nagwek2"/>
      </w:pPr>
      <w:r w:rsidRPr="00FF61E7">
        <w:t>Wykluczenie Wykonawcy nastąpi w przypadkach, o których mowa w art. 24 ust. 7 ustawy Pzp.</w:t>
      </w:r>
    </w:p>
    <w:p w:rsidR="00CC0CFB" w:rsidRPr="00FF61E7" w:rsidRDefault="00CC0CFB" w:rsidP="00CC0CFB">
      <w:pPr>
        <w:pStyle w:val="Nagwek2"/>
      </w:pPr>
      <w:r w:rsidRPr="00FF61E7">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C0CFB" w:rsidRPr="00FF61E7" w:rsidRDefault="00CC0CFB" w:rsidP="00CC0CFB">
      <w:pPr>
        <w:pStyle w:val="Nagwek2"/>
        <w:numPr>
          <w:ilvl w:val="0"/>
          <w:numId w:val="0"/>
        </w:numPr>
        <w:ind w:left="680"/>
      </w:pPr>
      <w:r w:rsidRPr="00FF61E7">
        <w:t>Wykonawca nie podlega wykluczeniu, jeżeli Zamawiający, uwzględniając wagę i szczególne okoliczności czynu Wykonawcy, uzna przedstawione dowody za wystarczające.</w:t>
      </w:r>
    </w:p>
    <w:p w:rsidR="00CC0CFB" w:rsidRPr="00FF61E7" w:rsidRDefault="00CC0CFB" w:rsidP="00CC0CFB">
      <w:pPr>
        <w:pStyle w:val="Nagwek2"/>
      </w:pPr>
      <w:r w:rsidRPr="00FF61E7">
        <w:lastRenderedPageBreak/>
        <w:t>Zamawiający może wykluczyć Wykonawcę na każdym etapie postępowania, ofertę Wykonawcy wykluczonego uznaje się za odrzuconą.</w:t>
      </w:r>
    </w:p>
    <w:p w:rsidR="00CC0CFB" w:rsidRPr="00FF61E7" w:rsidRDefault="00CC0CFB" w:rsidP="00CC0CFB">
      <w:pPr>
        <w:pStyle w:val="Nagwek1"/>
      </w:pPr>
      <w:bookmarkStart w:id="9" w:name="_Toc258314248"/>
      <w:r w:rsidRPr="00FF61E7">
        <w:t>Wykaz oświadczeń lub dokumentów, jakie mają dostarczyć Wykonawcy w celu potwierdzenia spełniania warunków udziału w postępowaniu ORAZ BRAKU PODSTAW WYKLUCZENIA</w:t>
      </w:r>
      <w:bookmarkEnd w:id="9"/>
    </w:p>
    <w:p w:rsidR="00CC0CFB" w:rsidRPr="00FF61E7" w:rsidRDefault="004908E8" w:rsidP="004908E8">
      <w:pPr>
        <w:pStyle w:val="Nagwek2"/>
        <w:numPr>
          <w:ilvl w:val="1"/>
          <w:numId w:val="22"/>
        </w:numPr>
        <w:tabs>
          <w:tab w:val="left" w:pos="708"/>
        </w:tabs>
        <w:spacing w:before="60" w:after="120"/>
      </w:pPr>
      <w:r w:rsidRPr="00161363">
        <w:rPr>
          <w:b/>
          <w:u w:val="single"/>
        </w:rPr>
        <w:t>Wraz z ofertą załącznik nr 1</w:t>
      </w:r>
      <w:r>
        <w:t xml:space="preserve">,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CC0CFB" w:rsidRPr="00FF61E7" w:rsidTr="00FF61E7">
        <w:tc>
          <w:tcPr>
            <w:tcW w:w="709" w:type="dxa"/>
          </w:tcPr>
          <w:p w:rsidR="00CC0CFB" w:rsidRPr="00FF61E7" w:rsidRDefault="00CC0CFB" w:rsidP="00FF61E7">
            <w:pPr>
              <w:spacing w:before="60" w:after="120"/>
              <w:jc w:val="both"/>
            </w:pPr>
            <w:r w:rsidRPr="00FF61E7">
              <w:rPr>
                <w:b/>
                <w:sz w:val="20"/>
                <w:szCs w:val="20"/>
              </w:rPr>
              <w:t>Lp.</w:t>
            </w:r>
          </w:p>
        </w:tc>
        <w:tc>
          <w:tcPr>
            <w:tcW w:w="7828" w:type="dxa"/>
          </w:tcPr>
          <w:p w:rsidR="00CC0CFB" w:rsidRPr="00FF61E7" w:rsidRDefault="00CC0CFB" w:rsidP="00FF61E7">
            <w:pPr>
              <w:spacing w:before="60" w:after="120"/>
              <w:jc w:val="both"/>
            </w:pPr>
            <w:r w:rsidRPr="00FF61E7">
              <w:rPr>
                <w:b/>
                <w:sz w:val="20"/>
                <w:szCs w:val="20"/>
              </w:rPr>
              <w:t>Wymagany dokument</w:t>
            </w:r>
          </w:p>
        </w:tc>
      </w:tr>
      <w:tr w:rsidR="009A0ECB" w:rsidRPr="00FF61E7" w:rsidTr="00FF61E7">
        <w:tc>
          <w:tcPr>
            <w:tcW w:w="709" w:type="dxa"/>
          </w:tcPr>
          <w:p w:rsidR="009A0ECB" w:rsidRPr="00FF61E7" w:rsidRDefault="009A0ECB" w:rsidP="00FF61E7">
            <w:pPr>
              <w:spacing w:before="60" w:after="120"/>
              <w:jc w:val="both"/>
            </w:pPr>
            <w:r w:rsidRPr="00FF61E7">
              <w:t>2</w:t>
            </w:r>
          </w:p>
        </w:tc>
        <w:tc>
          <w:tcPr>
            <w:tcW w:w="7828" w:type="dxa"/>
          </w:tcPr>
          <w:p w:rsidR="009A0ECB" w:rsidRPr="00FF61E7" w:rsidRDefault="009A0ECB" w:rsidP="00FF61E7">
            <w:pPr>
              <w:spacing w:before="60" w:after="60"/>
              <w:jc w:val="both"/>
            </w:pPr>
            <w:r w:rsidRPr="00FF61E7">
              <w:rPr>
                <w:b/>
              </w:rPr>
              <w:t>Oświadczenie o niepodleganiu wykluczeniu oraz spełnianiu warunków udziału</w:t>
            </w:r>
          </w:p>
          <w:p w:rsidR="009A0ECB" w:rsidRDefault="009A0ECB" w:rsidP="00FF61E7">
            <w:pPr>
              <w:spacing w:after="40"/>
              <w:jc w:val="both"/>
            </w:pPr>
            <w:r w:rsidRPr="00FF61E7">
              <w:t>Aktualne na dzień składania ofert oświadczenie Wykonawcy stanowiące wstępne potwierdzenie spełniania warunków udziału w postępowaniu oraz brak podstaw wykluczenia</w:t>
            </w:r>
          </w:p>
          <w:p w:rsidR="004908E8" w:rsidRPr="00FF61E7" w:rsidRDefault="004908E8" w:rsidP="00FF61E7">
            <w:pPr>
              <w:spacing w:after="40"/>
              <w:jc w:val="both"/>
            </w:pPr>
            <w:r>
              <w:rPr>
                <w:b/>
                <w:u w:val="single"/>
              </w:rPr>
              <w:t>Forma dokumentu- oryginał</w:t>
            </w:r>
          </w:p>
        </w:tc>
      </w:tr>
    </w:tbl>
    <w:p w:rsidR="00CC0CFB" w:rsidRPr="00FF61E7" w:rsidRDefault="00CC0CFB" w:rsidP="00CC0CFB">
      <w:pPr>
        <w:pStyle w:val="Nagwek2"/>
      </w:pPr>
      <w:r w:rsidRPr="00FF61E7">
        <w:t xml:space="preserve">Wykonawca, </w:t>
      </w:r>
      <w:r w:rsidRPr="0004468E">
        <w:rPr>
          <w:b/>
          <w:u w:val="single"/>
        </w:rPr>
        <w:t>w terminie 3 dni</w:t>
      </w:r>
      <w:r w:rsidRPr="00FF61E7">
        <w:t xml:space="preserve"> od dnia zamieszczenia na stronie internetowej informacji, o której mowa w art. 86 ust. 5 ustawy Pzp, przekazuje Zamawiającemu:</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CC0CFB" w:rsidRPr="00FF61E7" w:rsidTr="00FF61E7">
        <w:tc>
          <w:tcPr>
            <w:tcW w:w="709" w:type="dxa"/>
          </w:tcPr>
          <w:p w:rsidR="00CC0CFB" w:rsidRPr="00FF61E7" w:rsidRDefault="00CC0CFB" w:rsidP="00FF61E7">
            <w:pPr>
              <w:spacing w:before="60" w:after="120"/>
              <w:jc w:val="both"/>
            </w:pPr>
            <w:r w:rsidRPr="00FF61E7">
              <w:rPr>
                <w:b/>
                <w:sz w:val="20"/>
                <w:szCs w:val="20"/>
              </w:rPr>
              <w:t>Lp.</w:t>
            </w:r>
          </w:p>
        </w:tc>
        <w:tc>
          <w:tcPr>
            <w:tcW w:w="7796" w:type="dxa"/>
          </w:tcPr>
          <w:p w:rsidR="00CC0CFB" w:rsidRPr="00FF61E7" w:rsidRDefault="00CC0CFB" w:rsidP="00FF61E7">
            <w:pPr>
              <w:spacing w:before="60" w:after="120"/>
              <w:jc w:val="both"/>
            </w:pPr>
            <w:r w:rsidRPr="00FF61E7">
              <w:rPr>
                <w:b/>
                <w:sz w:val="20"/>
                <w:szCs w:val="20"/>
              </w:rPr>
              <w:t>Wymagany dokument</w:t>
            </w:r>
          </w:p>
        </w:tc>
      </w:tr>
      <w:tr w:rsidR="009A0ECB" w:rsidRPr="00FF61E7" w:rsidTr="00FF61E7">
        <w:tc>
          <w:tcPr>
            <w:tcW w:w="709" w:type="dxa"/>
          </w:tcPr>
          <w:p w:rsidR="009A0ECB" w:rsidRPr="00FF61E7" w:rsidRDefault="009A0ECB" w:rsidP="00FF61E7">
            <w:pPr>
              <w:spacing w:before="60" w:after="120"/>
              <w:jc w:val="both"/>
            </w:pPr>
            <w:r w:rsidRPr="00FF61E7">
              <w:t>1</w:t>
            </w:r>
          </w:p>
        </w:tc>
        <w:tc>
          <w:tcPr>
            <w:tcW w:w="7796" w:type="dxa"/>
          </w:tcPr>
          <w:p w:rsidR="009A0ECB" w:rsidRPr="00FF61E7" w:rsidRDefault="009A0ECB" w:rsidP="00FF61E7">
            <w:pPr>
              <w:spacing w:before="60" w:after="60"/>
              <w:jc w:val="both"/>
            </w:pPr>
            <w:r w:rsidRPr="00FF61E7">
              <w:rPr>
                <w:b/>
              </w:rPr>
              <w:t>Oświadczenie wykonawcy o przynależności albo braku przynależności do tej samej grupy kapitałowej.</w:t>
            </w:r>
          </w:p>
          <w:p w:rsidR="009A0ECB" w:rsidRDefault="009A0ECB" w:rsidP="00FF61E7">
            <w:pPr>
              <w:spacing w:after="40"/>
              <w:jc w:val="both"/>
            </w:pPr>
            <w:r w:rsidRPr="00FF61E7">
              <w:t>Oświadczenie wykonawcy o przynależności albo braku przynależności do tej samej grupy kapitałowej, o której mowa w art. 24 ust. 1 pkt 23 ustawy Pzp, składane w terminie 3 dni od dnia zamieszczenia na stronie internetowej informacji z otwarcia ofert.</w:t>
            </w:r>
          </w:p>
          <w:p w:rsidR="004908E8" w:rsidRPr="00FF61E7" w:rsidRDefault="004908E8" w:rsidP="00FF61E7">
            <w:pPr>
              <w:spacing w:after="40"/>
              <w:jc w:val="both"/>
            </w:pPr>
            <w:r>
              <w:rPr>
                <w:b/>
                <w:u w:val="single"/>
              </w:rPr>
              <w:t>Forma dokumentu- oryginał</w:t>
            </w:r>
          </w:p>
        </w:tc>
      </w:tr>
    </w:tbl>
    <w:p w:rsidR="009A0ECB" w:rsidRPr="00FF61E7" w:rsidRDefault="00CC0CFB" w:rsidP="00FF61E7">
      <w:pPr>
        <w:pStyle w:val="Nagwek2"/>
        <w:numPr>
          <w:ilvl w:val="0"/>
          <w:numId w:val="0"/>
        </w:numPr>
        <w:ind w:left="680"/>
      </w:pPr>
      <w:r w:rsidRPr="00FF61E7">
        <w:t>Wraz ze złożeniem oświadczenia, Wykonawca może przedstawić dowody, że powiązania z innym Wykonawcą nie prowadzą do zakłócenia konkurencji w postępowaniu o udzielenie zamówienia.</w:t>
      </w:r>
    </w:p>
    <w:p w:rsidR="00CC0CFB" w:rsidRPr="00FF61E7" w:rsidRDefault="009A0ECB" w:rsidP="00FF61E7">
      <w:pPr>
        <w:pStyle w:val="Nagwek2"/>
      </w:pPr>
      <w:r w:rsidRPr="00FF61E7">
        <w:t xml:space="preserve">Zamawiający, na podstawie art. 24aa ustawy Pzp, </w:t>
      </w:r>
      <w:r w:rsidR="00735331">
        <w:t>w pierwszej kolejności dokonana</w:t>
      </w:r>
      <w:r w:rsidRPr="00FF61E7">
        <w:t xml:space="preserve"> oceny ofert, a następnie zbadania, czy Wykonawca, którego oferta została </w:t>
      </w:r>
      <w:r w:rsidR="00FF61E7" w:rsidRPr="00FF61E7">
        <w:t>oceniona, jako</w:t>
      </w:r>
      <w:r w:rsidRPr="00FF61E7">
        <w:t xml:space="preserve"> najkorzystniejsza nie podlega wykluczeniu oraz spełnia warunki udziału w postępowaniu.</w:t>
      </w:r>
    </w:p>
    <w:p w:rsidR="00CC0CFB" w:rsidRPr="00FF61E7" w:rsidRDefault="00CC0CFB" w:rsidP="00CC0CFB">
      <w:pPr>
        <w:pStyle w:val="Nagwek2"/>
      </w:pPr>
      <w:r w:rsidRPr="00FF61E7">
        <w:t>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CC0CFB" w:rsidRPr="00FF61E7" w:rsidRDefault="00CC0CFB" w:rsidP="00FF61E7">
      <w:pPr>
        <w:pStyle w:val="Nagwek2"/>
      </w:pPr>
      <w:r w:rsidRPr="00FF61E7">
        <w:t>Wykaz dokumentów i oświadczeń składanych na wezwanie Zamawiającego na potwierdzenie okoliczności, o których mowa w art. 25 ust. 1 ustawy Pzp:</w:t>
      </w:r>
    </w:p>
    <w:p w:rsidR="00CC0CFB" w:rsidRPr="00FF61E7" w:rsidRDefault="00CC0CFB" w:rsidP="00CC0CFB">
      <w:pPr>
        <w:pStyle w:val="Nagwek2"/>
      </w:pPr>
      <w:r w:rsidRPr="00FF61E7">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Pr="00FF61E7">
        <w:lastRenderedPageBreak/>
        <w:t>oświadczenia lub dokumenty nie są już aktualne, do złożenia aktualnych oświadczeń lub dokumentów.</w:t>
      </w:r>
    </w:p>
    <w:p w:rsidR="00CC0CFB" w:rsidRPr="00FF61E7" w:rsidRDefault="00CC0CFB" w:rsidP="00CC0CFB">
      <w:pPr>
        <w:pStyle w:val="Nagwek2"/>
      </w:pPr>
      <w:r w:rsidRPr="00FF61E7">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bookmarkStart w:id="10" w:name="_Hlk13129319"/>
      <w:r w:rsidRPr="00FF61E7">
        <w:t xml:space="preserve">t.j. Dz. U. </w:t>
      </w:r>
      <w:proofErr w:type="gramStart"/>
      <w:r w:rsidRPr="00FF61E7">
        <w:t>z</w:t>
      </w:r>
      <w:proofErr w:type="gramEnd"/>
      <w:r w:rsidRPr="00FF61E7">
        <w:t xml:space="preserve"> 2019r. poz. 700</w:t>
      </w:r>
      <w:bookmarkEnd w:id="10"/>
      <w:r w:rsidRPr="00FF61E7">
        <w:t>).</w:t>
      </w:r>
    </w:p>
    <w:p w:rsidR="00CC0CFB" w:rsidRPr="00FF61E7" w:rsidRDefault="00CC0CFB" w:rsidP="00CC0CFB">
      <w:pPr>
        <w:pStyle w:val="Nagwek2"/>
        <w:numPr>
          <w:ilvl w:val="0"/>
          <w:numId w:val="0"/>
        </w:numPr>
        <w:ind w:left="680"/>
      </w:pPr>
      <w:r w:rsidRPr="00FF61E7">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C0CFB" w:rsidRPr="00FF61E7" w:rsidRDefault="00CC0CFB" w:rsidP="00CC0CFB">
      <w:pPr>
        <w:pStyle w:val="Nagwek2"/>
        <w:numPr>
          <w:ilvl w:val="0"/>
          <w:numId w:val="0"/>
        </w:numPr>
        <w:ind w:left="680"/>
      </w:pPr>
      <w:r w:rsidRPr="00FF61E7">
        <w:t>Zamawiający może żądać od Wykonawcy przedstawienia tłumaczenia na język polski wskazanych przez Wykonawcę i pobranych samodzielnie przez Zamawiającego dokumentów.</w:t>
      </w:r>
    </w:p>
    <w:p w:rsidR="00CC0CFB" w:rsidRPr="00735331" w:rsidRDefault="00CC0CFB" w:rsidP="00CC0CFB">
      <w:pPr>
        <w:pStyle w:val="Nagwek2"/>
      </w:pPr>
      <w:r w:rsidRPr="00735331">
        <w:rPr>
          <w:bCs w:val="0"/>
          <w:iCs w:val="0"/>
        </w:rP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r w:rsidRPr="00735331">
        <w:t>.</w:t>
      </w:r>
    </w:p>
    <w:p w:rsidR="00CC0CFB" w:rsidRPr="00735331" w:rsidRDefault="00CC0CFB" w:rsidP="00CC0CFB">
      <w:pPr>
        <w:pStyle w:val="Nagwek2"/>
        <w:numPr>
          <w:ilvl w:val="0"/>
          <w:numId w:val="0"/>
        </w:numPr>
        <w:ind w:left="680"/>
      </w:pPr>
      <w:r w:rsidRPr="00735331">
        <w:rPr>
          <w:bCs w:val="0"/>
          <w:iCs w:val="0"/>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r w:rsidRPr="00735331">
        <w:t>.</w:t>
      </w:r>
    </w:p>
    <w:p w:rsidR="00CC0CFB" w:rsidRPr="00735331" w:rsidRDefault="00CC0CFB" w:rsidP="00CC0CFB">
      <w:pPr>
        <w:pStyle w:val="Nagwek2"/>
        <w:numPr>
          <w:ilvl w:val="0"/>
          <w:numId w:val="0"/>
        </w:numPr>
        <w:ind w:left="680"/>
      </w:pPr>
      <w:r w:rsidRPr="00735331">
        <w:rPr>
          <w:bCs w:val="0"/>
          <w:iCs w:val="0"/>
        </w:rPr>
        <w:t>Poświadczenie za zgodność z oryginałem następuje w formie pisemnej lub w formie elektronicznej</w:t>
      </w:r>
      <w:r w:rsidRPr="00735331">
        <w:t>.</w:t>
      </w:r>
    </w:p>
    <w:p w:rsidR="00CC0CFB" w:rsidRPr="00FF61E7" w:rsidRDefault="00CC0CFB" w:rsidP="00CC0CFB">
      <w:pPr>
        <w:pStyle w:val="Nagwek2"/>
      </w:pPr>
      <w:r w:rsidRPr="00735331">
        <w:t xml:space="preserve">W </w:t>
      </w:r>
      <w:proofErr w:type="gramStart"/>
      <w:r w:rsidRPr="00735331">
        <w:t>przypadku gdy</w:t>
      </w:r>
      <w:proofErr w:type="gramEnd"/>
      <w:r w:rsidRPr="00735331">
        <w:t xml:space="preserve"> złożona kopia</w:t>
      </w:r>
      <w:r w:rsidRPr="00FF61E7">
        <w:t xml:space="preserve"> dokumentu jest nieczytelna lub budzi wątpliwości co do jej prawdziwości, Zamawiający może żądać przedstawienia oryginału lub notarialnie poświadczonej kopii.</w:t>
      </w:r>
    </w:p>
    <w:p w:rsidR="00CC0CFB" w:rsidRPr="00FF61E7" w:rsidRDefault="00CC0CFB" w:rsidP="00CC0CFB">
      <w:pPr>
        <w:pStyle w:val="Nagwek2"/>
        <w:rPr>
          <w:rFonts w:eastAsia="EUAlbertina-Regular-Identity-H"/>
        </w:rPr>
      </w:pPr>
      <w:r w:rsidRPr="00FF61E7">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A0ECB" w:rsidRPr="00FF61E7" w:rsidRDefault="00CC0CFB" w:rsidP="00735331">
      <w:pPr>
        <w:pStyle w:val="Nagwek2"/>
      </w:pPr>
      <w:r w:rsidRPr="00FF61E7">
        <w:t>Dokumenty sporządzone w języku obcym są składane wraz z tłumaczeniem na język polski.</w:t>
      </w:r>
      <w:bookmarkStart w:id="11" w:name="_Toc258314249"/>
    </w:p>
    <w:p w:rsidR="009A0ECB" w:rsidRPr="00FF61E7" w:rsidRDefault="009A0ECB" w:rsidP="009A0ECB">
      <w:pPr>
        <w:pStyle w:val="Nagwek1"/>
      </w:pPr>
      <w:r w:rsidRPr="00FF61E7">
        <w:t>INFORMACJA DLA WYKONAWCÓW POLEGAJĄCYCH NA ZASOBACH INNYCH PODMIOTÓW, NA ZASADACH OKREŚLONYCH W ART. 22A USTAWY PZP</w:t>
      </w:r>
    </w:p>
    <w:p w:rsidR="00CC0CFB" w:rsidRPr="00FF61E7" w:rsidRDefault="00387C4B" w:rsidP="00387C4B">
      <w:pPr>
        <w:pStyle w:val="Nagwek2"/>
      </w:pPr>
      <w:r>
        <w:t xml:space="preserve">Nie dotyczy </w:t>
      </w:r>
      <w:r w:rsidR="009A0ECB" w:rsidRPr="00FF61E7">
        <w:t xml:space="preserve"> </w:t>
      </w:r>
    </w:p>
    <w:p w:rsidR="00CC0CFB" w:rsidRPr="00FF61E7" w:rsidRDefault="00CC0CFB" w:rsidP="00CC0CFB">
      <w:pPr>
        <w:pStyle w:val="Nagwek1"/>
      </w:pPr>
      <w:r w:rsidRPr="00FF61E7">
        <w:t>INFORMACJA DLA WYKONAWCÓW zamierzających powierzyć wykonanie części zamówienia podwykonawcom</w:t>
      </w:r>
    </w:p>
    <w:p w:rsidR="00CC0CFB" w:rsidRPr="00FF61E7" w:rsidRDefault="00CC0CFB" w:rsidP="00CC0CFB">
      <w:pPr>
        <w:pStyle w:val="Nagwek2"/>
      </w:pPr>
      <w:r w:rsidRPr="00FF61E7">
        <w:lastRenderedPageBreak/>
        <w:t>Wykonawca może powierzyć wykonanie części zamówienia Podwykonawcom.</w:t>
      </w:r>
    </w:p>
    <w:p w:rsidR="00CC0CFB" w:rsidRPr="00735331" w:rsidRDefault="00CC0CFB" w:rsidP="00735331">
      <w:pPr>
        <w:pStyle w:val="Nagwek2"/>
      </w:pPr>
      <w:r w:rsidRPr="00FF61E7">
        <w:t>Zamawiający wymaga wskazania przez Wykonawcę części zamówienia, których wykonanie zamierza powierzyć Podwykonawcom i podania przez Wykonawcę firm Podwykonawców.</w:t>
      </w:r>
    </w:p>
    <w:p w:rsidR="00CC0CFB" w:rsidRPr="00FF61E7" w:rsidRDefault="00CC0CFB" w:rsidP="00387C4B">
      <w:pPr>
        <w:pStyle w:val="Nagwek2"/>
      </w:pPr>
      <w:r w:rsidRPr="00FF61E7">
        <w:t>Wykonawca, który zamierza powierzyć wykonanie części zamówienia Podwykonawcom, w celu wykazania braku istnienia wobec nich podstaw wykluczenia z udziału w postępowaniu przedstawia oświadczenia dla każdego z tych Podwykonawców.</w:t>
      </w:r>
    </w:p>
    <w:p w:rsidR="00CC0CFB" w:rsidRPr="00FF61E7" w:rsidRDefault="00CC0CFB" w:rsidP="00CC0CFB">
      <w:pPr>
        <w:pStyle w:val="Nagwek1"/>
      </w:pPr>
      <w:r w:rsidRPr="00FF61E7">
        <w:t>Informacja dla wykonawców wspólnie ubiegających się o udzielenie zamówienia</w:t>
      </w:r>
    </w:p>
    <w:p w:rsidR="00CC0CFB" w:rsidRPr="00FF61E7" w:rsidRDefault="00CC0CFB" w:rsidP="00CC0CFB">
      <w:pPr>
        <w:pStyle w:val="Nagwek2"/>
      </w:pPr>
      <w:r w:rsidRPr="00FF61E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C0CFB" w:rsidRPr="00FF61E7" w:rsidRDefault="00CC0CFB" w:rsidP="00CC0CFB">
      <w:pPr>
        <w:pStyle w:val="Nagwek2"/>
      </w:pPr>
      <w:r w:rsidRPr="00FF61E7">
        <w:t>W przypadku wspólnego 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CC0CFB" w:rsidRPr="00FF61E7" w:rsidRDefault="00CC0CFB" w:rsidP="00CC0CFB">
      <w:pPr>
        <w:pStyle w:val="Nagwek1"/>
      </w:pPr>
      <w:r w:rsidRPr="00FF61E7">
        <w:t>Informacje o sposobie porozumiewania się zamawiającego z Wykonawcami oraz przekazywania oświadczeń lub dokumentów, a także wskazanie osób uprawnionych do porozumiewania się z wykonawcami</w:t>
      </w:r>
      <w:bookmarkEnd w:id="11"/>
    </w:p>
    <w:p w:rsidR="00CC0CFB" w:rsidRPr="00FF61E7" w:rsidRDefault="00CC0CFB" w:rsidP="00CC0CFB">
      <w:pPr>
        <w:pStyle w:val="Nagwek2"/>
      </w:pPr>
      <w:r w:rsidRPr="00FF61E7">
        <w:t>W niniejszym postępowaniu komunikacja między Zamawiającym a Wykonawcami odbywa się za pośrednictwem operatora pocztowego w rozumieniu ustawy z dnia 23 listopada 2012 r. – Prawo pocztowe (</w:t>
      </w:r>
      <w:bookmarkStart w:id="12" w:name="_Hlk13129082"/>
      <w:r w:rsidRPr="00FF61E7">
        <w:t xml:space="preserve">t.j. Dz. U. </w:t>
      </w:r>
      <w:proofErr w:type="gramStart"/>
      <w:r w:rsidRPr="00FF61E7">
        <w:t>z</w:t>
      </w:r>
      <w:proofErr w:type="gramEnd"/>
      <w:r w:rsidRPr="00FF61E7">
        <w:t xml:space="preserve"> 2018r. poz. 2188</w:t>
      </w:r>
      <w:bookmarkEnd w:id="12"/>
      <w:r w:rsidRPr="00FF61E7">
        <w:t>), osobiście, za pośrednictwem posłańca, faksu lub przy użyciu środków komunikacji elektronicznej w rozumieniu ustawy z dnia 18 lipca 2002 r. o świadczeniu usług drogą elektroniczną (</w:t>
      </w:r>
      <w:bookmarkStart w:id="13" w:name="_Hlk13129370"/>
      <w:r w:rsidRPr="00FF61E7">
        <w:t xml:space="preserve">t.j. Dz. U. </w:t>
      </w:r>
      <w:proofErr w:type="gramStart"/>
      <w:r w:rsidRPr="00FF61E7">
        <w:t>z</w:t>
      </w:r>
      <w:proofErr w:type="gramEnd"/>
      <w:r w:rsidRPr="00FF61E7">
        <w:t xml:space="preserve"> 2019r. poz. 123</w:t>
      </w:r>
      <w:bookmarkEnd w:id="13"/>
      <w:r w:rsidRPr="00FF61E7">
        <w:t>).</w:t>
      </w:r>
    </w:p>
    <w:p w:rsidR="00CC0CFB" w:rsidRPr="00FF61E7" w:rsidRDefault="00CC0CFB" w:rsidP="00CC0CFB">
      <w:pPr>
        <w:pStyle w:val="Nagwek2"/>
      </w:pPr>
      <w:r w:rsidRPr="00FF61E7">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(t.j. Dz. U. </w:t>
      </w:r>
      <w:proofErr w:type="gramStart"/>
      <w:r w:rsidRPr="00FF61E7">
        <w:t>z</w:t>
      </w:r>
      <w:proofErr w:type="gramEnd"/>
      <w:r w:rsidRPr="00FF61E7">
        <w:t xml:space="preserve"> 2019r. poz. 123), każda ze stron na żądanie drugiej strony niezwłocznie potwierdza fakt ich otrzymania.</w:t>
      </w:r>
    </w:p>
    <w:p w:rsidR="00CC0CFB" w:rsidRPr="00387C4B" w:rsidRDefault="00CC0CFB" w:rsidP="00CC0CFB">
      <w:pPr>
        <w:pStyle w:val="Nagwek2"/>
      </w:pPr>
      <w:r w:rsidRPr="00FF61E7">
        <w:t xml:space="preserve">W postępowaniu oświadczenia, w tym dokument, o którym mowa </w:t>
      </w:r>
      <w:r w:rsidRPr="00387C4B">
        <w:t>w pkt 8.1, składa się zgodnie z wzorem standardowego formularza w formie pisemnej.</w:t>
      </w:r>
    </w:p>
    <w:p w:rsidR="00CC0CFB" w:rsidRPr="00387C4B" w:rsidRDefault="00CC0CFB" w:rsidP="00CC0CFB">
      <w:pPr>
        <w:pStyle w:val="Nagwek2"/>
      </w:pPr>
      <w:r w:rsidRPr="00387C4B">
        <w:t>Ofertę składa się pod rygorem nieważności w formie pisemnej.</w:t>
      </w:r>
    </w:p>
    <w:p w:rsidR="00CC0CFB" w:rsidRPr="00387C4B" w:rsidRDefault="00CC0CFB" w:rsidP="00CC0CFB">
      <w:pPr>
        <w:pStyle w:val="Nagwek2"/>
      </w:pPr>
      <w:r w:rsidRPr="00387C4B">
        <w:t>Postępowanie o udzielenie zamówienia prowadzi się w języku polskim. Dokumenty sporządzone w języku obcym są składane wraz z tłumaczeniem na język polski.</w:t>
      </w:r>
    </w:p>
    <w:p w:rsidR="00CC0CFB" w:rsidRPr="00387C4B" w:rsidRDefault="00CC0CFB" w:rsidP="00CC0CFB">
      <w:pPr>
        <w:pStyle w:val="Nagwek2"/>
      </w:pPr>
      <w:r w:rsidRPr="00387C4B">
        <w:t xml:space="preserve">Wykonawca może zwrócić się do Zamawiającego o wyjaśnienie treści niniejszej SIWZ. Zamawiający udzieli wyjaśnień niezwłocznie, jednak nie później niż na 2 dni przed upływem terminu składania ofert - pod </w:t>
      </w:r>
      <w:proofErr w:type="gramStart"/>
      <w:r w:rsidRPr="00387C4B">
        <w:t>warunkiem że</w:t>
      </w:r>
      <w:proofErr w:type="gramEnd"/>
      <w:r w:rsidRPr="00387C4B">
        <w:t xml:space="preserve"> wniosek o wyjaśnienie treści SIWZ wpłynął do Zamawiającego nie później niż do końca dnia, w którym upływa połowa wyznaczonego terminu składania ofert.</w:t>
      </w:r>
    </w:p>
    <w:p w:rsidR="00CC0CFB" w:rsidRPr="00387C4B" w:rsidRDefault="00CC0CFB" w:rsidP="00CC0CFB">
      <w:pPr>
        <w:pStyle w:val="Nagwek2"/>
      </w:pPr>
      <w:r w:rsidRPr="00387C4B">
        <w:lastRenderedPageBreak/>
        <w:t>Jeżeli wniosek o wyjaśnienie treści SIWZ wpłynął po upływie terminu składania wniosku, o którym mowa w pkt 12.6, lub dotyczy udzielonych wyjaśnień, Zamawiający może udzielić wyjaśnień albo pozostawić wniosek bez rozpoznania.</w:t>
      </w:r>
    </w:p>
    <w:p w:rsidR="00CC0CFB" w:rsidRPr="00387C4B" w:rsidRDefault="00CC0CFB" w:rsidP="00CC0CFB">
      <w:pPr>
        <w:pStyle w:val="Nagwek2"/>
      </w:pPr>
      <w:r w:rsidRPr="00387C4B">
        <w:t>Przedłużenie terminu składania ofert nie wpływa na bieg terminu składania wniosku, o którym mowa w pkt 12.6.</w:t>
      </w:r>
    </w:p>
    <w:p w:rsidR="00CC0CFB" w:rsidRPr="00FF61E7" w:rsidRDefault="00CC0CFB" w:rsidP="00CC0CFB">
      <w:pPr>
        <w:pStyle w:val="Nagwek2"/>
      </w:pPr>
      <w:r w:rsidRPr="00FF61E7">
        <w:t>Treść zapytań wraz z wyjaśnieniami Zamawiający przekazuje Wykonawcom, którym przekazał SIWZ, bez ujawniania źródła zapytania, a jeżeli SIWZ jest udostępniona na stronie internetowej, zamieszcza na tej stronie.</w:t>
      </w:r>
    </w:p>
    <w:p w:rsidR="00CC0CFB" w:rsidRPr="00FF61E7" w:rsidRDefault="00CC0CFB" w:rsidP="00CC0CFB">
      <w:pPr>
        <w:pStyle w:val="Nagwek2"/>
      </w:pPr>
      <w:r w:rsidRPr="00FF61E7">
        <w:t>W uzasadnionych przypadkach Zamawiający może przed upływem terminu składania ofert zmienić treść SIWZ. Dokonaną zmianę treści SIWZ Zamawiający udostępnia na stronie internetowej.</w:t>
      </w:r>
    </w:p>
    <w:p w:rsidR="00CC0CFB" w:rsidRPr="00FF61E7" w:rsidRDefault="00CC0CFB" w:rsidP="00387C4B">
      <w:pPr>
        <w:pStyle w:val="Nagwek2"/>
      </w:pPr>
      <w:r w:rsidRPr="00FF61E7">
        <w:t>Osoby uprawnione do kontaktu z Wykonawcami:</w:t>
      </w:r>
      <w:bookmarkStart w:id="14" w:name="_Toc258314250"/>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175"/>
      </w:tblGrid>
      <w:tr w:rsidR="009A0ECB" w:rsidRPr="00FF61E7" w:rsidTr="00387C4B">
        <w:tc>
          <w:tcPr>
            <w:tcW w:w="744" w:type="dxa"/>
            <w:tcBorders>
              <w:top w:val="nil"/>
              <w:left w:val="nil"/>
              <w:bottom w:val="nil"/>
              <w:right w:val="nil"/>
            </w:tcBorders>
          </w:tcPr>
          <w:p w:rsidR="009A0ECB" w:rsidRPr="00FF61E7" w:rsidRDefault="009A0ECB" w:rsidP="00FF61E7">
            <w:r w:rsidRPr="00FF61E7">
              <w:t>1</w:t>
            </w:r>
          </w:p>
        </w:tc>
        <w:tc>
          <w:tcPr>
            <w:tcW w:w="8175" w:type="dxa"/>
            <w:tcBorders>
              <w:top w:val="nil"/>
              <w:left w:val="nil"/>
              <w:bottom w:val="nil"/>
              <w:right w:val="nil"/>
            </w:tcBorders>
          </w:tcPr>
          <w:p w:rsidR="009A0ECB" w:rsidRPr="00FF61E7" w:rsidRDefault="009A0ECB" w:rsidP="00FF61E7">
            <w:pPr>
              <w:rPr>
                <w:lang w:val="en-US"/>
              </w:rPr>
            </w:pPr>
            <w:r w:rsidRPr="00FF61E7">
              <w:rPr>
                <w:lang w:val="en-US"/>
              </w:rPr>
              <w:t>mgr Magdalena Salamon -   tel.: (17) 8653636, e-mail: msalamon@prz.edu.pl</w:t>
            </w:r>
          </w:p>
        </w:tc>
      </w:tr>
    </w:tbl>
    <w:p w:rsidR="00CC0CFB" w:rsidRPr="00FF61E7" w:rsidRDefault="00CC0CFB" w:rsidP="00CC0CFB">
      <w:pPr>
        <w:pStyle w:val="Nagwek1"/>
      </w:pPr>
      <w:r w:rsidRPr="00FF61E7">
        <w:t>Wymagania dotycz</w:t>
      </w:r>
      <w:r w:rsidRPr="00FF61E7">
        <w:rPr>
          <w:rFonts w:eastAsia="TimesNewRoman"/>
        </w:rPr>
        <w:t>ą</w:t>
      </w:r>
      <w:r w:rsidRPr="00FF61E7">
        <w:t>ce wadium</w:t>
      </w:r>
      <w:bookmarkEnd w:id="14"/>
    </w:p>
    <w:p w:rsidR="009A0ECB" w:rsidRPr="00FF61E7" w:rsidRDefault="009A0ECB" w:rsidP="009A0ECB">
      <w:pPr>
        <w:pStyle w:val="Nagwek2"/>
        <w:rPr>
          <w:b/>
        </w:rPr>
      </w:pPr>
      <w:r w:rsidRPr="00FF61E7">
        <w:t>Oferta musi być zabezpieczona wadium w wysokości:</w:t>
      </w:r>
    </w:p>
    <w:tbl>
      <w:tblPr>
        <w:tblW w:w="8816" w:type="dxa"/>
        <w:tblInd w:w="648" w:type="dxa"/>
        <w:tblLook w:val="01E0" w:firstRow="1" w:lastRow="1" w:firstColumn="1" w:lastColumn="1" w:noHBand="0" w:noVBand="0"/>
      </w:tblPr>
      <w:tblGrid>
        <w:gridCol w:w="8816"/>
      </w:tblGrid>
      <w:tr w:rsidR="009A0ECB" w:rsidRPr="00FF61E7" w:rsidTr="00FF61E7">
        <w:tc>
          <w:tcPr>
            <w:tcW w:w="8816" w:type="dxa"/>
            <w:hideMark/>
          </w:tcPr>
          <w:p w:rsidR="009A0ECB" w:rsidRPr="00FF61E7" w:rsidRDefault="009A0ECB" w:rsidP="00FF61E7">
            <w:pPr>
              <w:spacing w:before="60" w:after="60"/>
            </w:pPr>
            <w:r w:rsidRPr="00FF61E7">
              <w:t xml:space="preserve">Dla zadania częściowego nr 1: </w:t>
            </w:r>
            <w:r w:rsidRPr="00FF61E7">
              <w:rPr>
                <w:b/>
              </w:rPr>
              <w:t>150.00 PLN</w:t>
            </w:r>
            <w:r w:rsidRPr="00FF61E7">
              <w:t xml:space="preserve"> (</w:t>
            </w:r>
            <w:proofErr w:type="gramStart"/>
            <w:r w:rsidRPr="00FF61E7">
              <w:t>słownie:  sto</w:t>
            </w:r>
            <w:proofErr w:type="gramEnd"/>
            <w:r w:rsidRPr="00FF61E7">
              <w:t xml:space="preserve"> pięćdziesiąt  00/100 PLN)</w:t>
            </w:r>
          </w:p>
        </w:tc>
      </w:tr>
      <w:tr w:rsidR="009A0ECB" w:rsidRPr="00FF61E7" w:rsidTr="00FF61E7">
        <w:tc>
          <w:tcPr>
            <w:tcW w:w="8816" w:type="dxa"/>
            <w:hideMark/>
          </w:tcPr>
          <w:p w:rsidR="009A0ECB" w:rsidRPr="00FF61E7" w:rsidRDefault="009A0ECB" w:rsidP="00FF61E7">
            <w:pPr>
              <w:spacing w:before="60" w:after="60"/>
            </w:pPr>
            <w:r w:rsidRPr="00FF61E7">
              <w:t xml:space="preserve">Dla zadania częściowego nr 3: </w:t>
            </w:r>
            <w:r w:rsidRPr="00FF61E7">
              <w:rPr>
                <w:b/>
              </w:rPr>
              <w:t>1 500.00 PLN</w:t>
            </w:r>
            <w:r w:rsidRPr="00FF61E7">
              <w:t xml:space="preserve"> (</w:t>
            </w:r>
            <w:proofErr w:type="gramStart"/>
            <w:r w:rsidRPr="00FF61E7">
              <w:t>słownie:  jeden</w:t>
            </w:r>
            <w:proofErr w:type="gramEnd"/>
            <w:r w:rsidRPr="00FF61E7">
              <w:t xml:space="preserve"> tysiąc pięćset  00/100 PLN)</w:t>
            </w:r>
          </w:p>
        </w:tc>
      </w:tr>
      <w:tr w:rsidR="009A0ECB" w:rsidRPr="00FF61E7" w:rsidTr="00FF61E7">
        <w:tc>
          <w:tcPr>
            <w:tcW w:w="8816" w:type="dxa"/>
            <w:hideMark/>
          </w:tcPr>
          <w:p w:rsidR="009A0ECB" w:rsidRDefault="009A0ECB" w:rsidP="00FF61E7">
            <w:pPr>
              <w:spacing w:before="60" w:after="60"/>
            </w:pPr>
            <w:r w:rsidRPr="00FF61E7">
              <w:t xml:space="preserve">Dla zadania częściowego nr 9: </w:t>
            </w:r>
            <w:r w:rsidRPr="00FF61E7">
              <w:rPr>
                <w:b/>
              </w:rPr>
              <w:t>250.00 PLN</w:t>
            </w:r>
            <w:r w:rsidRPr="00FF61E7">
              <w:t xml:space="preserve"> (</w:t>
            </w:r>
            <w:proofErr w:type="gramStart"/>
            <w:r w:rsidRPr="00FF61E7">
              <w:t>słownie:  dwieście</w:t>
            </w:r>
            <w:proofErr w:type="gramEnd"/>
            <w:r w:rsidRPr="00FF61E7">
              <w:t xml:space="preserve"> pięćdziesiąt  00/100 PLN)</w:t>
            </w:r>
          </w:p>
          <w:p w:rsidR="00F52596" w:rsidRPr="00F52596" w:rsidRDefault="00F52596" w:rsidP="00FF61E7">
            <w:pPr>
              <w:spacing w:before="60" w:after="60"/>
              <w:rPr>
                <w:b/>
                <w:u w:val="single"/>
              </w:rPr>
            </w:pPr>
            <w:r w:rsidRPr="00F52596">
              <w:rPr>
                <w:b/>
                <w:u w:val="single"/>
              </w:rPr>
              <w:t>Dla pozostałych zadań wadium nie jest wymagane</w:t>
            </w:r>
          </w:p>
        </w:tc>
      </w:tr>
    </w:tbl>
    <w:p w:rsidR="009A0ECB" w:rsidRPr="00FF61E7" w:rsidRDefault="009A0ECB" w:rsidP="009A0ECB">
      <w:pPr>
        <w:pStyle w:val="Nagwek2"/>
      </w:pPr>
      <w:r w:rsidRPr="00FF61E7">
        <w:t>Wadium należy wnieść w terminie do dnia 2020-03-1</w:t>
      </w:r>
      <w:r w:rsidR="00735331">
        <w:t>7</w:t>
      </w:r>
      <w:r w:rsidRPr="00FF61E7">
        <w:t xml:space="preserve"> do godz. 10:00.</w:t>
      </w:r>
    </w:p>
    <w:p w:rsidR="009A0ECB" w:rsidRPr="00FF61E7" w:rsidRDefault="009A0ECB" w:rsidP="009A0ECB">
      <w:pPr>
        <w:pStyle w:val="Nagwek2"/>
      </w:pPr>
      <w:r w:rsidRPr="00FF61E7">
        <w:t>Wadium może być wnoszone w jednej lub kilku następujących formach:</w:t>
      </w:r>
    </w:p>
    <w:p w:rsidR="009A0ECB" w:rsidRPr="00FF61E7" w:rsidRDefault="009A0ECB" w:rsidP="009A0ECB">
      <w:pPr>
        <w:pStyle w:val="Nagwek2"/>
        <w:numPr>
          <w:ilvl w:val="0"/>
          <w:numId w:val="15"/>
        </w:numPr>
        <w:ind w:left="993" w:hanging="284"/>
      </w:pPr>
      <w:proofErr w:type="gramStart"/>
      <w:r w:rsidRPr="00FF61E7">
        <w:t>pieniądzu</w:t>
      </w:r>
      <w:proofErr w:type="gramEnd"/>
      <w:r w:rsidRPr="00FF61E7">
        <w:t>: przelewem na rachunek bankowy Zamawiającego: Pekao S.A. II oddział w Rzeszowie 42 1240 2294 1111 0010 8797 7395;</w:t>
      </w:r>
    </w:p>
    <w:p w:rsidR="009A0ECB" w:rsidRPr="00FF61E7" w:rsidRDefault="009A0ECB" w:rsidP="009A0ECB">
      <w:pPr>
        <w:pStyle w:val="Nagwek2"/>
        <w:numPr>
          <w:ilvl w:val="0"/>
          <w:numId w:val="15"/>
        </w:numPr>
        <w:ind w:left="993" w:hanging="284"/>
      </w:pPr>
      <w:r w:rsidRPr="00FF61E7">
        <w:t xml:space="preserve">poręczeniach bankowych lub poręczeniach spółdzielczej kasy oszczędnościowo-kredytowej, z </w:t>
      </w:r>
      <w:proofErr w:type="gramStart"/>
      <w:r w:rsidRPr="00FF61E7">
        <w:t>tym że</w:t>
      </w:r>
      <w:proofErr w:type="gramEnd"/>
      <w:r w:rsidRPr="00FF61E7">
        <w:t xml:space="preserve"> poręczenie kasy jest zawsze poręczeniem pieniężnym;</w:t>
      </w:r>
    </w:p>
    <w:p w:rsidR="009A0ECB" w:rsidRPr="00FF61E7" w:rsidRDefault="009A0ECB" w:rsidP="009A0ECB">
      <w:pPr>
        <w:pStyle w:val="Nagwek2"/>
        <w:numPr>
          <w:ilvl w:val="0"/>
          <w:numId w:val="15"/>
        </w:numPr>
        <w:ind w:left="993" w:hanging="284"/>
      </w:pPr>
      <w:proofErr w:type="gramStart"/>
      <w:r w:rsidRPr="00FF61E7">
        <w:t>gwarancjach</w:t>
      </w:r>
      <w:proofErr w:type="gramEnd"/>
      <w:r w:rsidRPr="00FF61E7">
        <w:t xml:space="preserve"> bankowych;</w:t>
      </w:r>
    </w:p>
    <w:p w:rsidR="009A0ECB" w:rsidRPr="00FF61E7" w:rsidRDefault="009A0ECB" w:rsidP="009A0ECB">
      <w:pPr>
        <w:pStyle w:val="Nagwek2"/>
        <w:numPr>
          <w:ilvl w:val="0"/>
          <w:numId w:val="15"/>
        </w:numPr>
        <w:ind w:left="993" w:hanging="284"/>
      </w:pPr>
      <w:proofErr w:type="gramStart"/>
      <w:r w:rsidRPr="00FF61E7">
        <w:t>gwarancjach</w:t>
      </w:r>
      <w:proofErr w:type="gramEnd"/>
      <w:r w:rsidRPr="00FF61E7">
        <w:t xml:space="preserve"> ubezpieczeniowych;</w:t>
      </w:r>
    </w:p>
    <w:p w:rsidR="009A0ECB" w:rsidRPr="00FF61E7" w:rsidRDefault="009A0ECB" w:rsidP="009A0ECB">
      <w:pPr>
        <w:pStyle w:val="Nagwek2"/>
        <w:numPr>
          <w:ilvl w:val="0"/>
          <w:numId w:val="15"/>
        </w:numPr>
        <w:ind w:left="993" w:hanging="284"/>
      </w:pPr>
      <w:proofErr w:type="gramStart"/>
      <w:r w:rsidRPr="00FF61E7">
        <w:t>por</w:t>
      </w:r>
      <w:r w:rsidRPr="00FF61E7">
        <w:rPr>
          <w:rFonts w:eastAsia="TimesNewRoman"/>
        </w:rPr>
        <w:t>ę</w:t>
      </w:r>
      <w:r w:rsidRPr="00FF61E7">
        <w:t>czeniach</w:t>
      </w:r>
      <w:proofErr w:type="gramEnd"/>
      <w:r w:rsidRPr="00FF61E7">
        <w:t xml:space="preserve"> udzielanych przez podmioty, o których mowa w art. 6b ust. 5 pkt 2 ustawy z dnia 9 listopada 2000 r. o utworzeniu Polskiej Agencji Rozwoju Przedsi</w:t>
      </w:r>
      <w:r w:rsidRPr="00FF61E7">
        <w:rPr>
          <w:rFonts w:eastAsia="TimesNewRoman"/>
        </w:rPr>
        <w:t>ę</w:t>
      </w:r>
      <w:r w:rsidRPr="00FF61E7">
        <w:t>biorczo</w:t>
      </w:r>
      <w:r w:rsidRPr="00FF61E7">
        <w:rPr>
          <w:rFonts w:eastAsia="TimesNewRoman"/>
        </w:rPr>
        <w:t>ś</w:t>
      </w:r>
      <w:r w:rsidRPr="00FF61E7">
        <w:t xml:space="preserve">ci </w:t>
      </w:r>
      <w:bookmarkStart w:id="15" w:name="_Hlk506209985"/>
      <w:r w:rsidRPr="00FF61E7">
        <w:t>(</w:t>
      </w:r>
      <w:bookmarkStart w:id="16" w:name="_Hlk13131888"/>
      <w:r w:rsidRPr="00FF61E7">
        <w:t xml:space="preserve">t.j. Dz. U. </w:t>
      </w:r>
      <w:proofErr w:type="gramStart"/>
      <w:r w:rsidRPr="00FF61E7">
        <w:t>z</w:t>
      </w:r>
      <w:proofErr w:type="gramEnd"/>
      <w:r w:rsidRPr="00FF61E7">
        <w:t xml:space="preserve"> 2019r. poz. 310</w:t>
      </w:r>
      <w:bookmarkEnd w:id="16"/>
      <w:r w:rsidRPr="00FF61E7">
        <w:t>)</w:t>
      </w:r>
      <w:bookmarkEnd w:id="15"/>
      <w:r w:rsidRPr="00FF61E7">
        <w:t>.</w:t>
      </w:r>
    </w:p>
    <w:p w:rsidR="009A0ECB" w:rsidRPr="00FF61E7" w:rsidRDefault="009A0ECB" w:rsidP="009A0ECB">
      <w:pPr>
        <w:pStyle w:val="Nagwek2"/>
      </w:pPr>
      <w:r w:rsidRPr="00FF61E7">
        <w:t>Za termin wniesienia wadium w pieniądzu zostanie przyjęty termin uznania rachunku Zamawiającego.</w:t>
      </w:r>
    </w:p>
    <w:p w:rsidR="009A0ECB" w:rsidRPr="00FF61E7" w:rsidRDefault="009A0ECB" w:rsidP="009A0ECB">
      <w:pPr>
        <w:pStyle w:val="Nagwek2"/>
      </w:pPr>
      <w:r w:rsidRPr="00FF61E7">
        <w:t>W przypadku wnoszenia wadium w formie innej niż w pieniądzu wymagane jest załączenie do oferty oryginalnego dokumentu gwarancji/poręczenia. Beneficjentem wadium wnoszonego w formie innej niż w pieniądzu jest Zamawiający.</w:t>
      </w:r>
    </w:p>
    <w:p w:rsidR="009A0ECB" w:rsidRPr="00FF61E7" w:rsidRDefault="009A0ECB" w:rsidP="009A0ECB">
      <w:pPr>
        <w:pStyle w:val="Nagwek2"/>
      </w:pPr>
      <w:r w:rsidRPr="00FF61E7">
        <w:t>Wadium wnoszone w formie innej niż pieniężna musi:</w:t>
      </w:r>
    </w:p>
    <w:p w:rsidR="009A0ECB" w:rsidRPr="00FF61E7" w:rsidRDefault="009A0ECB" w:rsidP="009A0ECB">
      <w:pPr>
        <w:pStyle w:val="Nagwek2"/>
        <w:numPr>
          <w:ilvl w:val="0"/>
          <w:numId w:val="26"/>
        </w:numPr>
      </w:pPr>
      <w:proofErr w:type="gramStart"/>
      <w:r w:rsidRPr="00FF61E7">
        <w:t>być</w:t>
      </w:r>
      <w:proofErr w:type="gramEnd"/>
      <w:r w:rsidRPr="00FF61E7">
        <w:t xml:space="preserve"> czynnością jednostronnie zobowiązującą;</w:t>
      </w:r>
    </w:p>
    <w:p w:rsidR="009A0ECB" w:rsidRPr="00FF61E7" w:rsidRDefault="009A0ECB" w:rsidP="009A0ECB">
      <w:pPr>
        <w:pStyle w:val="Nagwek2"/>
        <w:numPr>
          <w:ilvl w:val="0"/>
          <w:numId w:val="26"/>
        </w:numPr>
      </w:pPr>
      <w:proofErr w:type="gramStart"/>
      <w:r w:rsidRPr="00FF61E7">
        <w:lastRenderedPageBreak/>
        <w:t>mieć</w:t>
      </w:r>
      <w:proofErr w:type="gramEnd"/>
      <w:r w:rsidRPr="00FF61E7">
        <w:t xml:space="preserve"> taką samą płynność jak wadium wniesione w pieniądzu;</w:t>
      </w:r>
    </w:p>
    <w:p w:rsidR="009A0ECB" w:rsidRPr="00FF61E7" w:rsidRDefault="009A0ECB" w:rsidP="009A0ECB">
      <w:pPr>
        <w:pStyle w:val="Nagwek2"/>
        <w:numPr>
          <w:ilvl w:val="0"/>
          <w:numId w:val="26"/>
        </w:numPr>
      </w:pPr>
      <w:proofErr w:type="gramStart"/>
      <w:r w:rsidRPr="00FF61E7">
        <w:t>obejmować</w:t>
      </w:r>
      <w:proofErr w:type="gramEnd"/>
      <w:r w:rsidRPr="00FF61E7">
        <w:t xml:space="preserve"> odpowiedzialność za wszystkie przypadki powodujące utratę wadium przez Wykonawcę, określone w art. 46 ust. 4a i 5 ustawy Pzp;</w:t>
      </w:r>
    </w:p>
    <w:p w:rsidR="009A0ECB" w:rsidRPr="00FF61E7" w:rsidRDefault="009A0ECB" w:rsidP="009A0ECB">
      <w:pPr>
        <w:pStyle w:val="Nagwek2"/>
        <w:numPr>
          <w:ilvl w:val="0"/>
          <w:numId w:val="26"/>
        </w:numPr>
      </w:pPr>
      <w:proofErr w:type="gramStart"/>
      <w:r w:rsidRPr="00FF61E7">
        <w:t>zawierać</w:t>
      </w:r>
      <w:proofErr w:type="gramEnd"/>
      <w:r w:rsidRPr="00FF61E7">
        <w:t xml:space="preserve"> w swojej treści nieodwołalne i bezwarunkowe zobowiązanie wystawcy dokumentu do zapłaty kwoty wadium na rzecz Zamawiającego.</w:t>
      </w:r>
    </w:p>
    <w:p w:rsidR="009A0ECB" w:rsidRPr="00FF61E7" w:rsidRDefault="009A0ECB" w:rsidP="009A0ECB">
      <w:pPr>
        <w:pStyle w:val="Nagwek2"/>
      </w:pPr>
      <w:r w:rsidRPr="00FF61E7">
        <w:t xml:space="preserve">Zamawiający zwróci wadium na zasadach określonych w art. 46 ust.1, 1a, 2 i 4 ustawy Pzp. </w:t>
      </w:r>
    </w:p>
    <w:p w:rsidR="009A0ECB" w:rsidRPr="00FF61E7" w:rsidRDefault="009A0ECB" w:rsidP="009A0ECB">
      <w:pPr>
        <w:pStyle w:val="Nagwek2"/>
      </w:pPr>
      <w:r w:rsidRPr="00FF61E7">
        <w:t xml:space="preserve">Zamawiający zażąda ponownego wniesienia wadium przez Wykonawcę, któremu zwrócono wadium na podstawie art. 46 ust. 1 ustawy Pzp, jeżeli w wyniku rozstrzygnięcia odwołania jego oferta została </w:t>
      </w:r>
      <w:proofErr w:type="gramStart"/>
      <w:r w:rsidRPr="00FF61E7">
        <w:t>wybrana jako</w:t>
      </w:r>
      <w:proofErr w:type="gramEnd"/>
      <w:r w:rsidRPr="00FF61E7">
        <w:t xml:space="preserve"> najkorzystniejsza. Wykonawca wnosi wadium w terminie określonym przez Zamawiającego.</w:t>
      </w:r>
    </w:p>
    <w:p w:rsidR="00CC0CFB" w:rsidRPr="00FF61E7" w:rsidRDefault="009A0ECB" w:rsidP="00387C4B">
      <w:pPr>
        <w:pStyle w:val="Nagwek2"/>
      </w:pPr>
      <w:r w:rsidRPr="00FF61E7">
        <w:t>Zamawiający zatrzyma wadium wraz z odsetkami, w przypadkach określonych w art. 46 ust. 4a i 5 ustawy Pzp.</w:t>
      </w:r>
    </w:p>
    <w:p w:rsidR="00CC0CFB" w:rsidRPr="00FF61E7" w:rsidRDefault="00CC0CFB" w:rsidP="00CC0CFB">
      <w:pPr>
        <w:pStyle w:val="Nagwek1"/>
      </w:pPr>
      <w:bookmarkStart w:id="17" w:name="_Toc258314251"/>
      <w:r w:rsidRPr="00FF61E7">
        <w:t>Termin zwi</w:t>
      </w:r>
      <w:r w:rsidRPr="00FF61E7">
        <w:rPr>
          <w:rFonts w:eastAsia="TimesNewRoman"/>
        </w:rPr>
        <w:t>ą</w:t>
      </w:r>
      <w:r w:rsidRPr="00FF61E7">
        <w:t>zania ofert</w:t>
      </w:r>
      <w:r w:rsidRPr="00FF61E7">
        <w:rPr>
          <w:rFonts w:eastAsia="TimesNewRoman"/>
        </w:rPr>
        <w:t>ą</w:t>
      </w:r>
      <w:bookmarkEnd w:id="17"/>
    </w:p>
    <w:p w:rsidR="00CC0CFB" w:rsidRPr="00FF61E7" w:rsidRDefault="00CC0CFB" w:rsidP="00CC0CFB">
      <w:pPr>
        <w:pStyle w:val="Nagwek2"/>
      </w:pPr>
      <w:r w:rsidRPr="00FF61E7">
        <w:t xml:space="preserve">Wykonawca pozostaje związany ofertą przez okres </w:t>
      </w:r>
      <w:r w:rsidR="009A0ECB" w:rsidRPr="00FF61E7">
        <w:t>30</w:t>
      </w:r>
      <w:r w:rsidRPr="00FF61E7">
        <w:t xml:space="preserve"> dni.</w:t>
      </w:r>
    </w:p>
    <w:p w:rsidR="00CC0CFB" w:rsidRPr="00FF61E7" w:rsidRDefault="00CC0CFB" w:rsidP="00CC0CFB">
      <w:pPr>
        <w:pStyle w:val="Nagwek2"/>
      </w:pPr>
      <w:r w:rsidRPr="00FF61E7">
        <w:t>Bieg terminu związania ofertą rozpoczyna się wraz z upływem terminu składania ofert.</w:t>
      </w:r>
    </w:p>
    <w:p w:rsidR="00CC0CFB" w:rsidRPr="00FF61E7" w:rsidRDefault="00CC0CFB" w:rsidP="00CC0CFB">
      <w:pPr>
        <w:pStyle w:val="Nagwek2"/>
      </w:pPr>
      <w:r w:rsidRPr="00FF61E7">
        <w:t>W przypadku wniesienia odwołania po upływie terminu składania ofert bieg terminu związania ofertą ulega zawieszeniu do czasu ogłoszenia przez Krajową Izbę Odwoławczą orzeczenia.</w:t>
      </w:r>
    </w:p>
    <w:p w:rsidR="009A0ECB" w:rsidRPr="00FF61E7" w:rsidRDefault="00CC0CFB" w:rsidP="009A0ECB">
      <w:pPr>
        <w:pStyle w:val="Nagwek2"/>
      </w:pPr>
      <w:r w:rsidRPr="00FF61E7">
        <w:rPr>
          <w:rFonts w:eastAsia="TimesNewRoman"/>
        </w:rPr>
        <w:t xml:space="preserve">Wykonawca samodzielnie lub na wniosek Zamawiającego może przedłużyć termin związania ofertą, z </w:t>
      </w:r>
      <w:proofErr w:type="gramStart"/>
      <w:r w:rsidRPr="00FF61E7">
        <w:rPr>
          <w:rFonts w:eastAsia="TimesNewRoman"/>
        </w:rPr>
        <w:t>tym że</w:t>
      </w:r>
      <w:proofErr w:type="gramEnd"/>
      <w:r w:rsidRPr="00FF61E7">
        <w:rPr>
          <w:rFonts w:eastAsia="TimesNewRoman"/>
        </w:rPr>
        <w:t xml:space="preserve"> Zamawiający może tylko raz, co najmniej na 3 dni przed upływem terminu związania ofertą, zwrócić się do Wykonawców o wyrażenie zgody na przedłużenie tego terminu o oznaczony okres, nie dłuższy jednak niż</w:t>
      </w:r>
      <w:r w:rsidRPr="00FF61E7">
        <w:t xml:space="preserve"> </w:t>
      </w:r>
      <w:r w:rsidRPr="00FF61E7">
        <w:rPr>
          <w:rFonts w:eastAsia="TimesNewRoman"/>
        </w:rPr>
        <w:t>60 dni.</w:t>
      </w:r>
      <w:r w:rsidRPr="00FF61E7">
        <w:t xml:space="preserve"> </w:t>
      </w:r>
      <w:r w:rsidR="009A0ECB" w:rsidRPr="00FF61E7">
        <w:t xml:space="preserve">Odmowa wyrażenia zgody nie powoduje utraty wadium. </w:t>
      </w:r>
    </w:p>
    <w:p w:rsidR="00CC0CFB" w:rsidRPr="00FF61E7" w:rsidRDefault="009A0ECB" w:rsidP="00387C4B">
      <w:pPr>
        <w:pStyle w:val="Nagwek2"/>
      </w:pPr>
      <w:r w:rsidRPr="00FF61E7">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FF61E7">
        <w:t>wybrana jako</w:t>
      </w:r>
      <w:proofErr w:type="gramEnd"/>
      <w:r w:rsidRPr="00FF61E7">
        <w:t xml:space="preserve"> najkorzystniejsza.</w:t>
      </w:r>
    </w:p>
    <w:p w:rsidR="00CC0CFB" w:rsidRPr="00FF61E7" w:rsidRDefault="00CC0CFB" w:rsidP="00CC0CFB">
      <w:pPr>
        <w:pStyle w:val="Nagwek1"/>
      </w:pPr>
      <w:bookmarkStart w:id="18" w:name="_Toc258314252"/>
      <w:r w:rsidRPr="00FF61E7">
        <w:t>Opis sposobu przygotowywania ofert</w:t>
      </w:r>
      <w:bookmarkEnd w:id="18"/>
    </w:p>
    <w:p w:rsidR="00CC0CFB" w:rsidRPr="00FF61E7" w:rsidRDefault="00CC0CFB" w:rsidP="00CC0CFB">
      <w:pPr>
        <w:pStyle w:val="Nagwek2"/>
      </w:pPr>
      <w:r w:rsidRPr="00FF61E7">
        <w:t>Wykonawca może złożyć tylko jedną ofertę.</w:t>
      </w:r>
    </w:p>
    <w:p w:rsidR="00CC0CFB" w:rsidRPr="00FF61E7" w:rsidRDefault="00CC0CFB" w:rsidP="00CC0CFB">
      <w:pPr>
        <w:pStyle w:val="Nagwek2"/>
      </w:pPr>
      <w:r w:rsidRPr="00FF61E7">
        <w:t>Tre</w:t>
      </w:r>
      <w:r w:rsidRPr="00FF61E7">
        <w:rPr>
          <w:rFonts w:eastAsia="TimesNewRoman"/>
        </w:rPr>
        <w:t xml:space="preserve">ść </w:t>
      </w:r>
      <w:r w:rsidRPr="00FF61E7">
        <w:t>oferty musi odpowiada</w:t>
      </w:r>
      <w:r w:rsidRPr="00FF61E7">
        <w:rPr>
          <w:rFonts w:eastAsia="TimesNewRoman"/>
        </w:rPr>
        <w:t xml:space="preserve">ć </w:t>
      </w:r>
      <w:r w:rsidRPr="00FF61E7">
        <w:t>tre</w:t>
      </w:r>
      <w:r w:rsidRPr="00FF61E7">
        <w:rPr>
          <w:rFonts w:eastAsia="TimesNewRoman"/>
        </w:rPr>
        <w:t>ś</w:t>
      </w:r>
      <w:r w:rsidRPr="00FF61E7">
        <w:t xml:space="preserve">ci SIWZ. </w:t>
      </w:r>
    </w:p>
    <w:p w:rsidR="00CC0CFB" w:rsidRPr="00FF61E7" w:rsidRDefault="00CC0CFB" w:rsidP="00CC0CFB">
      <w:pPr>
        <w:pStyle w:val="Nagwek2"/>
      </w:pPr>
      <w:r w:rsidRPr="00FF61E7">
        <w:t>Zamawiający nie przewiduje zwrotu kosztów udziału w postępowaniu.</w:t>
      </w:r>
    </w:p>
    <w:p w:rsidR="00CC0CFB" w:rsidRPr="00FF61E7" w:rsidRDefault="00CC0CFB" w:rsidP="00CC0CFB">
      <w:pPr>
        <w:pStyle w:val="Nagwek2"/>
      </w:pPr>
      <w:r w:rsidRPr="00FF61E7">
        <w:t>W przypadku uniewa</w:t>
      </w:r>
      <w:r w:rsidRPr="00FF61E7">
        <w:rPr>
          <w:rFonts w:eastAsia="TimesNewRoman"/>
        </w:rPr>
        <w:t>ż</w:t>
      </w:r>
      <w:r w:rsidRPr="00FF61E7">
        <w:t>nienia post</w:t>
      </w:r>
      <w:r w:rsidRPr="00FF61E7">
        <w:rPr>
          <w:rFonts w:eastAsia="TimesNewRoman"/>
        </w:rPr>
        <w:t>ę</w:t>
      </w:r>
      <w:r w:rsidRPr="00FF61E7">
        <w:t>powania o udzielenie zamówienia z przyczyn le</w:t>
      </w:r>
      <w:r w:rsidRPr="00FF61E7">
        <w:rPr>
          <w:rFonts w:eastAsia="TimesNewRoman"/>
        </w:rPr>
        <w:t>żą</w:t>
      </w:r>
      <w:r w:rsidRPr="00FF61E7">
        <w:t>cych po stronie Zamawiaj</w:t>
      </w:r>
      <w:r w:rsidRPr="00FF61E7">
        <w:rPr>
          <w:rFonts w:eastAsia="TimesNewRoman"/>
        </w:rPr>
        <w:t>ą</w:t>
      </w:r>
      <w:r w:rsidRPr="00FF61E7">
        <w:t>cego, Wykonawcom, którzy zło</w:t>
      </w:r>
      <w:r w:rsidRPr="00FF61E7">
        <w:rPr>
          <w:rFonts w:eastAsia="TimesNewRoman"/>
        </w:rPr>
        <w:t>ż</w:t>
      </w:r>
      <w:r w:rsidRPr="00FF61E7">
        <w:t>yli oferty niepodlegaj</w:t>
      </w:r>
      <w:r w:rsidRPr="00FF61E7">
        <w:rPr>
          <w:rFonts w:eastAsia="TimesNewRoman"/>
        </w:rPr>
        <w:t>ą</w:t>
      </w:r>
      <w:r w:rsidRPr="00FF61E7">
        <w:t>ce odrzuceniu, przysługuje roszczenie o zwrot uzasadnionych kosztów uczestnictwa w post</w:t>
      </w:r>
      <w:r w:rsidRPr="00FF61E7">
        <w:rPr>
          <w:rFonts w:eastAsia="TimesNewRoman"/>
        </w:rPr>
        <w:t>ę</w:t>
      </w:r>
      <w:r w:rsidRPr="00FF61E7">
        <w:t>powaniu, w szczególno</w:t>
      </w:r>
      <w:r w:rsidRPr="00FF61E7">
        <w:rPr>
          <w:rFonts w:eastAsia="TimesNewRoman"/>
        </w:rPr>
        <w:t>ś</w:t>
      </w:r>
      <w:r w:rsidRPr="00FF61E7">
        <w:t>ci kosztów przygotowania oferty.</w:t>
      </w:r>
    </w:p>
    <w:p w:rsidR="00CC0CFB" w:rsidRPr="00FF61E7" w:rsidRDefault="00CC0CFB" w:rsidP="00CC0CFB">
      <w:pPr>
        <w:pStyle w:val="Nagwek2"/>
      </w:pPr>
      <w:r w:rsidRPr="00FF61E7">
        <w:t>Oferta wraz ze stanowiącymi jej integralną część załącznikami musi być sporządzona przez Wykonawcę ściśle według postanowień niniejszej SIWZ.</w:t>
      </w:r>
    </w:p>
    <w:p w:rsidR="00CC0CFB" w:rsidRPr="009F0B4A" w:rsidRDefault="00CC0CFB" w:rsidP="00CC0CFB">
      <w:pPr>
        <w:pStyle w:val="Nagwek2"/>
      </w:pPr>
      <w:r w:rsidRPr="009F0B4A">
        <w:lastRenderedPageBreak/>
        <w:t xml:space="preserve">Oferta musi być sporządzona według wzoru formularza oferty stanowiącego </w:t>
      </w:r>
      <w:proofErr w:type="gramStart"/>
      <w:r w:rsidRPr="009F0B4A">
        <w:t xml:space="preserve">załącznik </w:t>
      </w:r>
      <w:r w:rsidR="005242CB" w:rsidRPr="009F0B4A">
        <w:t xml:space="preserve"> nr</w:t>
      </w:r>
      <w:proofErr w:type="gramEnd"/>
      <w:r w:rsidR="005242CB" w:rsidRPr="009F0B4A">
        <w:t xml:space="preserve"> 1 </w:t>
      </w:r>
      <w:r w:rsidRPr="009F0B4A">
        <w:t>do niniejszej  SIWZ.</w:t>
      </w:r>
    </w:p>
    <w:p w:rsidR="00CC0CFB" w:rsidRPr="00FF61E7" w:rsidRDefault="00CC0CFB" w:rsidP="00CC0CFB">
      <w:pPr>
        <w:pStyle w:val="Nagwek2"/>
      </w:pPr>
      <w:r w:rsidRPr="00FF61E7">
        <w:t>Oferta powinna być sporządzona w języku polskim, zrozumiale i czytelnie, napisana komputerowo lub nieścieralnym atramentem.</w:t>
      </w:r>
    </w:p>
    <w:p w:rsidR="00CC0CFB" w:rsidRPr="00FF61E7" w:rsidRDefault="00CC0CFB" w:rsidP="00CC0CFB">
      <w:pPr>
        <w:pStyle w:val="Nagwek2"/>
      </w:pPr>
      <w:r w:rsidRPr="00FF61E7">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C0CFB" w:rsidRPr="00FF61E7" w:rsidRDefault="00CC0CFB" w:rsidP="00CC0CFB">
      <w:pPr>
        <w:pStyle w:val="Nagwek2"/>
      </w:pPr>
      <w:r w:rsidRPr="00FF61E7">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Wszelkie poprawki lub zmiany w treści oferty muszą być parafowane przez osobę (osoby) podpisujące ofertę i opatrzone datami ich dokonania - w przeciwnym wypadku nie będą uwzględniane.</w:t>
      </w:r>
    </w:p>
    <w:p w:rsidR="00CC0CFB" w:rsidRPr="00FF61E7" w:rsidRDefault="00CC0CFB" w:rsidP="00CC0CFB">
      <w:pPr>
        <w:pStyle w:val="Nagwek2"/>
      </w:pPr>
      <w:r w:rsidRPr="00FF61E7">
        <w:t xml:space="preserve">Ofertę oraz pozostałe dokumenty i oświadczenia należy złożyć w zamkniętym, nieprzezroczystym opakowaniu, uniemożliwiającym odczytanie jego zawartości, oznaczonym nazwą i adresem Zamawiającego oraz opisanym w następujący sposób: „Oferta na: </w:t>
      </w:r>
      <w:r w:rsidR="009A0ECB" w:rsidRPr="00FF61E7">
        <w:t>Dostawa, montaż i ustawienie mebli dla jednostek Politechniki Rzeszowskiej. Dostawa krzeseł oraz foteli biurowych dla jednostek PRz. Dostawa, montaż i ustawienie zabudowy kuchennej wraz z dostawą i montażem sprzętu AGD do zabudowy.</w:t>
      </w:r>
      <w:r w:rsidRPr="00FF61E7">
        <w:t xml:space="preserve">” </w:t>
      </w:r>
      <w:r w:rsidRPr="00FF61E7">
        <w:rPr>
          <w:b/>
        </w:rPr>
        <w:t xml:space="preserve">Znak sprawy: </w:t>
      </w:r>
      <w:r w:rsidR="009A0ECB" w:rsidRPr="00FF61E7">
        <w:rPr>
          <w:b/>
        </w:rPr>
        <w:t>NA/P/62/2020</w:t>
      </w:r>
      <w:r w:rsidRPr="00FF61E7">
        <w:t>”.</w:t>
      </w:r>
    </w:p>
    <w:p w:rsidR="00CC0CFB" w:rsidRPr="009F0B4A" w:rsidRDefault="00CC0CFB" w:rsidP="00CC0CFB">
      <w:pPr>
        <w:pStyle w:val="Nagwek2"/>
      </w:pPr>
      <w:r w:rsidRPr="00FF61E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9F0B4A">
        <w:t>pkt 15.10 oraz dodatkowo oznaczone słowami „ZMIANA” lub „WYCOFANIE”.</w:t>
      </w:r>
    </w:p>
    <w:p w:rsidR="00CC0CFB" w:rsidRPr="00FF61E7" w:rsidRDefault="00CC0CFB" w:rsidP="00CC0CFB">
      <w:pPr>
        <w:pStyle w:val="Nagwek2"/>
      </w:pPr>
      <w:r w:rsidRPr="00FF61E7">
        <w:t>W sytuacji, gdy oferta zawiera informacje stanowiące tajemnicę przedsiębiorstwa w rozumieniu przepisów ustawy o zwalczaniu nieuczciwej konkurencji (</w:t>
      </w:r>
      <w:bookmarkStart w:id="19" w:name="_Hlk13129570"/>
      <w:r w:rsidRPr="00FF61E7">
        <w:t xml:space="preserve">t.j. Dz. U. </w:t>
      </w:r>
      <w:proofErr w:type="gramStart"/>
      <w:r w:rsidRPr="00FF61E7">
        <w:t>z</w:t>
      </w:r>
      <w:proofErr w:type="gramEnd"/>
      <w:r w:rsidRPr="00FF61E7">
        <w:t xml:space="preserve"> 2019r. poz. 1010</w:t>
      </w:r>
      <w:bookmarkEnd w:id="19"/>
      <w:r w:rsidRPr="00FF61E7">
        <w:t>),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FF61E7">
        <w:rPr>
          <w:i/>
        </w:rPr>
        <w:t>Informacje stanowiące tajemnicę przedsiębiorstwa – nie udostępniać</w:t>
      </w:r>
      <w:r w:rsidRPr="00FF61E7">
        <w:t xml:space="preserve">”. </w:t>
      </w:r>
    </w:p>
    <w:p w:rsidR="00CC0CFB" w:rsidRPr="00FF61E7" w:rsidRDefault="00CC0CFB" w:rsidP="00CC0CFB">
      <w:pPr>
        <w:pStyle w:val="Nagwek2"/>
        <w:numPr>
          <w:ilvl w:val="0"/>
          <w:numId w:val="0"/>
        </w:numPr>
        <w:ind w:left="709"/>
      </w:pPr>
      <w:r w:rsidRPr="00FF61E7">
        <w:t>Wykonawca nie może zastrzec informacji, o których mowa w art. 86 ust. 4 ustawy Pzp.</w:t>
      </w:r>
    </w:p>
    <w:p w:rsidR="00CC0CFB" w:rsidRPr="00FF61E7" w:rsidRDefault="00CC0CFB" w:rsidP="00CC0CFB">
      <w:pPr>
        <w:pStyle w:val="Nagwek1"/>
      </w:pPr>
      <w:bookmarkStart w:id="20" w:name="_Toc258314253"/>
      <w:r w:rsidRPr="00FF61E7">
        <w:t>Miejsce oraz termin składania i otwarcia ofert</w:t>
      </w:r>
      <w:bookmarkEnd w:id="20"/>
    </w:p>
    <w:p w:rsidR="00CC0CFB" w:rsidRPr="00FF61E7" w:rsidRDefault="00CC0CFB" w:rsidP="00CC0CFB">
      <w:pPr>
        <w:pStyle w:val="Nagwek2"/>
      </w:pPr>
      <w:r w:rsidRPr="00FF61E7">
        <w:t xml:space="preserve">Oferty należy składać w </w:t>
      </w:r>
      <w:r w:rsidR="009A0ECB" w:rsidRPr="00FF61E7">
        <w:t>siedzibie Zamawiającego</w:t>
      </w:r>
      <w:r w:rsidRPr="00FF61E7">
        <w:t xml:space="preserve">, pokój nr: </w:t>
      </w:r>
      <w:r w:rsidR="009A0ECB" w:rsidRPr="00FF61E7">
        <w:t>424-1, bud. V, al. Powstańców Warszawy 12, 35-959 Rzeszów</w:t>
      </w:r>
      <w:r w:rsidRPr="00FF61E7">
        <w:t xml:space="preserve"> do dnia </w:t>
      </w:r>
      <w:r w:rsidR="009A0ECB" w:rsidRPr="00FF61E7">
        <w:t>2020-03-1</w:t>
      </w:r>
      <w:r w:rsidR="009F0B4A">
        <w:t>7</w:t>
      </w:r>
      <w:r w:rsidRPr="00FF61E7">
        <w:t xml:space="preserve"> do godz. </w:t>
      </w:r>
      <w:r w:rsidR="009A0ECB" w:rsidRPr="00FF61E7">
        <w:t>10:00</w:t>
      </w:r>
      <w:r w:rsidRPr="00FF61E7">
        <w:t>.</w:t>
      </w:r>
    </w:p>
    <w:p w:rsidR="00CC0CFB" w:rsidRPr="00FF61E7" w:rsidRDefault="00CC0CFB" w:rsidP="00CC0CFB">
      <w:pPr>
        <w:pStyle w:val="Nagwek2"/>
      </w:pPr>
      <w:r w:rsidRPr="00FF61E7">
        <w:t>Zamawiający niezwłocznie zawiadomi wykonawcę o złożeniu oferty po terminie oraz zwróci ofertę po upływie terminu do wniesienia odwołania.</w:t>
      </w:r>
    </w:p>
    <w:p w:rsidR="00CC0CFB" w:rsidRPr="00FF61E7" w:rsidRDefault="00CC0CFB" w:rsidP="00CC0CFB">
      <w:pPr>
        <w:pStyle w:val="Nagwek2"/>
      </w:pPr>
      <w:r w:rsidRPr="00FF61E7">
        <w:lastRenderedPageBreak/>
        <w:t xml:space="preserve">Otwarcie ofert nastąpi w dniu: </w:t>
      </w:r>
      <w:r w:rsidR="009A0ECB" w:rsidRPr="00FF61E7">
        <w:t>2020-03-1</w:t>
      </w:r>
      <w:r w:rsidR="009F0B4A">
        <w:t>7</w:t>
      </w:r>
      <w:r w:rsidRPr="00FF61E7">
        <w:t xml:space="preserve"> o godz</w:t>
      </w:r>
      <w:proofErr w:type="gramStart"/>
      <w:r w:rsidRPr="00FF61E7">
        <w:t xml:space="preserve">. </w:t>
      </w:r>
      <w:r w:rsidR="009A0ECB" w:rsidRPr="00FF61E7">
        <w:t>10:15</w:t>
      </w:r>
      <w:r w:rsidRPr="00FF61E7">
        <w:t>, w</w:t>
      </w:r>
      <w:proofErr w:type="gramEnd"/>
      <w:r w:rsidRPr="00FF61E7">
        <w:t xml:space="preserve"> </w:t>
      </w:r>
      <w:r w:rsidR="009A0ECB" w:rsidRPr="00FF61E7">
        <w:t>siedzibie Zamawiającego</w:t>
      </w:r>
      <w:r w:rsidRPr="00FF61E7">
        <w:t xml:space="preserve">, pokój nr </w:t>
      </w:r>
      <w:r w:rsidR="009A0ECB" w:rsidRPr="00FF61E7">
        <w:t>424-1, bud. V, al. Powstańców Warszawy 12, 35-959 Rzeszów</w:t>
      </w:r>
      <w:r w:rsidRPr="00FF61E7">
        <w:t>.</w:t>
      </w:r>
    </w:p>
    <w:p w:rsidR="00CC0CFB" w:rsidRPr="00FF61E7" w:rsidRDefault="00CC0CFB" w:rsidP="00CC0CFB">
      <w:pPr>
        <w:pStyle w:val="Nagwek2"/>
      </w:pPr>
      <w:r w:rsidRPr="00FF61E7">
        <w:t>Otwarcie ofert jest jawne.</w:t>
      </w:r>
    </w:p>
    <w:p w:rsidR="00CC0CFB" w:rsidRPr="00FF61E7" w:rsidRDefault="00CC0CFB" w:rsidP="00CC0CFB">
      <w:pPr>
        <w:pStyle w:val="Nagwek2"/>
      </w:pPr>
      <w:r w:rsidRPr="00FF61E7">
        <w:t>Bezpo</w:t>
      </w:r>
      <w:r w:rsidRPr="00FF61E7">
        <w:rPr>
          <w:rFonts w:eastAsia="TimesNewRoman"/>
        </w:rPr>
        <w:t>ś</w:t>
      </w:r>
      <w:r w:rsidRPr="00FF61E7">
        <w:t>rednio przed otwarciem ofert Zamawiaj</w:t>
      </w:r>
      <w:r w:rsidRPr="00FF61E7">
        <w:rPr>
          <w:rFonts w:eastAsia="TimesNewRoman"/>
        </w:rPr>
        <w:t>ą</w:t>
      </w:r>
      <w:r w:rsidRPr="00FF61E7">
        <w:t>cy podaje kwot</w:t>
      </w:r>
      <w:r w:rsidRPr="00FF61E7">
        <w:rPr>
          <w:rFonts w:eastAsia="TimesNewRoman"/>
        </w:rPr>
        <w:t>ę</w:t>
      </w:r>
      <w:r w:rsidRPr="00FF61E7">
        <w:t>, jak</w:t>
      </w:r>
      <w:r w:rsidRPr="00FF61E7">
        <w:rPr>
          <w:rFonts w:eastAsia="TimesNewRoman"/>
        </w:rPr>
        <w:t xml:space="preserve">ą </w:t>
      </w:r>
      <w:r w:rsidRPr="00FF61E7">
        <w:t>zamierza przeznaczy</w:t>
      </w:r>
      <w:r w:rsidRPr="00FF61E7">
        <w:rPr>
          <w:rFonts w:eastAsia="TimesNewRoman"/>
        </w:rPr>
        <w:t xml:space="preserve">ć </w:t>
      </w:r>
      <w:r w:rsidRPr="00FF61E7">
        <w:t>na sfinansowanie zamówienia.</w:t>
      </w:r>
    </w:p>
    <w:p w:rsidR="00CC0CFB" w:rsidRPr="00FF61E7" w:rsidRDefault="00CC0CFB" w:rsidP="00CC0CFB">
      <w:pPr>
        <w:pStyle w:val="Nagwek2"/>
      </w:pPr>
      <w:r w:rsidRPr="00FF61E7">
        <w:t>Podczas otwarcia ofert podaje si</w:t>
      </w:r>
      <w:r w:rsidRPr="00FF61E7">
        <w:rPr>
          <w:rFonts w:eastAsia="TimesNewRoman"/>
        </w:rPr>
        <w:t xml:space="preserve">ę </w:t>
      </w:r>
      <w:r w:rsidRPr="00FF61E7">
        <w:t>nazwy (firmy) oraz adresy Wykonawców, a tak</w:t>
      </w:r>
      <w:r w:rsidRPr="00FF61E7">
        <w:rPr>
          <w:rFonts w:eastAsia="TimesNewRoman"/>
        </w:rPr>
        <w:t>ż</w:t>
      </w:r>
      <w:r w:rsidRPr="00FF61E7">
        <w:t>e informacje dotycz</w:t>
      </w:r>
      <w:r w:rsidRPr="00FF61E7">
        <w:rPr>
          <w:rFonts w:eastAsia="TimesNewRoman"/>
        </w:rPr>
        <w:t>ą</w:t>
      </w:r>
      <w:r w:rsidRPr="00FF61E7">
        <w:t>ce ceny, terminu wykonania zamówienia, okresu gwarancji i warunków płatno</w:t>
      </w:r>
      <w:r w:rsidRPr="00FF61E7">
        <w:rPr>
          <w:rFonts w:eastAsia="TimesNewRoman"/>
        </w:rPr>
        <w:t>ś</w:t>
      </w:r>
      <w:r w:rsidRPr="00FF61E7">
        <w:t>ci zawartych w ofertach.</w:t>
      </w:r>
    </w:p>
    <w:p w:rsidR="00CC0CFB" w:rsidRPr="00FF61E7" w:rsidRDefault="00CC0CFB" w:rsidP="00CC0CFB">
      <w:pPr>
        <w:pStyle w:val="Nagwek2"/>
      </w:pPr>
      <w:r w:rsidRPr="00FF61E7">
        <w:t>Niezwłocznie po otwarciu ofert Zamawiający zamieści na stronie internetowej informacje dotyczące:</w:t>
      </w:r>
    </w:p>
    <w:p w:rsidR="00CC0CFB" w:rsidRPr="00FF61E7" w:rsidRDefault="00CC0CFB" w:rsidP="00CC0CFB">
      <w:pPr>
        <w:pStyle w:val="Nagwek2"/>
        <w:numPr>
          <w:ilvl w:val="0"/>
          <w:numId w:val="16"/>
        </w:numPr>
      </w:pPr>
      <w:proofErr w:type="gramStart"/>
      <w:r w:rsidRPr="00FF61E7">
        <w:t>kwoty</w:t>
      </w:r>
      <w:proofErr w:type="gramEnd"/>
      <w:r w:rsidRPr="00FF61E7">
        <w:t>, jaką zamierza przeznaczyć na sfinansowanie zamówienia;</w:t>
      </w:r>
    </w:p>
    <w:p w:rsidR="00CC0CFB" w:rsidRPr="00FF61E7" w:rsidRDefault="00CC0CFB" w:rsidP="00CC0CFB">
      <w:pPr>
        <w:pStyle w:val="Nagwek2"/>
        <w:numPr>
          <w:ilvl w:val="0"/>
          <w:numId w:val="16"/>
        </w:numPr>
      </w:pPr>
      <w:proofErr w:type="gramStart"/>
      <w:r w:rsidRPr="00FF61E7">
        <w:t>firm</w:t>
      </w:r>
      <w:proofErr w:type="gramEnd"/>
      <w:r w:rsidRPr="00FF61E7">
        <w:t xml:space="preserve"> oraz adresów Wykonawców, którzy złożyli oferty w terminie;</w:t>
      </w:r>
    </w:p>
    <w:p w:rsidR="00CC0CFB" w:rsidRPr="005242CB" w:rsidRDefault="00CC0CFB" w:rsidP="00CC0CFB">
      <w:pPr>
        <w:pStyle w:val="Nagwek2"/>
        <w:numPr>
          <w:ilvl w:val="0"/>
          <w:numId w:val="16"/>
        </w:numPr>
      </w:pPr>
      <w:proofErr w:type="gramStart"/>
      <w:r w:rsidRPr="00FF61E7">
        <w:t>ceny</w:t>
      </w:r>
      <w:proofErr w:type="gramEnd"/>
      <w:r w:rsidRPr="00FF61E7">
        <w:t xml:space="preserve">, terminu wykonania </w:t>
      </w:r>
      <w:r w:rsidRPr="005242CB">
        <w:t>zamówienia, okresu gwarancji i warunków płatności zawartych w ofertach.</w:t>
      </w:r>
    </w:p>
    <w:p w:rsidR="00CC0CFB" w:rsidRPr="005242CB" w:rsidRDefault="00CC0CFB" w:rsidP="00CC0CFB">
      <w:pPr>
        <w:pStyle w:val="Nagwek1"/>
      </w:pPr>
      <w:bookmarkStart w:id="21" w:name="_Toc258314254"/>
      <w:r w:rsidRPr="005242CB">
        <w:t>Opis sposobu obliczenia ceny</w:t>
      </w:r>
      <w:bookmarkEnd w:id="21"/>
    </w:p>
    <w:p w:rsidR="00CC0CFB" w:rsidRPr="005242CB" w:rsidRDefault="00CC0CFB" w:rsidP="00CC0CFB">
      <w:pPr>
        <w:pStyle w:val="Nagwek2"/>
        <w:rPr>
          <w:color w:val="auto"/>
        </w:rPr>
      </w:pPr>
      <w:r w:rsidRPr="005242CB">
        <w:t>W ofercie Wykonawca zobowiązany jest podać cenę za wykonanie całego przedmiotu zamówienia w złotych polskich (PLN), z dokładnością do dwóch miejsc po przecinku.</w:t>
      </w:r>
    </w:p>
    <w:p w:rsidR="00CC0CFB" w:rsidRPr="005242CB" w:rsidRDefault="00CC0CFB" w:rsidP="00CC0CFB">
      <w:pPr>
        <w:pStyle w:val="Nagwek2"/>
        <w:rPr>
          <w:color w:val="auto"/>
        </w:rPr>
      </w:pPr>
      <w:r w:rsidRPr="005242CB">
        <w:t>W cenie należy uwzględnić wszystkie wymagania określone w niniejszej SIWZ oraz wszelkie koszty, jakie poniesie Wykonawca z tytułu należytej oraz zgodnej z obowiązującymi przepisami realizacji przedmiotu zamówienia.</w:t>
      </w:r>
    </w:p>
    <w:p w:rsidR="00CC0CFB" w:rsidRPr="005242CB" w:rsidRDefault="00CC0CFB" w:rsidP="00CC0CFB">
      <w:pPr>
        <w:pStyle w:val="Nagwek2"/>
      </w:pPr>
      <w:r w:rsidRPr="005242CB">
        <w:t>Rozliczenia między Zamawiającym a Wykonawcą prowadzone będą w walucie PLN.</w:t>
      </w:r>
    </w:p>
    <w:p w:rsidR="00CC0CFB" w:rsidRPr="005242CB" w:rsidRDefault="00CC0CFB" w:rsidP="00CC0CFB">
      <w:pPr>
        <w:pStyle w:val="Nagwek2"/>
      </w:pPr>
      <w:r w:rsidRPr="005242C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0CFB" w:rsidRPr="005242CB" w:rsidRDefault="00CC0CFB" w:rsidP="00CC0CFB">
      <w:pPr>
        <w:pStyle w:val="Nagwek2"/>
      </w:pPr>
      <w:r w:rsidRPr="005242CB">
        <w:t>Jeżeli ofertę złoży osoba fizyczna (</w:t>
      </w:r>
      <w:proofErr w:type="gramStart"/>
      <w:r w:rsidRPr="005242CB">
        <w:t>nie prowadząca</w:t>
      </w:r>
      <w:proofErr w:type="gramEnd"/>
      <w:r w:rsidRPr="005242CB">
        <w:t xml:space="preserve">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CC0CFB" w:rsidRPr="005242CB" w:rsidRDefault="00CC0CFB" w:rsidP="00CC0CFB">
      <w:pPr>
        <w:pStyle w:val="Nagwek2"/>
      </w:pPr>
      <w:r w:rsidRPr="005242CB">
        <w:t>Podmiot zagraniczny w formularzu cenowym wpisuje tylko cenę netto.</w:t>
      </w:r>
    </w:p>
    <w:p w:rsidR="00CC0CFB" w:rsidRPr="005242CB" w:rsidRDefault="009A0ECB" w:rsidP="00CC0CFB">
      <w:pPr>
        <w:pStyle w:val="Nagwek2"/>
      </w:pPr>
      <w:r w:rsidRPr="005242CB">
        <w:t>Zamawiający nie przewiduje udzielenia zaliczek na poczet wykonania zamówienia.</w:t>
      </w:r>
    </w:p>
    <w:p w:rsidR="00CC0CFB" w:rsidRPr="005242CB" w:rsidRDefault="00CC0CFB" w:rsidP="00CC0CFB">
      <w:pPr>
        <w:pStyle w:val="Nagwek1"/>
      </w:pPr>
      <w:bookmarkStart w:id="22" w:name="_Toc258314255"/>
      <w:r w:rsidRPr="005242CB">
        <w:t>Opis kryteriów, którymi zamawiaj</w:t>
      </w:r>
      <w:r w:rsidRPr="005242CB">
        <w:rPr>
          <w:rFonts w:eastAsia="TimesNewRoman"/>
        </w:rPr>
        <w:t>ą</w:t>
      </w:r>
      <w:r w:rsidRPr="005242CB">
        <w:t>cy b</w:t>
      </w:r>
      <w:r w:rsidRPr="005242CB">
        <w:rPr>
          <w:rFonts w:eastAsia="TimesNewRoman"/>
        </w:rPr>
        <w:t>ę</w:t>
      </w:r>
      <w:r w:rsidRPr="005242CB">
        <w:t>dzie si</w:t>
      </w:r>
      <w:r w:rsidRPr="005242CB">
        <w:rPr>
          <w:rFonts w:eastAsia="TimesNewRoman"/>
        </w:rPr>
        <w:t xml:space="preserve">ę </w:t>
      </w:r>
      <w:r w:rsidRPr="005242CB">
        <w:t>kierował przy wyborze oferty, wraz z podaniem znaczenia tych kryteriów i sposobu oceny ofert</w:t>
      </w:r>
      <w:bookmarkEnd w:id="22"/>
    </w:p>
    <w:p w:rsidR="00CC0CFB" w:rsidRPr="005242CB" w:rsidRDefault="00CC0CFB" w:rsidP="00CC0CFB">
      <w:pPr>
        <w:pStyle w:val="Nagwek2"/>
      </w:pPr>
      <w:r w:rsidRPr="005242CB">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CC0CFB" w:rsidRPr="005242CB" w:rsidTr="009A0ECB">
        <w:trPr>
          <w:trHeight w:val="481"/>
        </w:trPr>
        <w:tc>
          <w:tcPr>
            <w:tcW w:w="4031" w:type="dxa"/>
            <w:shd w:val="clear" w:color="auto" w:fill="FFFFFF"/>
            <w:vAlign w:val="center"/>
          </w:tcPr>
          <w:p w:rsidR="00CC0CFB" w:rsidRPr="005242CB" w:rsidRDefault="00CC0CFB" w:rsidP="00FF61E7">
            <w:pPr>
              <w:spacing w:before="120" w:after="120"/>
              <w:jc w:val="center"/>
              <w:outlineLvl w:val="1"/>
              <w:rPr>
                <w:b/>
                <w:bCs/>
                <w:iCs/>
                <w:color w:val="000000"/>
              </w:rPr>
            </w:pPr>
            <w:r w:rsidRPr="005242CB">
              <w:rPr>
                <w:b/>
                <w:bCs/>
                <w:iCs/>
                <w:color w:val="000000"/>
              </w:rPr>
              <w:lastRenderedPageBreak/>
              <w:t>Zadanie częściowe</w:t>
            </w:r>
          </w:p>
        </w:tc>
        <w:tc>
          <w:tcPr>
            <w:tcW w:w="4835" w:type="dxa"/>
            <w:shd w:val="clear" w:color="auto" w:fill="FFFFFF"/>
            <w:vAlign w:val="center"/>
          </w:tcPr>
          <w:p w:rsidR="00CC0CFB" w:rsidRPr="005242CB" w:rsidRDefault="00CC0CFB" w:rsidP="00FF61E7">
            <w:pPr>
              <w:spacing w:before="120" w:after="120"/>
              <w:jc w:val="center"/>
              <w:outlineLvl w:val="1"/>
              <w:rPr>
                <w:b/>
                <w:bCs/>
                <w:iCs/>
                <w:color w:val="000000"/>
              </w:rPr>
            </w:pPr>
            <w:r w:rsidRPr="005242CB">
              <w:rPr>
                <w:b/>
                <w:bCs/>
                <w:iCs/>
                <w:color w:val="000000"/>
              </w:rPr>
              <w:t>Nazwa kryterium - waga [%]</w:t>
            </w:r>
          </w:p>
        </w:tc>
      </w:tr>
      <w:tr w:rsidR="009A0ECB" w:rsidRPr="00FF61E7" w:rsidTr="009A0ECB">
        <w:tc>
          <w:tcPr>
            <w:tcW w:w="4031" w:type="dxa"/>
            <w:shd w:val="clear" w:color="auto" w:fill="FFFFFF"/>
          </w:tcPr>
          <w:p w:rsidR="009A0ECB" w:rsidRPr="005242CB" w:rsidRDefault="009A0ECB" w:rsidP="00FF61E7">
            <w:pPr>
              <w:spacing w:before="120" w:after="120"/>
              <w:jc w:val="both"/>
              <w:outlineLvl w:val="1"/>
              <w:rPr>
                <w:bCs/>
                <w:iCs/>
                <w:color w:val="000000"/>
              </w:rPr>
            </w:pPr>
            <w:r w:rsidRPr="005242CB">
              <w:rPr>
                <w:bCs/>
                <w:iCs/>
                <w:color w:val="000000"/>
              </w:rPr>
              <w:t xml:space="preserve">1 - Dostawa, montaż i ustawienie mebli dla Działu Inwestycji i Remontów </w:t>
            </w:r>
          </w:p>
          <w:p w:rsidR="009A0ECB" w:rsidRPr="005242CB" w:rsidRDefault="009A0ECB" w:rsidP="00FF61E7">
            <w:pPr>
              <w:spacing w:before="120" w:after="120"/>
              <w:jc w:val="both"/>
              <w:outlineLvl w:val="1"/>
              <w:rPr>
                <w:bCs/>
                <w:iCs/>
                <w:color w:val="000000"/>
              </w:rPr>
            </w:pPr>
            <w:r w:rsidRPr="005242CB">
              <w:rPr>
                <w:bCs/>
                <w:iCs/>
                <w:color w:val="000000"/>
              </w:rPr>
              <w:t xml:space="preserve">2 - Dostawa fotela biurowego dla Działu Inwestycji i Remontów </w:t>
            </w:r>
          </w:p>
          <w:p w:rsidR="009A0ECB" w:rsidRPr="005242CB" w:rsidRDefault="009A0ECB" w:rsidP="00FF61E7">
            <w:pPr>
              <w:spacing w:before="120" w:after="120"/>
              <w:jc w:val="both"/>
              <w:outlineLvl w:val="1"/>
              <w:rPr>
                <w:bCs/>
                <w:iCs/>
                <w:color w:val="000000"/>
              </w:rPr>
            </w:pPr>
            <w:r w:rsidRPr="005242CB">
              <w:rPr>
                <w:bCs/>
                <w:iCs/>
                <w:color w:val="000000"/>
              </w:rPr>
              <w:t xml:space="preserve">3 - Dostawa, montaż i ustawienie mebli dla Wydziału Budowy Maszyn i Lotnictwa </w:t>
            </w:r>
          </w:p>
          <w:p w:rsidR="009A0ECB" w:rsidRPr="005242CB" w:rsidRDefault="009A0ECB" w:rsidP="00FF61E7">
            <w:pPr>
              <w:spacing w:before="120" w:after="120"/>
              <w:jc w:val="both"/>
              <w:outlineLvl w:val="1"/>
              <w:rPr>
                <w:bCs/>
                <w:iCs/>
                <w:color w:val="000000"/>
              </w:rPr>
            </w:pPr>
            <w:r w:rsidRPr="005242CB">
              <w:rPr>
                <w:bCs/>
                <w:iCs/>
                <w:color w:val="000000"/>
              </w:rPr>
              <w:t xml:space="preserve">4 - Dostawa, montaż i ustawienie mebli dla Katedry Zaopatrzenia w Wodę i Odprowadzania Ścieków - Pakiet I </w:t>
            </w:r>
          </w:p>
          <w:p w:rsidR="009A0ECB" w:rsidRPr="005242CB" w:rsidRDefault="009A0ECB" w:rsidP="00FF61E7">
            <w:pPr>
              <w:spacing w:before="120" w:after="120"/>
              <w:jc w:val="both"/>
              <w:outlineLvl w:val="1"/>
              <w:rPr>
                <w:bCs/>
                <w:iCs/>
                <w:color w:val="000000"/>
              </w:rPr>
            </w:pPr>
            <w:r w:rsidRPr="005242CB">
              <w:rPr>
                <w:bCs/>
                <w:iCs/>
                <w:color w:val="000000"/>
              </w:rPr>
              <w:t>5 - Dostawa, montaż i ustawienie mebli dla Katedry Zaopatrzenia w Wodę i Odprowadzania Ścieków - Pakiet II</w:t>
            </w:r>
          </w:p>
          <w:p w:rsidR="009A0ECB" w:rsidRPr="005242CB" w:rsidRDefault="009A0ECB" w:rsidP="00FF61E7">
            <w:pPr>
              <w:spacing w:before="120" w:after="120"/>
              <w:jc w:val="both"/>
              <w:outlineLvl w:val="1"/>
              <w:rPr>
                <w:bCs/>
                <w:iCs/>
                <w:color w:val="000000"/>
              </w:rPr>
            </w:pPr>
            <w:r w:rsidRPr="005242CB">
              <w:rPr>
                <w:bCs/>
                <w:iCs/>
                <w:color w:val="000000"/>
              </w:rPr>
              <w:t xml:space="preserve">6 - </w:t>
            </w:r>
            <w:proofErr w:type="spellStart"/>
            <w:r w:rsidRPr="005242CB">
              <w:rPr>
                <w:bCs/>
                <w:iCs/>
                <w:color w:val="000000"/>
              </w:rPr>
              <w:t>Dostwa</w:t>
            </w:r>
            <w:proofErr w:type="spellEnd"/>
            <w:r w:rsidRPr="005242CB">
              <w:rPr>
                <w:bCs/>
                <w:iCs/>
                <w:color w:val="000000"/>
              </w:rPr>
              <w:t xml:space="preserve"> i montaż stołu dla Katedry Zaopatrzenia w Wodę i Odprowadzania Ścieków </w:t>
            </w:r>
          </w:p>
          <w:p w:rsidR="009A0ECB" w:rsidRPr="005242CB" w:rsidRDefault="009A0ECB" w:rsidP="00FF61E7">
            <w:pPr>
              <w:spacing w:before="120" w:after="120"/>
              <w:jc w:val="both"/>
              <w:outlineLvl w:val="1"/>
              <w:rPr>
                <w:bCs/>
                <w:iCs/>
                <w:color w:val="000000"/>
              </w:rPr>
            </w:pPr>
            <w:r w:rsidRPr="005242CB">
              <w:rPr>
                <w:bCs/>
                <w:iCs/>
                <w:color w:val="000000"/>
              </w:rPr>
              <w:t>7 - Dostawa fotela dla Działu Kształcenia</w:t>
            </w:r>
          </w:p>
          <w:p w:rsidR="009A0ECB" w:rsidRPr="005242CB" w:rsidRDefault="009A0ECB" w:rsidP="00FF61E7">
            <w:pPr>
              <w:spacing w:before="120" w:after="120"/>
              <w:jc w:val="both"/>
              <w:outlineLvl w:val="1"/>
              <w:rPr>
                <w:bCs/>
                <w:iCs/>
                <w:color w:val="000000"/>
              </w:rPr>
            </w:pPr>
            <w:r w:rsidRPr="005242CB">
              <w:rPr>
                <w:bCs/>
                <w:iCs/>
                <w:color w:val="000000"/>
              </w:rPr>
              <w:t xml:space="preserve">8 - Dostawa foteli obrotowych </w:t>
            </w:r>
            <w:proofErr w:type="gramStart"/>
            <w:r w:rsidRPr="005242CB">
              <w:rPr>
                <w:bCs/>
                <w:iCs/>
                <w:color w:val="000000"/>
              </w:rPr>
              <w:t>dla  Katedry</w:t>
            </w:r>
            <w:proofErr w:type="gramEnd"/>
            <w:r w:rsidRPr="005242CB">
              <w:rPr>
                <w:bCs/>
                <w:iCs/>
                <w:color w:val="000000"/>
              </w:rPr>
              <w:t xml:space="preserve"> Informatyki i Automatyki; </w:t>
            </w:r>
          </w:p>
          <w:p w:rsidR="009A0ECB" w:rsidRPr="005242CB" w:rsidRDefault="009A0ECB" w:rsidP="00FF61E7">
            <w:pPr>
              <w:spacing w:before="120" w:after="120"/>
              <w:jc w:val="both"/>
              <w:outlineLvl w:val="1"/>
              <w:rPr>
                <w:bCs/>
                <w:iCs/>
              </w:rPr>
            </w:pPr>
            <w:r w:rsidRPr="005242CB">
              <w:rPr>
                <w:bCs/>
                <w:iCs/>
                <w:color w:val="000000"/>
              </w:rPr>
              <w:t>9 - Dostawa, montaż i ustawienie zabudowy kuche</w:t>
            </w:r>
            <w:r w:rsidR="00FB3853">
              <w:rPr>
                <w:bCs/>
                <w:iCs/>
                <w:color w:val="000000"/>
              </w:rPr>
              <w:t xml:space="preserve">nnej wraz z dostawą i montażem </w:t>
            </w:r>
            <w:r w:rsidRPr="005242CB">
              <w:rPr>
                <w:bCs/>
                <w:iCs/>
                <w:color w:val="000000"/>
              </w:rPr>
              <w:t>sprzętu AGD do zabudowy dla Wydziału Budowy Maszyn i Lotnictwa</w:t>
            </w:r>
          </w:p>
        </w:tc>
        <w:tc>
          <w:tcPr>
            <w:tcW w:w="4835" w:type="dxa"/>
            <w:shd w:val="clear" w:color="auto" w:fill="FFFFFF"/>
          </w:tcPr>
          <w:p w:rsidR="009A0ECB" w:rsidRPr="005242CB" w:rsidRDefault="009A0ECB" w:rsidP="00FF61E7">
            <w:pPr>
              <w:spacing w:before="120" w:after="120"/>
              <w:jc w:val="both"/>
              <w:outlineLvl w:val="1"/>
              <w:rPr>
                <w:bCs/>
                <w:iCs/>
                <w:color w:val="000000"/>
              </w:rPr>
            </w:pPr>
            <w:r w:rsidRPr="005242CB">
              <w:rPr>
                <w:bCs/>
                <w:iCs/>
                <w:color w:val="000000"/>
              </w:rPr>
              <w:t>1 - Cena - 60</w:t>
            </w:r>
          </w:p>
          <w:p w:rsidR="009A0ECB" w:rsidRPr="005242CB" w:rsidRDefault="009A0ECB" w:rsidP="00FF61E7">
            <w:pPr>
              <w:spacing w:before="120" w:after="120"/>
              <w:jc w:val="both"/>
              <w:outlineLvl w:val="1"/>
              <w:rPr>
                <w:bCs/>
                <w:iCs/>
                <w:color w:val="000000"/>
              </w:rPr>
            </w:pPr>
            <w:r w:rsidRPr="005242CB">
              <w:rPr>
                <w:bCs/>
                <w:iCs/>
                <w:color w:val="000000"/>
              </w:rPr>
              <w:t>2 - Okres gwarancji - 20</w:t>
            </w:r>
          </w:p>
          <w:p w:rsidR="009A0ECB" w:rsidRPr="00FF61E7" w:rsidRDefault="009A0ECB" w:rsidP="00FF61E7">
            <w:pPr>
              <w:spacing w:before="120" w:after="120"/>
              <w:jc w:val="both"/>
              <w:outlineLvl w:val="1"/>
              <w:rPr>
                <w:bCs/>
                <w:iCs/>
              </w:rPr>
            </w:pPr>
            <w:r w:rsidRPr="005242CB">
              <w:rPr>
                <w:bCs/>
                <w:iCs/>
                <w:color w:val="000000"/>
              </w:rPr>
              <w:t>3 - Termin wykonania - 20</w:t>
            </w:r>
          </w:p>
        </w:tc>
      </w:tr>
    </w:tbl>
    <w:p w:rsidR="00CC0CFB" w:rsidRPr="00FF61E7" w:rsidRDefault="00CC0CFB" w:rsidP="00CC0CFB">
      <w:pPr>
        <w:pStyle w:val="Nagwek2"/>
      </w:pPr>
      <w:r w:rsidRPr="00FF61E7">
        <w:t xml:space="preserve">Punkty przyznawane za podane w </w:t>
      </w:r>
      <w:r w:rsidRPr="009F0B4A">
        <w:t>pkt 18.1</w:t>
      </w:r>
      <w:r w:rsidRPr="00FF61E7">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CC0CFB" w:rsidRPr="00FF61E7" w:rsidTr="009A0ECB">
        <w:trPr>
          <w:trHeight w:val="473"/>
        </w:trPr>
        <w:tc>
          <w:tcPr>
            <w:tcW w:w="4071" w:type="dxa"/>
            <w:shd w:val="clear" w:color="auto" w:fill="FFFFFF"/>
            <w:vAlign w:val="center"/>
          </w:tcPr>
          <w:p w:rsidR="00CC0CFB" w:rsidRPr="00FF61E7" w:rsidRDefault="00CC0CFB" w:rsidP="00FF61E7">
            <w:pPr>
              <w:spacing w:before="120" w:after="120"/>
              <w:jc w:val="center"/>
              <w:outlineLvl w:val="1"/>
              <w:rPr>
                <w:b/>
                <w:bCs/>
                <w:iCs/>
                <w:color w:val="000000"/>
              </w:rPr>
            </w:pPr>
            <w:r w:rsidRPr="00FF61E7">
              <w:rPr>
                <w:b/>
                <w:bCs/>
                <w:iCs/>
                <w:color w:val="000000"/>
              </w:rPr>
              <w:t>Zadanie częściowe</w:t>
            </w:r>
          </w:p>
        </w:tc>
        <w:tc>
          <w:tcPr>
            <w:tcW w:w="4782" w:type="dxa"/>
            <w:shd w:val="clear" w:color="auto" w:fill="FFFFFF"/>
            <w:vAlign w:val="center"/>
          </w:tcPr>
          <w:p w:rsidR="00CC0CFB" w:rsidRPr="00FF61E7" w:rsidRDefault="00CC0CFB" w:rsidP="00FF61E7">
            <w:pPr>
              <w:spacing w:before="120" w:after="120"/>
              <w:jc w:val="center"/>
              <w:outlineLvl w:val="1"/>
              <w:rPr>
                <w:b/>
                <w:bCs/>
                <w:iCs/>
                <w:color w:val="000000"/>
              </w:rPr>
            </w:pPr>
            <w:r w:rsidRPr="00FF61E7">
              <w:rPr>
                <w:b/>
                <w:bCs/>
                <w:iCs/>
                <w:color w:val="000000"/>
              </w:rPr>
              <w:t>Wzór</w:t>
            </w:r>
          </w:p>
        </w:tc>
      </w:tr>
      <w:tr w:rsidR="009A0ECB" w:rsidRPr="00FF61E7" w:rsidTr="009F0B4A">
        <w:trPr>
          <w:trHeight w:val="651"/>
        </w:trPr>
        <w:tc>
          <w:tcPr>
            <w:tcW w:w="4071" w:type="dxa"/>
            <w:shd w:val="clear" w:color="auto" w:fill="FFFFFF"/>
          </w:tcPr>
          <w:p w:rsidR="009A0ECB" w:rsidRPr="00FF61E7" w:rsidRDefault="009A0ECB" w:rsidP="00FF61E7">
            <w:pPr>
              <w:spacing w:before="120" w:after="120"/>
              <w:jc w:val="both"/>
              <w:outlineLvl w:val="1"/>
              <w:rPr>
                <w:bCs/>
                <w:iCs/>
              </w:rPr>
            </w:pPr>
            <w:r w:rsidRPr="00FF61E7">
              <w:rPr>
                <w:bCs/>
                <w:iCs/>
                <w:color w:val="000000"/>
              </w:rPr>
              <w:t xml:space="preserve">1 - Dostawa, montaż i ustawienie mebli dla Działu Inwestycji i Remontów </w:t>
            </w:r>
          </w:p>
        </w:tc>
        <w:tc>
          <w:tcPr>
            <w:tcW w:w="4782" w:type="dxa"/>
            <w:shd w:val="clear" w:color="auto" w:fill="FFFFFF"/>
          </w:tcPr>
          <w:p w:rsidR="00E07FB5" w:rsidRPr="003F1FC8" w:rsidRDefault="00E07FB5" w:rsidP="00E07FB5">
            <w:pPr>
              <w:pStyle w:val="Tekstpodstawowy"/>
              <w:spacing w:before="60"/>
            </w:pPr>
            <w:r w:rsidRPr="00A80197">
              <w:t>Cena</w:t>
            </w:r>
          </w:p>
          <w:p w:rsidR="00E07FB5" w:rsidRPr="00A80197" w:rsidRDefault="00E07FB5" w:rsidP="00E07FB5">
            <w:pPr>
              <w:spacing w:before="60" w:after="120"/>
              <w:jc w:val="both"/>
            </w:pPr>
            <w:r w:rsidRPr="00A80197">
              <w:t>Liczba punktów = ( Cmin/</w:t>
            </w:r>
            <w:proofErr w:type="gramStart"/>
            <w:r w:rsidRPr="00A80197">
              <w:t xml:space="preserve">Cof ) * 100 * </w:t>
            </w:r>
            <w:proofErr w:type="gramEnd"/>
            <w:r w:rsidRPr="00A80197">
              <w:t>waga</w:t>
            </w:r>
          </w:p>
          <w:p w:rsidR="00E07FB5" w:rsidRPr="00A80197" w:rsidRDefault="00E07FB5" w:rsidP="00E07FB5">
            <w:pPr>
              <w:spacing w:before="60" w:after="120"/>
              <w:jc w:val="both"/>
            </w:pPr>
            <w:proofErr w:type="gramStart"/>
            <w:r w:rsidRPr="00A80197">
              <w:t>gdzie</w:t>
            </w:r>
            <w:proofErr w:type="gramEnd"/>
            <w:r w:rsidRPr="00A80197">
              <w:t>:</w:t>
            </w:r>
          </w:p>
          <w:p w:rsidR="00E07FB5" w:rsidRPr="00A80197" w:rsidRDefault="00E07FB5" w:rsidP="00E07FB5">
            <w:pPr>
              <w:spacing w:before="60" w:after="120"/>
              <w:jc w:val="both"/>
            </w:pPr>
            <w:r w:rsidRPr="00A80197">
              <w:t>- Cmin - najniższa cena spośród wszystkich ofert</w:t>
            </w:r>
          </w:p>
          <w:p w:rsidR="00E07FB5" w:rsidRPr="00301012" w:rsidRDefault="00E07FB5" w:rsidP="00E07FB5">
            <w:pPr>
              <w:spacing w:before="120" w:after="120"/>
              <w:jc w:val="both"/>
              <w:outlineLvl w:val="1"/>
            </w:pPr>
            <w:r w:rsidRPr="00A80197">
              <w:t xml:space="preserve">- </w:t>
            </w:r>
            <w:proofErr w:type="gramStart"/>
            <w:r w:rsidRPr="00A80197">
              <w:t>Cof -  cena</w:t>
            </w:r>
            <w:proofErr w:type="gramEnd"/>
            <w:r w:rsidRPr="00A80197">
              <w:t xml:space="preserve"> podana w ofercie</w:t>
            </w:r>
          </w:p>
          <w:p w:rsidR="00E07FB5" w:rsidRDefault="00E07FB5" w:rsidP="00E07FB5">
            <w:pPr>
              <w:spacing w:before="120" w:after="120"/>
              <w:jc w:val="both"/>
              <w:outlineLvl w:val="1"/>
              <w:rPr>
                <w:b/>
                <w:bCs/>
                <w:iCs/>
                <w:color w:val="0D0D0D"/>
              </w:rPr>
            </w:pPr>
            <w:r>
              <w:rPr>
                <w:b/>
                <w:bCs/>
                <w:iCs/>
                <w:color w:val="0D0D0D"/>
              </w:rPr>
              <w:t>2 - Okres gwarancji</w:t>
            </w:r>
          </w:p>
          <w:p w:rsidR="00E07FB5" w:rsidRDefault="00E07FB5" w:rsidP="00E07FB5">
            <w:pPr>
              <w:spacing w:before="120" w:after="120"/>
              <w:jc w:val="both"/>
              <w:outlineLvl w:val="1"/>
              <w:rPr>
                <w:bCs/>
                <w:iCs/>
                <w:color w:val="0D0D0D"/>
              </w:rPr>
            </w:pPr>
            <w:r>
              <w:rPr>
                <w:bCs/>
                <w:iCs/>
                <w:color w:val="0D0D0D"/>
              </w:rPr>
              <w:t>Liczba punktów = G</w:t>
            </w:r>
          </w:p>
          <w:p w:rsidR="00E07FB5" w:rsidRDefault="00E07FB5" w:rsidP="00E07FB5">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E07FB5" w:rsidRDefault="00E07FB5" w:rsidP="00E07FB5">
            <w:pPr>
              <w:spacing w:before="120" w:after="120"/>
              <w:jc w:val="both"/>
              <w:outlineLvl w:val="1"/>
              <w:rPr>
                <w:bCs/>
                <w:iCs/>
                <w:color w:val="0D0D0D"/>
              </w:rPr>
            </w:pPr>
            <w:r>
              <w:rPr>
                <w:bCs/>
                <w:iCs/>
                <w:color w:val="0D0D0D"/>
              </w:rPr>
              <w:lastRenderedPageBreak/>
              <w:t>24 miesięcy - 0 punktów</w:t>
            </w:r>
          </w:p>
          <w:p w:rsidR="00E07FB5" w:rsidRDefault="00E07FB5" w:rsidP="00E07FB5">
            <w:pPr>
              <w:spacing w:before="120" w:after="120"/>
              <w:jc w:val="both"/>
              <w:outlineLvl w:val="1"/>
              <w:rPr>
                <w:bCs/>
                <w:iCs/>
                <w:color w:val="0D0D0D"/>
              </w:rPr>
            </w:pPr>
            <w:r>
              <w:rPr>
                <w:bCs/>
                <w:iCs/>
                <w:color w:val="0D0D0D"/>
              </w:rPr>
              <w:t>36 miesięcy - 10 punktów</w:t>
            </w:r>
          </w:p>
          <w:p w:rsidR="00E07FB5" w:rsidRDefault="00E07FB5" w:rsidP="00E07FB5">
            <w:pPr>
              <w:spacing w:before="120" w:after="120"/>
              <w:jc w:val="both"/>
              <w:outlineLvl w:val="1"/>
              <w:rPr>
                <w:bCs/>
                <w:iCs/>
                <w:color w:val="0D0D0D"/>
              </w:rPr>
            </w:pPr>
            <w:r>
              <w:rPr>
                <w:bCs/>
                <w:iCs/>
                <w:color w:val="0D0D0D"/>
              </w:rPr>
              <w:t>48 miesięcy - 20 punktów</w:t>
            </w:r>
          </w:p>
          <w:p w:rsidR="004B408A" w:rsidRPr="00082515" w:rsidRDefault="004B408A" w:rsidP="004B408A">
            <w:pPr>
              <w:spacing w:before="120" w:after="120"/>
              <w:jc w:val="both"/>
              <w:outlineLvl w:val="1"/>
              <w:rPr>
                <w:b/>
                <w:bCs/>
                <w:iCs/>
              </w:rPr>
            </w:pPr>
            <w:r>
              <w:rPr>
                <w:b/>
                <w:bCs/>
                <w:iCs/>
              </w:rPr>
              <w:t xml:space="preserve">3. </w:t>
            </w:r>
            <w:r w:rsidRPr="00082515">
              <w:rPr>
                <w:b/>
                <w:bCs/>
                <w:iCs/>
              </w:rPr>
              <w:t>Termin realizacji</w:t>
            </w:r>
          </w:p>
          <w:p w:rsidR="004B408A" w:rsidRPr="006602F0" w:rsidRDefault="004B408A" w:rsidP="004B408A">
            <w:pPr>
              <w:spacing w:before="120" w:after="120"/>
              <w:jc w:val="both"/>
              <w:outlineLvl w:val="1"/>
              <w:rPr>
                <w:bCs/>
                <w:iCs/>
                <w:color w:val="0D0D0D"/>
              </w:rPr>
            </w:pPr>
            <w:r w:rsidRPr="006602F0">
              <w:rPr>
                <w:bCs/>
                <w:iCs/>
                <w:color w:val="0D0D0D"/>
              </w:rPr>
              <w:t>Liczba punktów = T gdzie:</w:t>
            </w:r>
          </w:p>
          <w:p w:rsidR="004B408A" w:rsidRPr="006602F0" w:rsidRDefault="004B408A" w:rsidP="004B40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30</w:t>
            </w:r>
            <w:r w:rsidRPr="006602F0">
              <w:t xml:space="preserve"> dni – 0 punktów </w:t>
            </w:r>
          </w:p>
          <w:p w:rsidR="004B408A" w:rsidRPr="006602F0" w:rsidRDefault="004B408A" w:rsidP="003B4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25</w:t>
            </w:r>
            <w:r w:rsidRPr="006602F0">
              <w:t xml:space="preserve">  dni</w:t>
            </w:r>
            <w:proofErr w:type="gramEnd"/>
            <w:r w:rsidRPr="006602F0">
              <w:t xml:space="preserve"> – 10 punktów </w:t>
            </w:r>
          </w:p>
          <w:p w:rsidR="009A0ECB" w:rsidRPr="00FF61E7" w:rsidRDefault="004B408A" w:rsidP="003B4965">
            <w:pPr>
              <w:jc w:val="both"/>
              <w:outlineLvl w:val="1"/>
              <w:rPr>
                <w:bCs/>
                <w:iCs/>
              </w:rPr>
            </w:pPr>
            <w:r>
              <w:t>20</w:t>
            </w:r>
            <w:r w:rsidRPr="006602F0">
              <w:t xml:space="preserve"> dni – 20 punktów</w:t>
            </w:r>
          </w:p>
        </w:tc>
      </w:tr>
      <w:tr w:rsidR="009F0B4A" w:rsidRPr="00FF61E7" w:rsidTr="00FA6A69">
        <w:trPr>
          <w:trHeight w:val="703"/>
        </w:trPr>
        <w:tc>
          <w:tcPr>
            <w:tcW w:w="4071" w:type="dxa"/>
            <w:shd w:val="clear" w:color="auto" w:fill="FFFFFF"/>
          </w:tcPr>
          <w:p w:rsidR="009F0B4A" w:rsidRPr="00FF61E7" w:rsidRDefault="009F0B4A" w:rsidP="00FF61E7">
            <w:pPr>
              <w:spacing w:before="120" w:after="120"/>
              <w:jc w:val="both"/>
              <w:outlineLvl w:val="1"/>
              <w:rPr>
                <w:bCs/>
                <w:iCs/>
                <w:color w:val="000000"/>
              </w:rPr>
            </w:pPr>
            <w:r w:rsidRPr="00FF61E7">
              <w:rPr>
                <w:bCs/>
                <w:iCs/>
                <w:color w:val="000000"/>
              </w:rPr>
              <w:lastRenderedPageBreak/>
              <w:t xml:space="preserve">2 - Dostawa fotela biurowego dla Działu Inwestycji i Remontów </w:t>
            </w:r>
          </w:p>
        </w:tc>
        <w:tc>
          <w:tcPr>
            <w:tcW w:w="4782" w:type="dxa"/>
            <w:shd w:val="clear" w:color="auto" w:fill="FFFFFF"/>
          </w:tcPr>
          <w:p w:rsidR="00E07FB5" w:rsidRPr="003F1FC8" w:rsidRDefault="00E07FB5" w:rsidP="00E07FB5">
            <w:pPr>
              <w:pStyle w:val="Tekstpodstawowy"/>
              <w:spacing w:before="60"/>
            </w:pPr>
            <w:r w:rsidRPr="00A80197">
              <w:t>Cena</w:t>
            </w:r>
          </w:p>
          <w:p w:rsidR="00E07FB5" w:rsidRPr="00A80197" w:rsidRDefault="00E07FB5" w:rsidP="00E07FB5">
            <w:pPr>
              <w:spacing w:before="60" w:after="120"/>
              <w:jc w:val="both"/>
            </w:pPr>
            <w:r w:rsidRPr="00A80197">
              <w:t>Liczba punktów = ( Cmin/</w:t>
            </w:r>
            <w:proofErr w:type="gramStart"/>
            <w:r w:rsidRPr="00A80197">
              <w:t xml:space="preserve">Cof ) * 100 * </w:t>
            </w:r>
            <w:proofErr w:type="gramEnd"/>
            <w:r w:rsidRPr="00A80197">
              <w:t>waga</w:t>
            </w:r>
          </w:p>
          <w:p w:rsidR="00E07FB5" w:rsidRPr="00A80197" w:rsidRDefault="00E07FB5" w:rsidP="00E07FB5">
            <w:pPr>
              <w:spacing w:before="60" w:after="120"/>
              <w:jc w:val="both"/>
            </w:pPr>
            <w:proofErr w:type="gramStart"/>
            <w:r w:rsidRPr="00A80197">
              <w:t>gdzie</w:t>
            </w:r>
            <w:proofErr w:type="gramEnd"/>
            <w:r w:rsidRPr="00A80197">
              <w:t>:</w:t>
            </w:r>
          </w:p>
          <w:p w:rsidR="00E07FB5" w:rsidRPr="00A80197" w:rsidRDefault="00E07FB5" w:rsidP="00E07FB5">
            <w:pPr>
              <w:spacing w:before="60" w:after="120"/>
              <w:jc w:val="both"/>
            </w:pPr>
            <w:r w:rsidRPr="00A80197">
              <w:t>- Cmin - najniższa cena spośród wszystkich ofert</w:t>
            </w:r>
          </w:p>
          <w:p w:rsidR="00E07FB5" w:rsidRPr="00301012" w:rsidRDefault="00E07FB5" w:rsidP="00E07FB5">
            <w:pPr>
              <w:spacing w:before="120" w:after="120"/>
              <w:jc w:val="both"/>
              <w:outlineLvl w:val="1"/>
            </w:pPr>
            <w:r w:rsidRPr="00A80197">
              <w:t xml:space="preserve">- </w:t>
            </w:r>
            <w:proofErr w:type="gramStart"/>
            <w:r w:rsidRPr="00A80197">
              <w:t>Cof -  cena</w:t>
            </w:r>
            <w:proofErr w:type="gramEnd"/>
            <w:r w:rsidRPr="00A80197">
              <w:t xml:space="preserve"> podana w ofercie</w:t>
            </w:r>
          </w:p>
          <w:p w:rsidR="00E07FB5" w:rsidRDefault="00E07FB5" w:rsidP="00E07FB5">
            <w:pPr>
              <w:spacing w:before="120" w:after="120"/>
              <w:jc w:val="both"/>
              <w:outlineLvl w:val="1"/>
              <w:rPr>
                <w:b/>
                <w:bCs/>
                <w:iCs/>
                <w:color w:val="0D0D0D"/>
              </w:rPr>
            </w:pPr>
            <w:r>
              <w:rPr>
                <w:b/>
                <w:bCs/>
                <w:iCs/>
                <w:color w:val="0D0D0D"/>
              </w:rPr>
              <w:t>2 - Okres gwarancji</w:t>
            </w:r>
          </w:p>
          <w:p w:rsidR="00E07FB5" w:rsidRDefault="00E07FB5" w:rsidP="00E07FB5">
            <w:pPr>
              <w:spacing w:before="120" w:after="120"/>
              <w:jc w:val="both"/>
              <w:outlineLvl w:val="1"/>
              <w:rPr>
                <w:bCs/>
                <w:iCs/>
                <w:color w:val="0D0D0D"/>
              </w:rPr>
            </w:pPr>
            <w:r>
              <w:rPr>
                <w:bCs/>
                <w:iCs/>
                <w:color w:val="0D0D0D"/>
              </w:rPr>
              <w:t>Liczba punktów = G</w:t>
            </w:r>
          </w:p>
          <w:p w:rsidR="00E07FB5" w:rsidRDefault="00E07FB5" w:rsidP="00E07FB5">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E07FB5" w:rsidRDefault="00E07FB5" w:rsidP="00E07FB5">
            <w:pPr>
              <w:spacing w:before="120" w:after="120"/>
              <w:jc w:val="both"/>
              <w:outlineLvl w:val="1"/>
              <w:rPr>
                <w:bCs/>
                <w:iCs/>
                <w:color w:val="0D0D0D"/>
              </w:rPr>
            </w:pPr>
            <w:r>
              <w:rPr>
                <w:bCs/>
                <w:iCs/>
                <w:color w:val="0D0D0D"/>
              </w:rPr>
              <w:t>24 miesięcy - 0 punktów</w:t>
            </w:r>
          </w:p>
          <w:p w:rsidR="00E07FB5" w:rsidRDefault="00E07FB5" w:rsidP="00E07FB5">
            <w:pPr>
              <w:spacing w:before="120" w:after="120"/>
              <w:jc w:val="both"/>
              <w:outlineLvl w:val="1"/>
              <w:rPr>
                <w:bCs/>
                <w:iCs/>
                <w:color w:val="0D0D0D"/>
              </w:rPr>
            </w:pPr>
            <w:r>
              <w:rPr>
                <w:bCs/>
                <w:iCs/>
                <w:color w:val="0D0D0D"/>
              </w:rPr>
              <w:t>36 miesięcy - 10 punktów</w:t>
            </w:r>
          </w:p>
          <w:p w:rsidR="00E07FB5" w:rsidRDefault="00E07FB5" w:rsidP="00E07FB5">
            <w:pPr>
              <w:spacing w:before="120" w:after="120"/>
              <w:jc w:val="both"/>
              <w:outlineLvl w:val="1"/>
              <w:rPr>
                <w:bCs/>
                <w:iCs/>
                <w:color w:val="0D0D0D"/>
              </w:rPr>
            </w:pPr>
            <w:r>
              <w:rPr>
                <w:bCs/>
                <w:iCs/>
                <w:color w:val="0D0D0D"/>
              </w:rPr>
              <w:t>48 miesięcy - 20 punktów</w:t>
            </w:r>
          </w:p>
          <w:p w:rsidR="004B408A" w:rsidRPr="00082515" w:rsidRDefault="004B408A" w:rsidP="004B408A">
            <w:pPr>
              <w:spacing w:before="120" w:after="120"/>
              <w:jc w:val="both"/>
              <w:outlineLvl w:val="1"/>
              <w:rPr>
                <w:b/>
                <w:bCs/>
                <w:iCs/>
              </w:rPr>
            </w:pPr>
            <w:r>
              <w:rPr>
                <w:b/>
                <w:bCs/>
                <w:iCs/>
              </w:rPr>
              <w:t xml:space="preserve">3. </w:t>
            </w:r>
            <w:r w:rsidRPr="00082515">
              <w:rPr>
                <w:b/>
                <w:bCs/>
                <w:iCs/>
              </w:rPr>
              <w:t>Termin realizacji</w:t>
            </w:r>
          </w:p>
          <w:p w:rsidR="004B408A" w:rsidRPr="006602F0" w:rsidRDefault="004B408A" w:rsidP="004B408A">
            <w:pPr>
              <w:spacing w:before="120" w:after="120"/>
              <w:jc w:val="both"/>
              <w:outlineLvl w:val="1"/>
              <w:rPr>
                <w:bCs/>
                <w:iCs/>
                <w:color w:val="0D0D0D"/>
              </w:rPr>
            </w:pPr>
            <w:r w:rsidRPr="006602F0">
              <w:rPr>
                <w:bCs/>
                <w:iCs/>
                <w:color w:val="0D0D0D"/>
              </w:rPr>
              <w:t>Liczba punktów = T gdzie:</w:t>
            </w:r>
          </w:p>
          <w:p w:rsidR="004B408A" w:rsidRPr="006602F0" w:rsidRDefault="004B408A" w:rsidP="004B40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20</w:t>
            </w:r>
            <w:r w:rsidRPr="006602F0">
              <w:t xml:space="preserve"> dni – 0 punktów </w:t>
            </w:r>
          </w:p>
          <w:p w:rsidR="004B408A" w:rsidRPr="006602F0" w:rsidRDefault="004B408A" w:rsidP="0096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15</w:t>
            </w:r>
            <w:r w:rsidRPr="006602F0">
              <w:t xml:space="preserve">  dni</w:t>
            </w:r>
            <w:proofErr w:type="gramEnd"/>
            <w:r w:rsidRPr="006602F0">
              <w:t xml:space="preserve"> – 10 punktów </w:t>
            </w:r>
          </w:p>
          <w:p w:rsidR="009F0B4A" w:rsidRPr="00FF61E7" w:rsidRDefault="004B408A" w:rsidP="00960EA2">
            <w:pPr>
              <w:jc w:val="both"/>
              <w:outlineLvl w:val="1"/>
              <w:rPr>
                <w:bCs/>
                <w:iCs/>
                <w:color w:val="000000"/>
              </w:rPr>
            </w:pPr>
            <w:r>
              <w:t>10</w:t>
            </w:r>
            <w:r w:rsidRPr="006602F0">
              <w:t xml:space="preserve"> dni – 20 punktów</w:t>
            </w:r>
          </w:p>
        </w:tc>
      </w:tr>
      <w:tr w:rsidR="00FA6A69" w:rsidRPr="00FF61E7" w:rsidTr="00FA6A69">
        <w:trPr>
          <w:trHeight w:val="1029"/>
        </w:trPr>
        <w:tc>
          <w:tcPr>
            <w:tcW w:w="4071" w:type="dxa"/>
            <w:shd w:val="clear" w:color="auto" w:fill="FFFFFF"/>
          </w:tcPr>
          <w:p w:rsidR="00FA6A69" w:rsidRPr="00FF61E7" w:rsidRDefault="00FA6A69" w:rsidP="00FF61E7">
            <w:pPr>
              <w:spacing w:before="120" w:after="120"/>
              <w:jc w:val="both"/>
              <w:outlineLvl w:val="1"/>
              <w:rPr>
                <w:bCs/>
                <w:iCs/>
                <w:color w:val="000000"/>
              </w:rPr>
            </w:pPr>
            <w:r w:rsidRPr="00FF61E7">
              <w:rPr>
                <w:bCs/>
                <w:iCs/>
                <w:color w:val="000000"/>
              </w:rPr>
              <w:t xml:space="preserve">3 - Dostawa, montaż i ustawienie mebli dla Wydziału Budowy Maszyn i Lotnictwa </w:t>
            </w:r>
          </w:p>
        </w:tc>
        <w:tc>
          <w:tcPr>
            <w:tcW w:w="4782" w:type="dxa"/>
            <w:shd w:val="clear" w:color="auto" w:fill="FFFFFF"/>
          </w:tcPr>
          <w:p w:rsidR="00E07FB5" w:rsidRPr="003F1FC8" w:rsidRDefault="00FA6A69" w:rsidP="00E07FB5">
            <w:pPr>
              <w:pStyle w:val="Tekstpodstawowy"/>
              <w:spacing w:before="60"/>
            </w:pPr>
            <w:r w:rsidRPr="00FF61E7">
              <w:rPr>
                <w:bCs/>
                <w:iCs/>
                <w:color w:val="000000"/>
              </w:rPr>
              <w:t xml:space="preserve"> </w:t>
            </w:r>
            <w:r w:rsidR="00E07FB5" w:rsidRPr="00A80197">
              <w:t>Cena</w:t>
            </w:r>
          </w:p>
          <w:p w:rsidR="00E07FB5" w:rsidRPr="00A80197" w:rsidRDefault="00E07FB5" w:rsidP="00E07FB5">
            <w:pPr>
              <w:spacing w:before="60" w:after="120"/>
              <w:jc w:val="both"/>
            </w:pPr>
            <w:r w:rsidRPr="00A80197">
              <w:t>Liczba punktów = ( Cmin/</w:t>
            </w:r>
            <w:proofErr w:type="gramStart"/>
            <w:r w:rsidRPr="00A80197">
              <w:t xml:space="preserve">Cof ) * 100 * </w:t>
            </w:r>
            <w:proofErr w:type="gramEnd"/>
            <w:r w:rsidRPr="00A80197">
              <w:t>waga</w:t>
            </w:r>
          </w:p>
          <w:p w:rsidR="00E07FB5" w:rsidRPr="00A80197" w:rsidRDefault="00E07FB5" w:rsidP="00E07FB5">
            <w:pPr>
              <w:spacing w:before="60" w:after="120"/>
              <w:jc w:val="both"/>
            </w:pPr>
            <w:proofErr w:type="gramStart"/>
            <w:r w:rsidRPr="00A80197">
              <w:t>gdzie</w:t>
            </w:r>
            <w:proofErr w:type="gramEnd"/>
            <w:r w:rsidRPr="00A80197">
              <w:t>:</w:t>
            </w:r>
          </w:p>
          <w:p w:rsidR="00E07FB5" w:rsidRPr="00A80197" w:rsidRDefault="00E07FB5" w:rsidP="00E07FB5">
            <w:pPr>
              <w:spacing w:before="60" w:after="120"/>
              <w:jc w:val="both"/>
            </w:pPr>
            <w:r w:rsidRPr="00A80197">
              <w:t>- Cmin - najniższa cena spośród wszystkich ofert</w:t>
            </w:r>
          </w:p>
          <w:p w:rsidR="00E07FB5" w:rsidRPr="00301012" w:rsidRDefault="00E07FB5" w:rsidP="00E07FB5">
            <w:pPr>
              <w:spacing w:before="120" w:after="120"/>
              <w:jc w:val="both"/>
              <w:outlineLvl w:val="1"/>
            </w:pPr>
            <w:r w:rsidRPr="00A80197">
              <w:t xml:space="preserve">- </w:t>
            </w:r>
            <w:proofErr w:type="gramStart"/>
            <w:r w:rsidRPr="00A80197">
              <w:t>Cof -  cena</w:t>
            </w:r>
            <w:proofErr w:type="gramEnd"/>
            <w:r w:rsidRPr="00A80197">
              <w:t xml:space="preserve"> podana w ofercie</w:t>
            </w:r>
          </w:p>
          <w:p w:rsidR="00E07FB5" w:rsidRDefault="00E07FB5" w:rsidP="00E07FB5">
            <w:pPr>
              <w:spacing w:before="120" w:after="120"/>
              <w:jc w:val="both"/>
              <w:outlineLvl w:val="1"/>
              <w:rPr>
                <w:b/>
                <w:bCs/>
                <w:iCs/>
                <w:color w:val="0D0D0D"/>
              </w:rPr>
            </w:pPr>
            <w:r>
              <w:rPr>
                <w:b/>
                <w:bCs/>
                <w:iCs/>
                <w:color w:val="0D0D0D"/>
              </w:rPr>
              <w:t>2 - Okres gwarancji</w:t>
            </w:r>
          </w:p>
          <w:p w:rsidR="00E07FB5" w:rsidRDefault="00E07FB5" w:rsidP="00E07FB5">
            <w:pPr>
              <w:spacing w:before="120" w:after="120"/>
              <w:jc w:val="both"/>
              <w:outlineLvl w:val="1"/>
              <w:rPr>
                <w:bCs/>
                <w:iCs/>
                <w:color w:val="0D0D0D"/>
              </w:rPr>
            </w:pPr>
            <w:r>
              <w:rPr>
                <w:bCs/>
                <w:iCs/>
                <w:color w:val="0D0D0D"/>
              </w:rPr>
              <w:t>Liczba punktów = G</w:t>
            </w:r>
          </w:p>
          <w:p w:rsidR="00E07FB5" w:rsidRDefault="00E07FB5" w:rsidP="00E07FB5">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E07FB5" w:rsidRDefault="00E07FB5" w:rsidP="00E07FB5">
            <w:pPr>
              <w:spacing w:before="120" w:after="120"/>
              <w:jc w:val="both"/>
              <w:outlineLvl w:val="1"/>
              <w:rPr>
                <w:bCs/>
                <w:iCs/>
                <w:color w:val="0D0D0D"/>
              </w:rPr>
            </w:pPr>
            <w:r>
              <w:rPr>
                <w:bCs/>
                <w:iCs/>
                <w:color w:val="0D0D0D"/>
              </w:rPr>
              <w:t>24 miesięcy - 0 punktów</w:t>
            </w:r>
          </w:p>
          <w:p w:rsidR="00E07FB5" w:rsidRDefault="00E07FB5" w:rsidP="00E07FB5">
            <w:pPr>
              <w:spacing w:before="120" w:after="120"/>
              <w:jc w:val="both"/>
              <w:outlineLvl w:val="1"/>
              <w:rPr>
                <w:bCs/>
                <w:iCs/>
                <w:color w:val="0D0D0D"/>
              </w:rPr>
            </w:pPr>
            <w:r>
              <w:rPr>
                <w:bCs/>
                <w:iCs/>
                <w:color w:val="0D0D0D"/>
              </w:rPr>
              <w:lastRenderedPageBreak/>
              <w:t>36 miesięcy - 10 punktów</w:t>
            </w:r>
          </w:p>
          <w:p w:rsidR="00E07FB5" w:rsidRDefault="00E07FB5" w:rsidP="00E07FB5">
            <w:pPr>
              <w:spacing w:before="120" w:after="120"/>
              <w:jc w:val="both"/>
              <w:outlineLvl w:val="1"/>
              <w:rPr>
                <w:bCs/>
                <w:iCs/>
                <w:color w:val="0D0D0D"/>
              </w:rPr>
            </w:pPr>
            <w:r>
              <w:rPr>
                <w:bCs/>
                <w:iCs/>
                <w:color w:val="0D0D0D"/>
              </w:rPr>
              <w:t>48 miesięcy - 20 punktów</w:t>
            </w:r>
          </w:p>
          <w:p w:rsidR="00D871D6" w:rsidRPr="00082515" w:rsidRDefault="00D871D6" w:rsidP="00D871D6">
            <w:pPr>
              <w:spacing w:before="120" w:after="120"/>
              <w:jc w:val="both"/>
              <w:outlineLvl w:val="1"/>
              <w:rPr>
                <w:b/>
                <w:bCs/>
                <w:iCs/>
              </w:rPr>
            </w:pPr>
            <w:r>
              <w:rPr>
                <w:b/>
                <w:bCs/>
                <w:iCs/>
              </w:rPr>
              <w:t xml:space="preserve">3. </w:t>
            </w:r>
            <w:r w:rsidRPr="00082515">
              <w:rPr>
                <w:b/>
                <w:bCs/>
                <w:iCs/>
              </w:rPr>
              <w:t>Termin realizacji</w:t>
            </w:r>
          </w:p>
          <w:p w:rsidR="00D871D6" w:rsidRPr="006602F0" w:rsidRDefault="00D871D6" w:rsidP="00D871D6">
            <w:pPr>
              <w:spacing w:before="120" w:after="120"/>
              <w:jc w:val="both"/>
              <w:outlineLvl w:val="1"/>
              <w:rPr>
                <w:bCs/>
                <w:iCs/>
                <w:color w:val="0D0D0D"/>
              </w:rPr>
            </w:pPr>
            <w:r w:rsidRPr="006602F0">
              <w:rPr>
                <w:bCs/>
                <w:iCs/>
                <w:color w:val="0D0D0D"/>
              </w:rPr>
              <w:t>Liczba punktów = T gdzie:</w:t>
            </w:r>
          </w:p>
          <w:p w:rsidR="00D871D6" w:rsidRPr="006602F0" w:rsidRDefault="00D871D6" w:rsidP="00D871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30</w:t>
            </w:r>
            <w:r w:rsidRPr="006602F0">
              <w:t xml:space="preserve"> dni – 0 punktów </w:t>
            </w:r>
          </w:p>
          <w:p w:rsidR="00D871D6" w:rsidRPr="006602F0" w:rsidRDefault="00D871D6" w:rsidP="00D871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25</w:t>
            </w:r>
            <w:r w:rsidRPr="006602F0">
              <w:t xml:space="preserve">  dni</w:t>
            </w:r>
            <w:proofErr w:type="gramEnd"/>
            <w:r w:rsidRPr="006602F0">
              <w:t xml:space="preserve"> – 10 punktów </w:t>
            </w:r>
          </w:p>
          <w:p w:rsidR="00FA6A69" w:rsidRPr="00FF61E7" w:rsidRDefault="00D871D6" w:rsidP="00D871D6">
            <w:pPr>
              <w:spacing w:before="120" w:after="120"/>
              <w:jc w:val="both"/>
              <w:outlineLvl w:val="1"/>
              <w:rPr>
                <w:bCs/>
                <w:iCs/>
                <w:color w:val="000000"/>
              </w:rPr>
            </w:pPr>
            <w:r>
              <w:t>20</w:t>
            </w:r>
            <w:r w:rsidRPr="006602F0">
              <w:t xml:space="preserve"> dni – 20 punktów</w:t>
            </w:r>
          </w:p>
        </w:tc>
      </w:tr>
      <w:tr w:rsidR="00FA6A69" w:rsidRPr="00FF61E7" w:rsidTr="007705A2">
        <w:trPr>
          <w:trHeight w:val="977"/>
        </w:trPr>
        <w:tc>
          <w:tcPr>
            <w:tcW w:w="4071" w:type="dxa"/>
            <w:shd w:val="clear" w:color="auto" w:fill="FFFFFF"/>
          </w:tcPr>
          <w:p w:rsidR="00FA6A69" w:rsidRPr="00FF61E7" w:rsidRDefault="00FA6A69" w:rsidP="00FF61E7">
            <w:pPr>
              <w:spacing w:before="120" w:after="120"/>
              <w:jc w:val="both"/>
              <w:outlineLvl w:val="1"/>
              <w:rPr>
                <w:bCs/>
                <w:iCs/>
                <w:color w:val="000000"/>
              </w:rPr>
            </w:pPr>
            <w:r w:rsidRPr="00FF61E7">
              <w:rPr>
                <w:bCs/>
                <w:iCs/>
                <w:color w:val="000000"/>
              </w:rPr>
              <w:lastRenderedPageBreak/>
              <w:t xml:space="preserve">4 - Dostawa, montaż i ustawienie mebli dla Katedry Zaopatrzenia w Wodę i Odprowadzania Ścieków - Pakiet I </w:t>
            </w:r>
          </w:p>
        </w:tc>
        <w:tc>
          <w:tcPr>
            <w:tcW w:w="4782" w:type="dxa"/>
            <w:shd w:val="clear" w:color="auto" w:fill="FFFFFF"/>
          </w:tcPr>
          <w:p w:rsidR="00FA6A69" w:rsidRPr="00FF61E7" w:rsidRDefault="00FA6A69" w:rsidP="00FF61E7">
            <w:pPr>
              <w:spacing w:before="120" w:after="120"/>
              <w:jc w:val="both"/>
              <w:outlineLvl w:val="1"/>
              <w:rPr>
                <w:bCs/>
                <w:iCs/>
                <w:color w:val="000000"/>
              </w:rPr>
            </w:pPr>
          </w:p>
          <w:p w:rsidR="007705A2" w:rsidRPr="003F1FC8" w:rsidRDefault="007705A2" w:rsidP="007705A2">
            <w:pPr>
              <w:pStyle w:val="Tekstpodstawowy"/>
              <w:spacing w:before="60"/>
            </w:pPr>
            <w:r w:rsidRPr="00A80197">
              <w:t>Cena</w:t>
            </w:r>
          </w:p>
          <w:p w:rsidR="007705A2" w:rsidRPr="00A80197" w:rsidRDefault="007705A2" w:rsidP="007705A2">
            <w:pPr>
              <w:spacing w:before="60" w:after="120"/>
              <w:jc w:val="both"/>
            </w:pPr>
            <w:r w:rsidRPr="00A80197">
              <w:t>Liczba punktów = ( Cmin/</w:t>
            </w:r>
            <w:proofErr w:type="gramStart"/>
            <w:r w:rsidRPr="00A80197">
              <w:t xml:space="preserve">Cof ) * 100 * </w:t>
            </w:r>
            <w:proofErr w:type="gramEnd"/>
            <w:r w:rsidRPr="00A80197">
              <w:t>waga</w:t>
            </w:r>
          </w:p>
          <w:p w:rsidR="007705A2" w:rsidRPr="00A80197" w:rsidRDefault="007705A2" w:rsidP="007705A2">
            <w:pPr>
              <w:spacing w:before="60" w:after="120"/>
              <w:jc w:val="both"/>
            </w:pPr>
            <w:proofErr w:type="gramStart"/>
            <w:r w:rsidRPr="00A80197">
              <w:t>gdzie</w:t>
            </w:r>
            <w:proofErr w:type="gramEnd"/>
            <w:r w:rsidRPr="00A80197">
              <w:t>:</w:t>
            </w:r>
          </w:p>
          <w:p w:rsidR="007705A2" w:rsidRPr="00A80197" w:rsidRDefault="007705A2" w:rsidP="007705A2">
            <w:pPr>
              <w:spacing w:before="60" w:after="120"/>
              <w:jc w:val="both"/>
            </w:pPr>
            <w:r w:rsidRPr="00A80197">
              <w:t>- Cmin - najniższa cena spośród wszystkich ofert</w:t>
            </w:r>
          </w:p>
          <w:p w:rsidR="007705A2" w:rsidRPr="00301012" w:rsidRDefault="007705A2" w:rsidP="007705A2">
            <w:pPr>
              <w:spacing w:before="120" w:after="120"/>
              <w:jc w:val="both"/>
              <w:outlineLvl w:val="1"/>
            </w:pPr>
            <w:r w:rsidRPr="00A80197">
              <w:t xml:space="preserve">- </w:t>
            </w:r>
            <w:proofErr w:type="gramStart"/>
            <w:r w:rsidRPr="00A80197">
              <w:t>Cof -  cena</w:t>
            </w:r>
            <w:proofErr w:type="gramEnd"/>
            <w:r w:rsidRPr="00A80197">
              <w:t xml:space="preserve"> podana w ofercie</w:t>
            </w:r>
          </w:p>
          <w:p w:rsidR="007705A2" w:rsidRDefault="007705A2" w:rsidP="007705A2">
            <w:pPr>
              <w:spacing w:before="120" w:after="120"/>
              <w:jc w:val="both"/>
              <w:outlineLvl w:val="1"/>
              <w:rPr>
                <w:b/>
                <w:bCs/>
                <w:iCs/>
                <w:color w:val="0D0D0D"/>
              </w:rPr>
            </w:pPr>
            <w:r>
              <w:rPr>
                <w:b/>
                <w:bCs/>
                <w:iCs/>
                <w:color w:val="0D0D0D"/>
              </w:rPr>
              <w:t>2 - Okres gwarancji</w:t>
            </w:r>
          </w:p>
          <w:p w:rsidR="007705A2" w:rsidRDefault="007705A2" w:rsidP="007705A2">
            <w:pPr>
              <w:spacing w:before="120" w:after="120"/>
              <w:jc w:val="both"/>
              <w:outlineLvl w:val="1"/>
              <w:rPr>
                <w:bCs/>
                <w:iCs/>
                <w:color w:val="0D0D0D"/>
              </w:rPr>
            </w:pPr>
            <w:r>
              <w:rPr>
                <w:bCs/>
                <w:iCs/>
                <w:color w:val="0D0D0D"/>
              </w:rPr>
              <w:t>Liczba punktów = G</w:t>
            </w:r>
          </w:p>
          <w:p w:rsidR="007705A2" w:rsidRDefault="007705A2" w:rsidP="007705A2">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7705A2" w:rsidRDefault="007705A2" w:rsidP="007705A2">
            <w:pPr>
              <w:spacing w:before="120" w:after="120"/>
              <w:jc w:val="both"/>
              <w:outlineLvl w:val="1"/>
              <w:rPr>
                <w:bCs/>
                <w:iCs/>
                <w:color w:val="0D0D0D"/>
              </w:rPr>
            </w:pPr>
            <w:r>
              <w:rPr>
                <w:bCs/>
                <w:iCs/>
                <w:color w:val="0D0D0D"/>
              </w:rPr>
              <w:t>24 miesięcy - 0 punktów</w:t>
            </w:r>
          </w:p>
          <w:p w:rsidR="007705A2" w:rsidRDefault="007705A2" w:rsidP="007705A2">
            <w:pPr>
              <w:spacing w:before="120" w:after="120"/>
              <w:jc w:val="both"/>
              <w:outlineLvl w:val="1"/>
              <w:rPr>
                <w:bCs/>
                <w:iCs/>
                <w:color w:val="0D0D0D"/>
              </w:rPr>
            </w:pPr>
            <w:r>
              <w:rPr>
                <w:bCs/>
                <w:iCs/>
                <w:color w:val="0D0D0D"/>
              </w:rPr>
              <w:t>36 miesięcy - 10 punktów</w:t>
            </w:r>
          </w:p>
          <w:p w:rsidR="007705A2" w:rsidRDefault="007705A2" w:rsidP="007705A2">
            <w:pPr>
              <w:spacing w:before="120" w:after="120"/>
              <w:jc w:val="both"/>
              <w:outlineLvl w:val="1"/>
              <w:rPr>
                <w:bCs/>
                <w:iCs/>
                <w:color w:val="0D0D0D"/>
              </w:rPr>
            </w:pPr>
            <w:r>
              <w:rPr>
                <w:bCs/>
                <w:iCs/>
                <w:color w:val="0D0D0D"/>
              </w:rPr>
              <w:t>48 miesięcy - 20 punktów</w:t>
            </w:r>
          </w:p>
          <w:p w:rsidR="00960EA2" w:rsidRPr="00082515" w:rsidRDefault="00960EA2" w:rsidP="00960EA2">
            <w:pPr>
              <w:spacing w:before="120" w:after="120"/>
              <w:jc w:val="both"/>
              <w:outlineLvl w:val="1"/>
              <w:rPr>
                <w:b/>
                <w:bCs/>
                <w:iCs/>
              </w:rPr>
            </w:pPr>
            <w:r>
              <w:rPr>
                <w:b/>
                <w:bCs/>
                <w:iCs/>
              </w:rPr>
              <w:t xml:space="preserve">3. </w:t>
            </w:r>
            <w:r w:rsidRPr="00082515">
              <w:rPr>
                <w:b/>
                <w:bCs/>
                <w:iCs/>
              </w:rPr>
              <w:t>Termin realizacji</w:t>
            </w:r>
          </w:p>
          <w:p w:rsidR="00960EA2" w:rsidRPr="006602F0" w:rsidRDefault="00960EA2" w:rsidP="00960EA2">
            <w:pPr>
              <w:spacing w:before="120" w:after="120"/>
              <w:jc w:val="both"/>
              <w:outlineLvl w:val="1"/>
              <w:rPr>
                <w:bCs/>
                <w:iCs/>
                <w:color w:val="0D0D0D"/>
              </w:rPr>
            </w:pPr>
            <w:r w:rsidRPr="006602F0">
              <w:rPr>
                <w:bCs/>
                <w:iCs/>
                <w:color w:val="0D0D0D"/>
              </w:rPr>
              <w:t>Liczba punktów = T gdzie:</w:t>
            </w:r>
          </w:p>
          <w:p w:rsidR="00960EA2" w:rsidRPr="006602F0" w:rsidRDefault="00960EA2" w:rsidP="0096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14</w:t>
            </w:r>
            <w:r w:rsidRPr="006602F0">
              <w:t xml:space="preserve"> dni – 0 punktów </w:t>
            </w:r>
          </w:p>
          <w:p w:rsidR="00960EA2" w:rsidRPr="006602F0" w:rsidRDefault="00960EA2" w:rsidP="00960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10</w:t>
            </w:r>
            <w:r w:rsidRPr="006602F0">
              <w:t xml:space="preserve">  dni</w:t>
            </w:r>
            <w:proofErr w:type="gramEnd"/>
            <w:r w:rsidRPr="006602F0">
              <w:t xml:space="preserve"> – 10 punktów </w:t>
            </w:r>
          </w:p>
          <w:p w:rsidR="00FA6A69" w:rsidRPr="00FF61E7" w:rsidRDefault="00960EA2" w:rsidP="00960EA2">
            <w:pPr>
              <w:spacing w:before="120" w:after="120"/>
              <w:jc w:val="both"/>
              <w:outlineLvl w:val="1"/>
              <w:rPr>
                <w:bCs/>
                <w:iCs/>
                <w:color w:val="000000"/>
              </w:rPr>
            </w:pPr>
            <w:r>
              <w:t>7</w:t>
            </w:r>
            <w:r w:rsidRPr="006602F0">
              <w:t xml:space="preserve"> dni – 20 punktów</w:t>
            </w:r>
          </w:p>
        </w:tc>
      </w:tr>
      <w:tr w:rsidR="007705A2" w:rsidRPr="00FF61E7" w:rsidTr="00FA6A69">
        <w:trPr>
          <w:trHeight w:val="1105"/>
        </w:trPr>
        <w:tc>
          <w:tcPr>
            <w:tcW w:w="4071" w:type="dxa"/>
            <w:shd w:val="clear" w:color="auto" w:fill="FFFFFF"/>
          </w:tcPr>
          <w:p w:rsidR="007705A2" w:rsidRPr="00FF61E7" w:rsidRDefault="007705A2" w:rsidP="00FF61E7">
            <w:pPr>
              <w:spacing w:before="120" w:after="120"/>
              <w:jc w:val="both"/>
              <w:outlineLvl w:val="1"/>
              <w:rPr>
                <w:bCs/>
                <w:iCs/>
                <w:color w:val="000000"/>
              </w:rPr>
            </w:pPr>
            <w:r w:rsidRPr="00FF61E7">
              <w:rPr>
                <w:bCs/>
                <w:iCs/>
                <w:color w:val="000000"/>
              </w:rPr>
              <w:t>5 - Dostawa, montaż i ustawienie mebli dla Katedry Zaopatrzenia w Wodę i</w:t>
            </w:r>
            <w:r w:rsidR="00FD31A6">
              <w:rPr>
                <w:bCs/>
                <w:iCs/>
                <w:color w:val="000000"/>
              </w:rPr>
              <w:t xml:space="preserve"> </w:t>
            </w:r>
            <w:r w:rsidR="00FD31A6" w:rsidRPr="00FF61E7">
              <w:rPr>
                <w:bCs/>
                <w:iCs/>
                <w:color w:val="000000"/>
              </w:rPr>
              <w:t>Odprowadzania Ścieków - Pakiet II</w:t>
            </w:r>
          </w:p>
        </w:tc>
        <w:tc>
          <w:tcPr>
            <w:tcW w:w="4782" w:type="dxa"/>
            <w:shd w:val="clear" w:color="auto" w:fill="FFFFFF"/>
          </w:tcPr>
          <w:p w:rsidR="007705A2" w:rsidRPr="003F1FC8" w:rsidRDefault="007705A2" w:rsidP="007705A2">
            <w:pPr>
              <w:pStyle w:val="Tekstpodstawowy"/>
              <w:spacing w:before="60"/>
            </w:pPr>
            <w:r w:rsidRPr="00A80197">
              <w:t>Cena</w:t>
            </w:r>
          </w:p>
          <w:p w:rsidR="007705A2" w:rsidRPr="00A80197" w:rsidRDefault="007705A2" w:rsidP="007705A2">
            <w:pPr>
              <w:spacing w:before="60" w:after="120"/>
              <w:jc w:val="both"/>
            </w:pPr>
            <w:r w:rsidRPr="00A80197">
              <w:t>Liczba punktów = ( Cmin/</w:t>
            </w:r>
            <w:proofErr w:type="gramStart"/>
            <w:r w:rsidRPr="00A80197">
              <w:t xml:space="preserve">Cof ) * 100 * </w:t>
            </w:r>
            <w:proofErr w:type="gramEnd"/>
            <w:r w:rsidRPr="00A80197">
              <w:t>waga</w:t>
            </w:r>
          </w:p>
          <w:p w:rsidR="007705A2" w:rsidRPr="00A80197" w:rsidRDefault="007705A2" w:rsidP="007705A2">
            <w:pPr>
              <w:spacing w:before="60" w:after="120"/>
              <w:jc w:val="both"/>
            </w:pPr>
            <w:proofErr w:type="gramStart"/>
            <w:r w:rsidRPr="00A80197">
              <w:t>gdzie</w:t>
            </w:r>
            <w:proofErr w:type="gramEnd"/>
            <w:r w:rsidRPr="00A80197">
              <w:t>:</w:t>
            </w:r>
          </w:p>
          <w:p w:rsidR="007705A2" w:rsidRPr="00A80197" w:rsidRDefault="007705A2" w:rsidP="007705A2">
            <w:pPr>
              <w:spacing w:before="60" w:after="120"/>
              <w:jc w:val="both"/>
            </w:pPr>
            <w:r w:rsidRPr="00A80197">
              <w:t>- Cmin - najniższa cena spośród wszystkich ofert</w:t>
            </w:r>
          </w:p>
          <w:p w:rsidR="007705A2" w:rsidRPr="00301012" w:rsidRDefault="007705A2" w:rsidP="007705A2">
            <w:pPr>
              <w:spacing w:before="120" w:after="120"/>
              <w:jc w:val="both"/>
              <w:outlineLvl w:val="1"/>
            </w:pPr>
            <w:r w:rsidRPr="00A80197">
              <w:t xml:space="preserve">- </w:t>
            </w:r>
            <w:proofErr w:type="gramStart"/>
            <w:r w:rsidRPr="00A80197">
              <w:t>Cof -  cena</w:t>
            </w:r>
            <w:proofErr w:type="gramEnd"/>
            <w:r w:rsidRPr="00A80197">
              <w:t xml:space="preserve"> podana w ofercie</w:t>
            </w:r>
          </w:p>
          <w:p w:rsidR="007705A2" w:rsidRDefault="007705A2" w:rsidP="007705A2">
            <w:pPr>
              <w:spacing w:before="120" w:after="120"/>
              <w:jc w:val="both"/>
              <w:outlineLvl w:val="1"/>
              <w:rPr>
                <w:b/>
                <w:bCs/>
                <w:iCs/>
                <w:color w:val="0D0D0D"/>
              </w:rPr>
            </w:pPr>
            <w:r>
              <w:rPr>
                <w:b/>
                <w:bCs/>
                <w:iCs/>
                <w:color w:val="0D0D0D"/>
              </w:rPr>
              <w:t>2 - Okres gwarancji</w:t>
            </w:r>
          </w:p>
          <w:p w:rsidR="007705A2" w:rsidRDefault="007705A2" w:rsidP="007705A2">
            <w:pPr>
              <w:spacing w:before="120" w:after="120"/>
              <w:jc w:val="both"/>
              <w:outlineLvl w:val="1"/>
              <w:rPr>
                <w:bCs/>
                <w:iCs/>
                <w:color w:val="0D0D0D"/>
              </w:rPr>
            </w:pPr>
            <w:r>
              <w:rPr>
                <w:bCs/>
                <w:iCs/>
                <w:color w:val="0D0D0D"/>
              </w:rPr>
              <w:t>Liczba punktów = G</w:t>
            </w:r>
          </w:p>
          <w:p w:rsidR="007705A2" w:rsidRDefault="007705A2" w:rsidP="007705A2">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7705A2" w:rsidRDefault="007705A2" w:rsidP="007705A2">
            <w:pPr>
              <w:spacing w:before="120" w:after="120"/>
              <w:jc w:val="both"/>
              <w:outlineLvl w:val="1"/>
              <w:rPr>
                <w:bCs/>
                <w:iCs/>
                <w:color w:val="0D0D0D"/>
              </w:rPr>
            </w:pPr>
            <w:r>
              <w:rPr>
                <w:bCs/>
                <w:iCs/>
                <w:color w:val="0D0D0D"/>
              </w:rPr>
              <w:lastRenderedPageBreak/>
              <w:t>24 miesięcy - 0 punktów</w:t>
            </w:r>
          </w:p>
          <w:p w:rsidR="007705A2" w:rsidRDefault="007705A2" w:rsidP="007705A2">
            <w:pPr>
              <w:spacing w:before="120" w:after="120"/>
              <w:jc w:val="both"/>
              <w:outlineLvl w:val="1"/>
              <w:rPr>
                <w:bCs/>
                <w:iCs/>
                <w:color w:val="0D0D0D"/>
              </w:rPr>
            </w:pPr>
            <w:r>
              <w:rPr>
                <w:bCs/>
                <w:iCs/>
                <w:color w:val="0D0D0D"/>
              </w:rPr>
              <w:t>36 miesięcy - 10 punktów</w:t>
            </w:r>
          </w:p>
          <w:p w:rsidR="007705A2" w:rsidRDefault="007705A2" w:rsidP="007705A2">
            <w:pPr>
              <w:spacing w:before="120" w:after="120"/>
              <w:jc w:val="both"/>
              <w:outlineLvl w:val="1"/>
              <w:rPr>
                <w:bCs/>
                <w:iCs/>
                <w:color w:val="0D0D0D"/>
              </w:rPr>
            </w:pPr>
            <w:r>
              <w:rPr>
                <w:bCs/>
                <w:iCs/>
                <w:color w:val="0D0D0D"/>
              </w:rPr>
              <w:t>48 miesięcy - 20 punktów</w:t>
            </w:r>
          </w:p>
          <w:p w:rsidR="00FD31A6" w:rsidRPr="00082515" w:rsidRDefault="00FD31A6" w:rsidP="00FD31A6">
            <w:pPr>
              <w:spacing w:before="120" w:after="120"/>
              <w:jc w:val="both"/>
              <w:outlineLvl w:val="1"/>
              <w:rPr>
                <w:b/>
                <w:bCs/>
                <w:iCs/>
              </w:rPr>
            </w:pPr>
            <w:r>
              <w:rPr>
                <w:b/>
                <w:bCs/>
                <w:iCs/>
              </w:rPr>
              <w:t xml:space="preserve">3. </w:t>
            </w:r>
            <w:r w:rsidRPr="00082515">
              <w:rPr>
                <w:b/>
                <w:bCs/>
                <w:iCs/>
              </w:rPr>
              <w:t>Termin realizacji</w:t>
            </w:r>
          </w:p>
          <w:p w:rsidR="00FD31A6" w:rsidRPr="006602F0" w:rsidRDefault="00FD31A6" w:rsidP="00FD31A6">
            <w:pPr>
              <w:spacing w:before="120" w:after="120"/>
              <w:jc w:val="both"/>
              <w:outlineLvl w:val="1"/>
              <w:rPr>
                <w:bCs/>
                <w:iCs/>
                <w:color w:val="0D0D0D"/>
              </w:rPr>
            </w:pPr>
            <w:r w:rsidRPr="006602F0">
              <w:rPr>
                <w:bCs/>
                <w:iCs/>
                <w:color w:val="0D0D0D"/>
              </w:rPr>
              <w:t>Liczba punktów = T gdzie:</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14</w:t>
            </w:r>
            <w:r w:rsidRPr="006602F0">
              <w:t xml:space="preserve"> dni – 0 punktów </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10</w:t>
            </w:r>
            <w:r w:rsidRPr="006602F0">
              <w:t xml:space="preserve">  dni</w:t>
            </w:r>
            <w:proofErr w:type="gramEnd"/>
            <w:r w:rsidRPr="006602F0">
              <w:t xml:space="preserve"> – 10 punktów </w:t>
            </w:r>
          </w:p>
          <w:p w:rsidR="007705A2" w:rsidRPr="00FF61E7" w:rsidRDefault="00FD31A6" w:rsidP="00FD31A6">
            <w:pPr>
              <w:spacing w:before="120" w:after="120"/>
              <w:jc w:val="both"/>
              <w:outlineLvl w:val="1"/>
              <w:rPr>
                <w:bCs/>
                <w:iCs/>
                <w:color w:val="000000"/>
              </w:rPr>
            </w:pPr>
            <w:r>
              <w:t>7</w:t>
            </w:r>
            <w:r w:rsidRPr="006602F0">
              <w:t xml:space="preserve"> dni – 20 punktów</w:t>
            </w:r>
          </w:p>
        </w:tc>
      </w:tr>
      <w:tr w:rsidR="009F0B4A" w:rsidRPr="00FF61E7" w:rsidTr="00FA6A69">
        <w:trPr>
          <w:trHeight w:val="995"/>
        </w:trPr>
        <w:tc>
          <w:tcPr>
            <w:tcW w:w="4071" w:type="dxa"/>
            <w:shd w:val="clear" w:color="auto" w:fill="FFFFFF"/>
          </w:tcPr>
          <w:p w:rsidR="009F0B4A" w:rsidRPr="00FF61E7" w:rsidRDefault="009F0B4A" w:rsidP="00FF61E7">
            <w:pPr>
              <w:spacing w:before="120" w:after="120"/>
              <w:jc w:val="both"/>
              <w:outlineLvl w:val="1"/>
              <w:rPr>
                <w:bCs/>
                <w:iCs/>
                <w:color w:val="000000"/>
              </w:rPr>
            </w:pPr>
            <w:r w:rsidRPr="00FF61E7">
              <w:rPr>
                <w:bCs/>
                <w:iCs/>
                <w:color w:val="000000"/>
              </w:rPr>
              <w:lastRenderedPageBreak/>
              <w:t xml:space="preserve">6 - </w:t>
            </w:r>
            <w:r w:rsidR="00D1547D" w:rsidRPr="00FF61E7">
              <w:rPr>
                <w:bCs/>
                <w:iCs/>
                <w:color w:val="000000"/>
              </w:rPr>
              <w:t>Dostawa</w:t>
            </w:r>
            <w:r w:rsidRPr="00FF61E7">
              <w:rPr>
                <w:bCs/>
                <w:iCs/>
                <w:color w:val="000000"/>
              </w:rPr>
              <w:t xml:space="preserve"> i montaż stołu dla Katedry Zaopatrzenia w Wodę i Odprowadzania Ścieków </w:t>
            </w:r>
          </w:p>
        </w:tc>
        <w:tc>
          <w:tcPr>
            <w:tcW w:w="4782" w:type="dxa"/>
            <w:shd w:val="clear" w:color="auto" w:fill="FFFFFF"/>
          </w:tcPr>
          <w:p w:rsidR="00D1547D" w:rsidRPr="003F1FC8" w:rsidRDefault="00D1547D" w:rsidP="00D1547D">
            <w:pPr>
              <w:pStyle w:val="Tekstpodstawowy"/>
              <w:spacing w:before="60"/>
            </w:pPr>
            <w:r w:rsidRPr="00A80197">
              <w:t>Cena</w:t>
            </w:r>
          </w:p>
          <w:p w:rsidR="00D1547D" w:rsidRPr="00A80197" w:rsidRDefault="00D1547D" w:rsidP="00D1547D">
            <w:pPr>
              <w:spacing w:before="60" w:after="120"/>
              <w:jc w:val="both"/>
            </w:pPr>
            <w:r w:rsidRPr="00A80197">
              <w:t>Liczba punktów = ( Cmin/</w:t>
            </w:r>
            <w:proofErr w:type="gramStart"/>
            <w:r w:rsidRPr="00A80197">
              <w:t xml:space="preserve">Cof ) * 100 * </w:t>
            </w:r>
            <w:proofErr w:type="gramEnd"/>
            <w:r w:rsidRPr="00A80197">
              <w:t>waga</w:t>
            </w:r>
          </w:p>
          <w:p w:rsidR="00D1547D" w:rsidRPr="00A80197" w:rsidRDefault="00D1547D" w:rsidP="00D1547D">
            <w:pPr>
              <w:spacing w:before="60" w:after="120"/>
              <w:jc w:val="both"/>
            </w:pPr>
            <w:proofErr w:type="gramStart"/>
            <w:r w:rsidRPr="00A80197">
              <w:t>gdzie</w:t>
            </w:r>
            <w:proofErr w:type="gramEnd"/>
            <w:r w:rsidRPr="00A80197">
              <w:t>:</w:t>
            </w:r>
          </w:p>
          <w:p w:rsidR="00D1547D" w:rsidRPr="00A80197" w:rsidRDefault="00D1547D" w:rsidP="00D1547D">
            <w:pPr>
              <w:spacing w:before="60" w:after="120"/>
              <w:jc w:val="both"/>
            </w:pPr>
            <w:r w:rsidRPr="00A80197">
              <w:t>- Cmin - najniższa cena spośród wszystkich ofert</w:t>
            </w:r>
          </w:p>
          <w:p w:rsidR="00D1547D" w:rsidRPr="00301012" w:rsidRDefault="00D1547D" w:rsidP="00D1547D">
            <w:pPr>
              <w:spacing w:before="120" w:after="120"/>
              <w:jc w:val="both"/>
              <w:outlineLvl w:val="1"/>
            </w:pPr>
            <w:r w:rsidRPr="00A80197">
              <w:t xml:space="preserve">- </w:t>
            </w:r>
            <w:proofErr w:type="gramStart"/>
            <w:r w:rsidRPr="00A80197">
              <w:t>Cof -  cena</w:t>
            </w:r>
            <w:proofErr w:type="gramEnd"/>
            <w:r w:rsidRPr="00A80197">
              <w:t xml:space="preserve"> podana w ofercie</w:t>
            </w:r>
          </w:p>
          <w:p w:rsidR="00D1547D" w:rsidRDefault="00D1547D" w:rsidP="00D1547D">
            <w:pPr>
              <w:spacing w:before="120" w:after="120"/>
              <w:jc w:val="both"/>
              <w:outlineLvl w:val="1"/>
              <w:rPr>
                <w:b/>
                <w:bCs/>
                <w:iCs/>
                <w:color w:val="0D0D0D"/>
              </w:rPr>
            </w:pPr>
            <w:r>
              <w:rPr>
                <w:b/>
                <w:bCs/>
                <w:iCs/>
                <w:color w:val="0D0D0D"/>
              </w:rPr>
              <w:t>2 - Okres gwarancji</w:t>
            </w:r>
          </w:p>
          <w:p w:rsidR="00D1547D" w:rsidRDefault="00D1547D" w:rsidP="00D1547D">
            <w:pPr>
              <w:spacing w:before="120" w:after="120"/>
              <w:jc w:val="both"/>
              <w:outlineLvl w:val="1"/>
              <w:rPr>
                <w:bCs/>
                <w:iCs/>
                <w:color w:val="0D0D0D"/>
              </w:rPr>
            </w:pPr>
            <w:r>
              <w:rPr>
                <w:bCs/>
                <w:iCs/>
                <w:color w:val="0D0D0D"/>
              </w:rPr>
              <w:t>Liczba punktów = G</w:t>
            </w:r>
          </w:p>
          <w:p w:rsidR="00D1547D" w:rsidRDefault="00D1547D" w:rsidP="00D1547D">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D1547D" w:rsidRDefault="00D1547D" w:rsidP="00D1547D">
            <w:pPr>
              <w:spacing w:before="120" w:after="120"/>
              <w:jc w:val="both"/>
              <w:outlineLvl w:val="1"/>
              <w:rPr>
                <w:bCs/>
                <w:iCs/>
                <w:color w:val="0D0D0D"/>
              </w:rPr>
            </w:pPr>
            <w:r>
              <w:rPr>
                <w:bCs/>
                <w:iCs/>
                <w:color w:val="0D0D0D"/>
              </w:rPr>
              <w:t>24 miesięcy - 0 punktów</w:t>
            </w:r>
          </w:p>
          <w:p w:rsidR="00D1547D" w:rsidRDefault="00D1547D" w:rsidP="00D1547D">
            <w:pPr>
              <w:spacing w:before="120" w:after="120"/>
              <w:jc w:val="both"/>
              <w:outlineLvl w:val="1"/>
              <w:rPr>
                <w:bCs/>
                <w:iCs/>
                <w:color w:val="0D0D0D"/>
              </w:rPr>
            </w:pPr>
            <w:r>
              <w:rPr>
                <w:bCs/>
                <w:iCs/>
                <w:color w:val="0D0D0D"/>
              </w:rPr>
              <w:t>36 miesięcy - 10 punktów</w:t>
            </w:r>
          </w:p>
          <w:p w:rsidR="00D1547D" w:rsidRDefault="00D1547D" w:rsidP="00D1547D">
            <w:pPr>
              <w:spacing w:before="120" w:after="120"/>
              <w:jc w:val="both"/>
              <w:outlineLvl w:val="1"/>
              <w:rPr>
                <w:bCs/>
                <w:iCs/>
                <w:color w:val="0D0D0D"/>
              </w:rPr>
            </w:pPr>
            <w:r>
              <w:rPr>
                <w:bCs/>
                <w:iCs/>
                <w:color w:val="0D0D0D"/>
              </w:rPr>
              <w:t>48 miesięcy - 20 punktów</w:t>
            </w:r>
          </w:p>
          <w:p w:rsidR="00FD31A6" w:rsidRPr="00082515" w:rsidRDefault="00FD31A6" w:rsidP="00FD31A6">
            <w:pPr>
              <w:spacing w:before="120" w:after="120"/>
              <w:jc w:val="both"/>
              <w:outlineLvl w:val="1"/>
              <w:rPr>
                <w:b/>
                <w:bCs/>
                <w:iCs/>
              </w:rPr>
            </w:pPr>
            <w:r>
              <w:rPr>
                <w:b/>
                <w:bCs/>
                <w:iCs/>
              </w:rPr>
              <w:t xml:space="preserve">3. </w:t>
            </w:r>
            <w:r w:rsidRPr="00082515">
              <w:rPr>
                <w:b/>
                <w:bCs/>
                <w:iCs/>
              </w:rPr>
              <w:t>Termin realizacji</w:t>
            </w:r>
          </w:p>
          <w:p w:rsidR="00FD31A6" w:rsidRPr="006602F0" w:rsidRDefault="00FD31A6" w:rsidP="00FD31A6">
            <w:pPr>
              <w:spacing w:before="120" w:after="120"/>
              <w:jc w:val="both"/>
              <w:outlineLvl w:val="1"/>
              <w:rPr>
                <w:bCs/>
                <w:iCs/>
                <w:color w:val="0D0D0D"/>
              </w:rPr>
            </w:pPr>
            <w:r w:rsidRPr="006602F0">
              <w:rPr>
                <w:bCs/>
                <w:iCs/>
                <w:color w:val="0D0D0D"/>
              </w:rPr>
              <w:t>Liczba punktów = T gdzie:</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14</w:t>
            </w:r>
            <w:r w:rsidRPr="006602F0">
              <w:t xml:space="preserve"> dni – 0 punktów </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10</w:t>
            </w:r>
            <w:r w:rsidRPr="006602F0">
              <w:t xml:space="preserve">  dni</w:t>
            </w:r>
            <w:proofErr w:type="gramEnd"/>
            <w:r w:rsidRPr="006602F0">
              <w:t xml:space="preserve"> – 10 punktów </w:t>
            </w:r>
          </w:p>
          <w:p w:rsidR="009F0B4A" w:rsidRPr="00FF61E7" w:rsidRDefault="00FD31A6" w:rsidP="00FD31A6">
            <w:pPr>
              <w:spacing w:before="120" w:after="120"/>
              <w:jc w:val="both"/>
              <w:outlineLvl w:val="1"/>
              <w:rPr>
                <w:bCs/>
                <w:iCs/>
                <w:color w:val="000000"/>
              </w:rPr>
            </w:pPr>
            <w:r>
              <w:t>7</w:t>
            </w:r>
            <w:r w:rsidRPr="006602F0">
              <w:t xml:space="preserve"> dni – 20 punktów</w:t>
            </w:r>
          </w:p>
        </w:tc>
      </w:tr>
      <w:tr w:rsidR="00FA6A69" w:rsidRPr="00FF61E7" w:rsidTr="00FA6A69">
        <w:trPr>
          <w:trHeight w:val="720"/>
        </w:trPr>
        <w:tc>
          <w:tcPr>
            <w:tcW w:w="4071" w:type="dxa"/>
            <w:shd w:val="clear" w:color="auto" w:fill="FFFFFF"/>
          </w:tcPr>
          <w:p w:rsidR="00FA6A69" w:rsidRPr="00FF61E7" w:rsidRDefault="00FA6A69" w:rsidP="00FF61E7">
            <w:pPr>
              <w:spacing w:before="120" w:after="120"/>
              <w:jc w:val="both"/>
              <w:outlineLvl w:val="1"/>
              <w:rPr>
                <w:bCs/>
                <w:iCs/>
                <w:color w:val="000000"/>
              </w:rPr>
            </w:pPr>
            <w:r w:rsidRPr="00FF61E7">
              <w:rPr>
                <w:bCs/>
                <w:iCs/>
                <w:color w:val="000000"/>
              </w:rPr>
              <w:t>7 - Dostawa fotela dla Działu Kształcenia</w:t>
            </w:r>
          </w:p>
        </w:tc>
        <w:tc>
          <w:tcPr>
            <w:tcW w:w="4782" w:type="dxa"/>
            <w:shd w:val="clear" w:color="auto" w:fill="FFFFFF"/>
          </w:tcPr>
          <w:p w:rsidR="00D1547D" w:rsidRPr="003F1FC8" w:rsidRDefault="00D1547D" w:rsidP="00D1547D">
            <w:pPr>
              <w:pStyle w:val="Tekstpodstawowy"/>
              <w:spacing w:before="60"/>
            </w:pPr>
            <w:r w:rsidRPr="00A80197">
              <w:t>Cena</w:t>
            </w:r>
          </w:p>
          <w:p w:rsidR="00D1547D" w:rsidRPr="00A80197" w:rsidRDefault="00D1547D" w:rsidP="00D1547D">
            <w:pPr>
              <w:spacing w:before="60" w:after="120"/>
              <w:jc w:val="both"/>
            </w:pPr>
            <w:r w:rsidRPr="00A80197">
              <w:t>Liczba punktów = ( Cmin/</w:t>
            </w:r>
            <w:proofErr w:type="gramStart"/>
            <w:r w:rsidRPr="00A80197">
              <w:t xml:space="preserve">Cof ) * 100 * </w:t>
            </w:r>
            <w:proofErr w:type="gramEnd"/>
            <w:r w:rsidRPr="00A80197">
              <w:t>waga</w:t>
            </w:r>
          </w:p>
          <w:p w:rsidR="00D1547D" w:rsidRPr="00A80197" w:rsidRDefault="00D1547D" w:rsidP="00D1547D">
            <w:pPr>
              <w:spacing w:before="60" w:after="120"/>
              <w:jc w:val="both"/>
            </w:pPr>
            <w:proofErr w:type="gramStart"/>
            <w:r w:rsidRPr="00A80197">
              <w:t>gdzie</w:t>
            </w:r>
            <w:proofErr w:type="gramEnd"/>
            <w:r w:rsidRPr="00A80197">
              <w:t>:</w:t>
            </w:r>
          </w:p>
          <w:p w:rsidR="00D1547D" w:rsidRPr="00A80197" w:rsidRDefault="00D1547D" w:rsidP="00D1547D">
            <w:pPr>
              <w:spacing w:before="60" w:after="120"/>
              <w:jc w:val="both"/>
            </w:pPr>
            <w:r w:rsidRPr="00A80197">
              <w:t>- Cmin - najniższa cena spośród wszystkich ofert</w:t>
            </w:r>
          </w:p>
          <w:p w:rsidR="00D1547D" w:rsidRPr="00301012" w:rsidRDefault="00D1547D" w:rsidP="00D1547D">
            <w:pPr>
              <w:spacing w:before="120" w:after="120"/>
              <w:jc w:val="both"/>
              <w:outlineLvl w:val="1"/>
            </w:pPr>
            <w:r w:rsidRPr="00A80197">
              <w:t xml:space="preserve">- </w:t>
            </w:r>
            <w:proofErr w:type="gramStart"/>
            <w:r w:rsidRPr="00A80197">
              <w:t>Cof -  cena</w:t>
            </w:r>
            <w:proofErr w:type="gramEnd"/>
            <w:r w:rsidRPr="00A80197">
              <w:t xml:space="preserve"> podana w ofercie</w:t>
            </w:r>
          </w:p>
          <w:p w:rsidR="00D1547D" w:rsidRDefault="00D1547D" w:rsidP="00D1547D">
            <w:pPr>
              <w:spacing w:before="120" w:after="120"/>
              <w:jc w:val="both"/>
              <w:outlineLvl w:val="1"/>
              <w:rPr>
                <w:b/>
                <w:bCs/>
                <w:iCs/>
                <w:color w:val="0D0D0D"/>
              </w:rPr>
            </w:pPr>
            <w:r>
              <w:rPr>
                <w:b/>
                <w:bCs/>
                <w:iCs/>
                <w:color w:val="0D0D0D"/>
              </w:rPr>
              <w:t>2 - Okres gwarancji</w:t>
            </w:r>
          </w:p>
          <w:p w:rsidR="00D1547D" w:rsidRDefault="00D1547D" w:rsidP="00D1547D">
            <w:pPr>
              <w:spacing w:before="120" w:after="120"/>
              <w:jc w:val="both"/>
              <w:outlineLvl w:val="1"/>
              <w:rPr>
                <w:bCs/>
                <w:iCs/>
                <w:color w:val="0D0D0D"/>
              </w:rPr>
            </w:pPr>
            <w:r>
              <w:rPr>
                <w:bCs/>
                <w:iCs/>
                <w:color w:val="0D0D0D"/>
              </w:rPr>
              <w:t>Liczba punktów = G</w:t>
            </w:r>
          </w:p>
          <w:p w:rsidR="00D1547D" w:rsidRDefault="00D1547D" w:rsidP="00D1547D">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D1547D" w:rsidRDefault="00D1547D" w:rsidP="00D1547D">
            <w:pPr>
              <w:spacing w:before="120" w:after="120"/>
              <w:jc w:val="both"/>
              <w:outlineLvl w:val="1"/>
              <w:rPr>
                <w:bCs/>
                <w:iCs/>
                <w:color w:val="0D0D0D"/>
              </w:rPr>
            </w:pPr>
            <w:r>
              <w:rPr>
                <w:bCs/>
                <w:iCs/>
                <w:color w:val="0D0D0D"/>
              </w:rPr>
              <w:lastRenderedPageBreak/>
              <w:t>24 miesięcy - 0 punktów</w:t>
            </w:r>
          </w:p>
          <w:p w:rsidR="00D1547D" w:rsidRDefault="00D1547D" w:rsidP="00D1547D">
            <w:pPr>
              <w:spacing w:before="120" w:after="120"/>
              <w:jc w:val="both"/>
              <w:outlineLvl w:val="1"/>
              <w:rPr>
                <w:bCs/>
                <w:iCs/>
                <w:color w:val="0D0D0D"/>
              </w:rPr>
            </w:pPr>
            <w:r>
              <w:rPr>
                <w:bCs/>
                <w:iCs/>
                <w:color w:val="0D0D0D"/>
              </w:rPr>
              <w:t>36 miesięcy - 10 punktów</w:t>
            </w:r>
          </w:p>
          <w:p w:rsidR="00D1547D" w:rsidRDefault="00D1547D" w:rsidP="00D1547D">
            <w:pPr>
              <w:spacing w:before="120" w:after="120"/>
              <w:jc w:val="both"/>
              <w:outlineLvl w:val="1"/>
              <w:rPr>
                <w:bCs/>
                <w:iCs/>
                <w:color w:val="0D0D0D"/>
              </w:rPr>
            </w:pPr>
            <w:r>
              <w:rPr>
                <w:bCs/>
                <w:iCs/>
                <w:color w:val="0D0D0D"/>
              </w:rPr>
              <w:t>48 miesięcy - 20 punktów</w:t>
            </w:r>
          </w:p>
          <w:p w:rsidR="00FD31A6" w:rsidRPr="00082515" w:rsidRDefault="00FD31A6" w:rsidP="00FD31A6">
            <w:pPr>
              <w:spacing w:before="120" w:after="120"/>
              <w:jc w:val="both"/>
              <w:outlineLvl w:val="1"/>
              <w:rPr>
                <w:b/>
                <w:bCs/>
                <w:iCs/>
              </w:rPr>
            </w:pPr>
            <w:r>
              <w:rPr>
                <w:b/>
                <w:bCs/>
                <w:iCs/>
              </w:rPr>
              <w:t xml:space="preserve">3. </w:t>
            </w:r>
            <w:r w:rsidRPr="00082515">
              <w:rPr>
                <w:b/>
                <w:bCs/>
                <w:iCs/>
              </w:rPr>
              <w:t>Termin realizacji</w:t>
            </w:r>
          </w:p>
          <w:p w:rsidR="00FD31A6" w:rsidRPr="006602F0" w:rsidRDefault="00FD31A6" w:rsidP="00FD31A6">
            <w:pPr>
              <w:spacing w:before="120" w:after="120"/>
              <w:jc w:val="both"/>
              <w:outlineLvl w:val="1"/>
              <w:rPr>
                <w:bCs/>
                <w:iCs/>
                <w:color w:val="0D0D0D"/>
              </w:rPr>
            </w:pPr>
            <w:r w:rsidRPr="006602F0">
              <w:rPr>
                <w:bCs/>
                <w:iCs/>
                <w:color w:val="0D0D0D"/>
              </w:rPr>
              <w:t>Liczba punktów = T gdzie:</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14</w:t>
            </w:r>
            <w:r w:rsidRPr="006602F0">
              <w:t xml:space="preserve"> dni – 0 punktów </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10</w:t>
            </w:r>
            <w:r w:rsidRPr="006602F0">
              <w:t xml:space="preserve">  dni</w:t>
            </w:r>
            <w:proofErr w:type="gramEnd"/>
            <w:r w:rsidRPr="006602F0">
              <w:t xml:space="preserve"> – 10 punktów </w:t>
            </w:r>
          </w:p>
          <w:p w:rsidR="00FA6A69" w:rsidRPr="00FF61E7" w:rsidRDefault="00FD31A6" w:rsidP="00FD31A6">
            <w:pPr>
              <w:spacing w:before="120" w:after="120"/>
              <w:jc w:val="both"/>
              <w:outlineLvl w:val="1"/>
              <w:rPr>
                <w:bCs/>
                <w:iCs/>
                <w:color w:val="000000"/>
              </w:rPr>
            </w:pPr>
            <w:r>
              <w:t>7</w:t>
            </w:r>
            <w:r w:rsidRPr="006602F0">
              <w:t xml:space="preserve"> dni – 20 punktów</w:t>
            </w:r>
          </w:p>
        </w:tc>
      </w:tr>
      <w:tr w:rsidR="00FA6A69" w:rsidRPr="00FF61E7" w:rsidTr="00FA6A69">
        <w:trPr>
          <w:trHeight w:val="617"/>
        </w:trPr>
        <w:tc>
          <w:tcPr>
            <w:tcW w:w="4071" w:type="dxa"/>
            <w:shd w:val="clear" w:color="auto" w:fill="FFFFFF"/>
          </w:tcPr>
          <w:p w:rsidR="00FA6A69" w:rsidRPr="00FF61E7" w:rsidRDefault="00FA6A69" w:rsidP="00FF61E7">
            <w:pPr>
              <w:spacing w:before="120" w:after="120"/>
              <w:jc w:val="both"/>
              <w:outlineLvl w:val="1"/>
              <w:rPr>
                <w:bCs/>
                <w:iCs/>
                <w:color w:val="000000"/>
              </w:rPr>
            </w:pPr>
            <w:r w:rsidRPr="00FF61E7">
              <w:rPr>
                <w:bCs/>
                <w:iCs/>
                <w:color w:val="000000"/>
              </w:rPr>
              <w:lastRenderedPageBreak/>
              <w:t xml:space="preserve">8 - Dostawa foteli obrotowych </w:t>
            </w:r>
            <w:proofErr w:type="gramStart"/>
            <w:r w:rsidRPr="00FF61E7">
              <w:rPr>
                <w:bCs/>
                <w:iCs/>
                <w:color w:val="000000"/>
              </w:rPr>
              <w:t>dla  Katedry</w:t>
            </w:r>
            <w:proofErr w:type="gramEnd"/>
            <w:r w:rsidRPr="00FF61E7">
              <w:rPr>
                <w:bCs/>
                <w:iCs/>
                <w:color w:val="000000"/>
              </w:rPr>
              <w:t xml:space="preserve"> Informatyki i Automatyki; </w:t>
            </w:r>
          </w:p>
        </w:tc>
        <w:tc>
          <w:tcPr>
            <w:tcW w:w="4782" w:type="dxa"/>
            <w:shd w:val="clear" w:color="auto" w:fill="FFFFFF"/>
          </w:tcPr>
          <w:p w:rsidR="007705A2" w:rsidRPr="003F1FC8" w:rsidRDefault="007705A2" w:rsidP="007705A2">
            <w:pPr>
              <w:pStyle w:val="Tekstpodstawowy"/>
              <w:spacing w:before="60"/>
            </w:pPr>
            <w:r w:rsidRPr="00A80197">
              <w:t>Cena</w:t>
            </w:r>
          </w:p>
          <w:p w:rsidR="007705A2" w:rsidRPr="00A80197" w:rsidRDefault="007705A2" w:rsidP="007705A2">
            <w:pPr>
              <w:spacing w:before="60" w:after="120"/>
              <w:jc w:val="both"/>
            </w:pPr>
            <w:r w:rsidRPr="00A80197">
              <w:t>Liczba punktów = ( Cmin/</w:t>
            </w:r>
            <w:proofErr w:type="gramStart"/>
            <w:r w:rsidRPr="00A80197">
              <w:t xml:space="preserve">Cof ) * 100 * </w:t>
            </w:r>
            <w:proofErr w:type="gramEnd"/>
            <w:r w:rsidRPr="00A80197">
              <w:t>waga</w:t>
            </w:r>
          </w:p>
          <w:p w:rsidR="007705A2" w:rsidRPr="00A80197" w:rsidRDefault="007705A2" w:rsidP="007705A2">
            <w:pPr>
              <w:spacing w:before="60" w:after="120"/>
              <w:jc w:val="both"/>
            </w:pPr>
            <w:proofErr w:type="gramStart"/>
            <w:r w:rsidRPr="00A80197">
              <w:t>gdzie</w:t>
            </w:r>
            <w:proofErr w:type="gramEnd"/>
            <w:r w:rsidRPr="00A80197">
              <w:t>:</w:t>
            </w:r>
          </w:p>
          <w:p w:rsidR="007705A2" w:rsidRPr="00A80197" w:rsidRDefault="007705A2" w:rsidP="007705A2">
            <w:pPr>
              <w:spacing w:before="60" w:after="120"/>
              <w:jc w:val="both"/>
            </w:pPr>
            <w:r w:rsidRPr="00A80197">
              <w:t>- Cmin - najniższa cena spośród wszystkich ofert</w:t>
            </w:r>
          </w:p>
          <w:p w:rsidR="007705A2" w:rsidRPr="00301012" w:rsidRDefault="007705A2" w:rsidP="007705A2">
            <w:pPr>
              <w:spacing w:before="120" w:after="120"/>
              <w:jc w:val="both"/>
              <w:outlineLvl w:val="1"/>
            </w:pPr>
            <w:r w:rsidRPr="00A80197">
              <w:t xml:space="preserve">- </w:t>
            </w:r>
            <w:proofErr w:type="gramStart"/>
            <w:r w:rsidRPr="00A80197">
              <w:t>Cof -  cena</w:t>
            </w:r>
            <w:proofErr w:type="gramEnd"/>
            <w:r w:rsidRPr="00A80197">
              <w:t xml:space="preserve"> podana w ofercie</w:t>
            </w:r>
          </w:p>
          <w:p w:rsidR="007705A2" w:rsidRDefault="007705A2" w:rsidP="007705A2">
            <w:pPr>
              <w:spacing w:before="120" w:after="120"/>
              <w:jc w:val="both"/>
              <w:outlineLvl w:val="1"/>
              <w:rPr>
                <w:b/>
                <w:bCs/>
                <w:iCs/>
                <w:color w:val="0D0D0D"/>
              </w:rPr>
            </w:pPr>
            <w:r>
              <w:rPr>
                <w:b/>
                <w:bCs/>
                <w:iCs/>
                <w:color w:val="0D0D0D"/>
              </w:rPr>
              <w:t>2 - Okres gwarancji</w:t>
            </w:r>
          </w:p>
          <w:p w:rsidR="007705A2" w:rsidRDefault="007705A2" w:rsidP="007705A2">
            <w:pPr>
              <w:spacing w:before="120" w:after="120"/>
              <w:jc w:val="both"/>
              <w:outlineLvl w:val="1"/>
              <w:rPr>
                <w:bCs/>
                <w:iCs/>
                <w:color w:val="0D0D0D"/>
              </w:rPr>
            </w:pPr>
            <w:r>
              <w:rPr>
                <w:bCs/>
                <w:iCs/>
                <w:color w:val="0D0D0D"/>
              </w:rPr>
              <w:t>Liczba punktów = G</w:t>
            </w:r>
          </w:p>
          <w:p w:rsidR="007705A2" w:rsidRDefault="007705A2" w:rsidP="007705A2">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7705A2" w:rsidRDefault="007705A2" w:rsidP="007705A2">
            <w:pPr>
              <w:spacing w:before="120" w:after="120"/>
              <w:jc w:val="both"/>
              <w:outlineLvl w:val="1"/>
              <w:rPr>
                <w:bCs/>
                <w:iCs/>
                <w:color w:val="0D0D0D"/>
              </w:rPr>
            </w:pPr>
            <w:r>
              <w:rPr>
                <w:bCs/>
                <w:iCs/>
                <w:color w:val="0D0D0D"/>
              </w:rPr>
              <w:t>24 miesięcy - 0 punktów</w:t>
            </w:r>
          </w:p>
          <w:p w:rsidR="007705A2" w:rsidRDefault="007705A2" w:rsidP="007705A2">
            <w:pPr>
              <w:spacing w:before="120" w:after="120"/>
              <w:jc w:val="both"/>
              <w:outlineLvl w:val="1"/>
              <w:rPr>
                <w:bCs/>
                <w:iCs/>
                <w:color w:val="0D0D0D"/>
              </w:rPr>
            </w:pPr>
            <w:r>
              <w:rPr>
                <w:bCs/>
                <w:iCs/>
                <w:color w:val="0D0D0D"/>
              </w:rPr>
              <w:t>36 miesięcy - 10 punktów</w:t>
            </w:r>
          </w:p>
          <w:p w:rsidR="007705A2" w:rsidRDefault="007705A2" w:rsidP="007705A2">
            <w:pPr>
              <w:spacing w:before="120" w:after="120"/>
              <w:jc w:val="both"/>
              <w:outlineLvl w:val="1"/>
              <w:rPr>
                <w:bCs/>
                <w:iCs/>
                <w:color w:val="0D0D0D"/>
              </w:rPr>
            </w:pPr>
            <w:r>
              <w:rPr>
                <w:bCs/>
                <w:iCs/>
                <w:color w:val="0D0D0D"/>
              </w:rPr>
              <w:t>48 miesięcy - 20 punktów</w:t>
            </w:r>
          </w:p>
          <w:p w:rsidR="00FD31A6" w:rsidRPr="00082515" w:rsidRDefault="00FD31A6" w:rsidP="00FD31A6">
            <w:pPr>
              <w:spacing w:before="120" w:after="120"/>
              <w:jc w:val="both"/>
              <w:outlineLvl w:val="1"/>
              <w:rPr>
                <w:b/>
                <w:bCs/>
                <w:iCs/>
              </w:rPr>
            </w:pPr>
            <w:r>
              <w:rPr>
                <w:b/>
                <w:bCs/>
                <w:iCs/>
              </w:rPr>
              <w:t xml:space="preserve">3. </w:t>
            </w:r>
            <w:r w:rsidRPr="00082515">
              <w:rPr>
                <w:b/>
                <w:bCs/>
                <w:iCs/>
              </w:rPr>
              <w:t>Termin realizacji</w:t>
            </w:r>
          </w:p>
          <w:p w:rsidR="00FD31A6" w:rsidRPr="006602F0" w:rsidRDefault="00FD31A6" w:rsidP="00FD31A6">
            <w:pPr>
              <w:spacing w:before="120" w:after="120"/>
              <w:jc w:val="both"/>
              <w:outlineLvl w:val="1"/>
              <w:rPr>
                <w:bCs/>
                <w:iCs/>
                <w:color w:val="0D0D0D"/>
              </w:rPr>
            </w:pPr>
            <w:r w:rsidRPr="006602F0">
              <w:rPr>
                <w:bCs/>
                <w:iCs/>
                <w:color w:val="0D0D0D"/>
              </w:rPr>
              <w:t>Liczba punktów = T gdzie:</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14</w:t>
            </w:r>
            <w:r w:rsidRPr="006602F0">
              <w:t xml:space="preserve"> dni – 0 punktów </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10</w:t>
            </w:r>
            <w:r w:rsidRPr="006602F0">
              <w:t xml:space="preserve">  dni</w:t>
            </w:r>
            <w:proofErr w:type="gramEnd"/>
            <w:r w:rsidRPr="006602F0">
              <w:t xml:space="preserve"> – 10 punktów </w:t>
            </w:r>
          </w:p>
          <w:p w:rsidR="00FA6A69" w:rsidRPr="00FF61E7" w:rsidRDefault="00FD31A6" w:rsidP="00FD31A6">
            <w:pPr>
              <w:spacing w:before="120" w:after="120"/>
              <w:jc w:val="both"/>
              <w:outlineLvl w:val="1"/>
              <w:rPr>
                <w:bCs/>
                <w:iCs/>
                <w:color w:val="000000"/>
              </w:rPr>
            </w:pPr>
            <w:r>
              <w:t>7</w:t>
            </w:r>
            <w:r w:rsidRPr="006602F0">
              <w:t xml:space="preserve"> dni – 20 punktów</w:t>
            </w:r>
          </w:p>
        </w:tc>
      </w:tr>
      <w:tr w:rsidR="00FA6A69" w:rsidRPr="00FF61E7" w:rsidTr="00FA6A69">
        <w:trPr>
          <w:trHeight w:val="1888"/>
        </w:trPr>
        <w:tc>
          <w:tcPr>
            <w:tcW w:w="4071" w:type="dxa"/>
            <w:shd w:val="clear" w:color="auto" w:fill="FFFFFF"/>
          </w:tcPr>
          <w:p w:rsidR="00FA6A69" w:rsidRPr="00FF61E7" w:rsidRDefault="00FA6A69" w:rsidP="00FF61E7">
            <w:pPr>
              <w:spacing w:before="120" w:after="120"/>
              <w:jc w:val="both"/>
              <w:outlineLvl w:val="1"/>
              <w:rPr>
                <w:bCs/>
                <w:iCs/>
                <w:color w:val="000000"/>
              </w:rPr>
            </w:pPr>
            <w:r w:rsidRPr="00FF61E7">
              <w:rPr>
                <w:bCs/>
                <w:iCs/>
                <w:color w:val="000000"/>
              </w:rPr>
              <w:t xml:space="preserve">9 - Dostawa, montaż i ustawienie zabudowy kuchennej wraz z dostawą i </w:t>
            </w:r>
            <w:proofErr w:type="gramStart"/>
            <w:r w:rsidRPr="00FF61E7">
              <w:rPr>
                <w:bCs/>
                <w:iCs/>
                <w:color w:val="000000"/>
              </w:rPr>
              <w:t>montażem  sprzętu</w:t>
            </w:r>
            <w:proofErr w:type="gramEnd"/>
            <w:r w:rsidRPr="00FF61E7">
              <w:rPr>
                <w:bCs/>
                <w:iCs/>
                <w:color w:val="000000"/>
              </w:rPr>
              <w:t xml:space="preserve"> AGD do zabudowy dla Wydziału Budowy Maszyn i Lotnictwa</w:t>
            </w:r>
          </w:p>
        </w:tc>
        <w:tc>
          <w:tcPr>
            <w:tcW w:w="4782" w:type="dxa"/>
            <w:shd w:val="clear" w:color="auto" w:fill="FFFFFF"/>
          </w:tcPr>
          <w:p w:rsidR="00FA6A69" w:rsidRPr="003F1FC8" w:rsidRDefault="00FA6A69" w:rsidP="00FA6A69">
            <w:pPr>
              <w:pStyle w:val="Tekstpodstawowy"/>
              <w:spacing w:before="60"/>
            </w:pPr>
            <w:r w:rsidRPr="00A80197">
              <w:t>Cena</w:t>
            </w:r>
          </w:p>
          <w:p w:rsidR="00FA6A69" w:rsidRPr="00A80197" w:rsidRDefault="00FA6A69" w:rsidP="00FA6A69">
            <w:pPr>
              <w:spacing w:before="60" w:after="120"/>
              <w:jc w:val="both"/>
            </w:pPr>
            <w:r w:rsidRPr="00A80197">
              <w:t>Liczba punktów = ( Cmin/</w:t>
            </w:r>
            <w:proofErr w:type="gramStart"/>
            <w:r w:rsidRPr="00A80197">
              <w:t xml:space="preserve">Cof ) * 100 * </w:t>
            </w:r>
            <w:proofErr w:type="gramEnd"/>
            <w:r w:rsidRPr="00A80197">
              <w:t>waga</w:t>
            </w:r>
          </w:p>
          <w:p w:rsidR="00FA6A69" w:rsidRPr="00A80197" w:rsidRDefault="00FA6A69" w:rsidP="00FA6A69">
            <w:pPr>
              <w:spacing w:before="60" w:after="120"/>
              <w:jc w:val="both"/>
            </w:pPr>
            <w:proofErr w:type="gramStart"/>
            <w:r w:rsidRPr="00A80197">
              <w:t>gdzie</w:t>
            </w:r>
            <w:proofErr w:type="gramEnd"/>
            <w:r w:rsidRPr="00A80197">
              <w:t>:</w:t>
            </w:r>
          </w:p>
          <w:p w:rsidR="00FA6A69" w:rsidRPr="00A80197" w:rsidRDefault="00FA6A69" w:rsidP="00FA6A69">
            <w:pPr>
              <w:spacing w:before="60" w:after="120"/>
              <w:jc w:val="both"/>
            </w:pPr>
            <w:r w:rsidRPr="00A80197">
              <w:t>- Cmin - najniższa cena spośród wszystkich ofert</w:t>
            </w:r>
          </w:p>
          <w:p w:rsidR="00FA6A69" w:rsidRPr="00301012" w:rsidRDefault="00FA6A69" w:rsidP="00FA6A69">
            <w:pPr>
              <w:spacing w:before="120" w:after="120"/>
              <w:jc w:val="both"/>
              <w:outlineLvl w:val="1"/>
            </w:pPr>
            <w:r w:rsidRPr="00A80197">
              <w:t xml:space="preserve">- </w:t>
            </w:r>
            <w:proofErr w:type="gramStart"/>
            <w:r w:rsidRPr="00A80197">
              <w:t>Cof -  cena</w:t>
            </w:r>
            <w:proofErr w:type="gramEnd"/>
            <w:r w:rsidRPr="00A80197">
              <w:t xml:space="preserve"> podana w ofercie</w:t>
            </w:r>
          </w:p>
          <w:p w:rsidR="00FA6A69" w:rsidRDefault="00FA6A69" w:rsidP="00FA6A69">
            <w:pPr>
              <w:spacing w:before="120" w:after="120"/>
              <w:jc w:val="both"/>
              <w:outlineLvl w:val="1"/>
              <w:rPr>
                <w:b/>
                <w:bCs/>
                <w:iCs/>
                <w:color w:val="0D0D0D"/>
              </w:rPr>
            </w:pPr>
            <w:r>
              <w:rPr>
                <w:b/>
                <w:bCs/>
                <w:iCs/>
                <w:color w:val="0D0D0D"/>
              </w:rPr>
              <w:t>2 - Okres gwarancji</w:t>
            </w:r>
          </w:p>
          <w:p w:rsidR="00FA6A69" w:rsidRDefault="00FA6A69" w:rsidP="00FA6A69">
            <w:pPr>
              <w:spacing w:before="120" w:after="120"/>
              <w:jc w:val="both"/>
              <w:outlineLvl w:val="1"/>
              <w:rPr>
                <w:bCs/>
                <w:iCs/>
                <w:color w:val="0D0D0D"/>
              </w:rPr>
            </w:pPr>
            <w:r>
              <w:rPr>
                <w:bCs/>
                <w:iCs/>
                <w:color w:val="0D0D0D"/>
              </w:rPr>
              <w:t>Liczba punktów = G</w:t>
            </w:r>
          </w:p>
          <w:p w:rsidR="00FA6A69" w:rsidRDefault="00FA6A69" w:rsidP="00FA6A69">
            <w:pPr>
              <w:spacing w:before="120" w:after="120"/>
              <w:jc w:val="both"/>
              <w:outlineLvl w:val="1"/>
              <w:rPr>
                <w:bCs/>
                <w:iCs/>
                <w:color w:val="0D0D0D"/>
              </w:rPr>
            </w:pPr>
            <w:r>
              <w:rPr>
                <w:bCs/>
                <w:iCs/>
                <w:color w:val="0D0D0D"/>
              </w:rPr>
              <w:t xml:space="preserve"> </w:t>
            </w:r>
            <w:proofErr w:type="gramStart"/>
            <w:r>
              <w:rPr>
                <w:bCs/>
                <w:iCs/>
                <w:color w:val="0D0D0D"/>
              </w:rPr>
              <w:t>gdzie</w:t>
            </w:r>
            <w:proofErr w:type="gramEnd"/>
            <w:r>
              <w:rPr>
                <w:bCs/>
                <w:iCs/>
                <w:color w:val="0D0D0D"/>
              </w:rPr>
              <w:t>:</w:t>
            </w:r>
          </w:p>
          <w:p w:rsidR="00FA6A69" w:rsidRDefault="00FA6A69" w:rsidP="00FA6A69">
            <w:pPr>
              <w:spacing w:before="120" w:after="120"/>
              <w:jc w:val="both"/>
              <w:outlineLvl w:val="1"/>
              <w:rPr>
                <w:bCs/>
                <w:iCs/>
                <w:color w:val="0D0D0D"/>
              </w:rPr>
            </w:pPr>
            <w:r>
              <w:rPr>
                <w:bCs/>
                <w:iCs/>
                <w:color w:val="0D0D0D"/>
              </w:rPr>
              <w:lastRenderedPageBreak/>
              <w:t>24 miesięcy - 0 punktów</w:t>
            </w:r>
          </w:p>
          <w:p w:rsidR="00FA6A69" w:rsidRDefault="00FA6A69" w:rsidP="00FA6A69">
            <w:pPr>
              <w:spacing w:before="120" w:after="120"/>
              <w:jc w:val="both"/>
              <w:outlineLvl w:val="1"/>
              <w:rPr>
                <w:bCs/>
                <w:iCs/>
                <w:color w:val="0D0D0D"/>
              </w:rPr>
            </w:pPr>
            <w:r>
              <w:rPr>
                <w:bCs/>
                <w:iCs/>
                <w:color w:val="0D0D0D"/>
              </w:rPr>
              <w:t>36 miesięcy - 10 punktów</w:t>
            </w:r>
          </w:p>
          <w:p w:rsidR="00FA6A69" w:rsidRDefault="00FA6A69" w:rsidP="00FA6A69">
            <w:pPr>
              <w:spacing w:before="120" w:after="120"/>
              <w:jc w:val="both"/>
              <w:outlineLvl w:val="1"/>
              <w:rPr>
                <w:bCs/>
                <w:iCs/>
                <w:color w:val="0D0D0D"/>
              </w:rPr>
            </w:pPr>
            <w:r>
              <w:rPr>
                <w:bCs/>
                <w:iCs/>
                <w:color w:val="0D0D0D"/>
              </w:rPr>
              <w:t>48 miesięcy - 20 punktów</w:t>
            </w:r>
          </w:p>
          <w:p w:rsidR="00FD31A6" w:rsidRPr="00082515" w:rsidRDefault="00FD31A6" w:rsidP="00FD31A6">
            <w:pPr>
              <w:spacing w:before="120" w:after="120"/>
              <w:jc w:val="both"/>
              <w:outlineLvl w:val="1"/>
              <w:rPr>
                <w:b/>
                <w:bCs/>
                <w:iCs/>
              </w:rPr>
            </w:pPr>
            <w:r>
              <w:rPr>
                <w:b/>
                <w:bCs/>
                <w:iCs/>
              </w:rPr>
              <w:t xml:space="preserve">3. </w:t>
            </w:r>
            <w:r w:rsidRPr="00082515">
              <w:rPr>
                <w:b/>
                <w:bCs/>
                <w:iCs/>
              </w:rPr>
              <w:t>Termin realizacji</w:t>
            </w:r>
          </w:p>
          <w:p w:rsidR="00FD31A6" w:rsidRPr="006602F0" w:rsidRDefault="00FD31A6" w:rsidP="00FD31A6">
            <w:pPr>
              <w:jc w:val="both"/>
              <w:outlineLvl w:val="1"/>
              <w:rPr>
                <w:bCs/>
                <w:iCs/>
                <w:color w:val="0D0D0D"/>
              </w:rPr>
            </w:pPr>
            <w:bookmarkStart w:id="23" w:name="_GoBack"/>
            <w:r w:rsidRPr="006602F0">
              <w:rPr>
                <w:bCs/>
                <w:iCs/>
                <w:color w:val="0D0D0D"/>
              </w:rPr>
              <w:t>Liczba punktów = T gdzie:</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t>30</w:t>
            </w:r>
            <w:r w:rsidRPr="006602F0">
              <w:t xml:space="preserve"> dni – 0 punktów </w:t>
            </w:r>
          </w:p>
          <w:p w:rsidR="00FD31A6" w:rsidRPr="006602F0" w:rsidRDefault="00FD31A6" w:rsidP="00FD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proofErr w:type="gramStart"/>
            <w:r>
              <w:t>25</w:t>
            </w:r>
            <w:r w:rsidRPr="006602F0">
              <w:t xml:space="preserve">  dni</w:t>
            </w:r>
            <w:proofErr w:type="gramEnd"/>
            <w:r w:rsidRPr="006602F0">
              <w:t xml:space="preserve"> – 10 punktów </w:t>
            </w:r>
          </w:p>
          <w:p w:rsidR="00FA6A69" w:rsidRPr="00FF61E7" w:rsidRDefault="00FD31A6" w:rsidP="00FD31A6">
            <w:pPr>
              <w:jc w:val="both"/>
              <w:outlineLvl w:val="1"/>
              <w:rPr>
                <w:bCs/>
                <w:iCs/>
                <w:color w:val="000000"/>
              </w:rPr>
            </w:pPr>
            <w:r>
              <w:t>20</w:t>
            </w:r>
            <w:r w:rsidRPr="006602F0">
              <w:t xml:space="preserve"> dni – 20 punktów</w:t>
            </w:r>
            <w:bookmarkEnd w:id="23"/>
          </w:p>
        </w:tc>
      </w:tr>
    </w:tbl>
    <w:p w:rsidR="00CC0CFB" w:rsidRPr="00FF61E7" w:rsidRDefault="00CC0CFB" w:rsidP="00CC0CFB">
      <w:pPr>
        <w:pStyle w:val="Nagwek2"/>
      </w:pPr>
      <w:r w:rsidRPr="00FF61E7">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CC0CFB" w:rsidRPr="00FA6A69" w:rsidRDefault="00CC0CFB" w:rsidP="00CC0CFB">
      <w:pPr>
        <w:pStyle w:val="Nagwek2"/>
      </w:pPr>
      <w:r w:rsidRPr="00FF61E7">
        <w:tab/>
        <w:t xml:space="preserve">W toku badania i oceny ofert Zamawiający może żądać od Wykonawców wyjaśnień </w:t>
      </w:r>
      <w:r w:rsidRPr="00FA6A69">
        <w:t>dotyczących treści złożonych ofert. Niedopuszczalne jest prowadzenie między Zamawiającym a Wykonawcą negocjacji dotyczących złożonej oferty oraz, z zastrzeżeniem pkt 18.5, dokonywanie jakiejkolwiek zmiany w jej treści.</w:t>
      </w:r>
    </w:p>
    <w:p w:rsidR="00CC0CFB" w:rsidRPr="00FF61E7" w:rsidRDefault="00CC0CFB" w:rsidP="00CC0CFB">
      <w:pPr>
        <w:pStyle w:val="Nagwek2"/>
      </w:pPr>
      <w:r w:rsidRPr="00FA6A69">
        <w:t>Zamawiaj</w:t>
      </w:r>
      <w:r w:rsidRPr="00FA6A69">
        <w:rPr>
          <w:rFonts w:eastAsia="TimesNewRoman"/>
        </w:rPr>
        <w:t>ą</w:t>
      </w:r>
      <w:r w:rsidRPr="00FA6A69">
        <w:t>cy poprawia w ofe</w:t>
      </w:r>
      <w:r w:rsidRPr="00FF61E7">
        <w:t>rcie:</w:t>
      </w:r>
    </w:p>
    <w:p w:rsidR="00CC0CFB" w:rsidRPr="00FF61E7" w:rsidRDefault="00CC0CFB" w:rsidP="00CC0CFB">
      <w:pPr>
        <w:pStyle w:val="Nagwek2"/>
        <w:numPr>
          <w:ilvl w:val="0"/>
          <w:numId w:val="17"/>
        </w:numPr>
      </w:pPr>
      <w:proofErr w:type="gramStart"/>
      <w:r w:rsidRPr="00FF61E7">
        <w:t>oczywiste</w:t>
      </w:r>
      <w:proofErr w:type="gramEnd"/>
      <w:r w:rsidRPr="00FF61E7">
        <w:t xml:space="preserve"> omyłki pisarskie,</w:t>
      </w:r>
    </w:p>
    <w:p w:rsidR="00CC0CFB" w:rsidRPr="00FF61E7" w:rsidRDefault="00CC0CFB" w:rsidP="00CC0CFB">
      <w:pPr>
        <w:pStyle w:val="Nagwek2"/>
        <w:numPr>
          <w:ilvl w:val="0"/>
          <w:numId w:val="17"/>
        </w:numPr>
      </w:pPr>
      <w:proofErr w:type="gramStart"/>
      <w:r w:rsidRPr="00FF61E7">
        <w:t>oczywiste</w:t>
      </w:r>
      <w:proofErr w:type="gramEnd"/>
      <w:r w:rsidRPr="00FF61E7">
        <w:t xml:space="preserve"> omyłki rachunkowe, z uwzgl</w:t>
      </w:r>
      <w:r w:rsidRPr="00FF61E7">
        <w:rPr>
          <w:rFonts w:eastAsia="TimesNewRoman"/>
        </w:rPr>
        <w:t>ę</w:t>
      </w:r>
      <w:r w:rsidRPr="00FF61E7">
        <w:t>dnieniem konsekwencji rachunkowych dokonanych poprawek,</w:t>
      </w:r>
    </w:p>
    <w:p w:rsidR="00CC0CFB" w:rsidRPr="00FF61E7" w:rsidRDefault="00CC0CFB" w:rsidP="00CC0CFB">
      <w:pPr>
        <w:pStyle w:val="Nagwek2"/>
        <w:numPr>
          <w:ilvl w:val="0"/>
          <w:numId w:val="17"/>
        </w:numPr>
      </w:pPr>
      <w:proofErr w:type="gramStart"/>
      <w:r w:rsidRPr="00FF61E7">
        <w:t>inne</w:t>
      </w:r>
      <w:proofErr w:type="gramEnd"/>
      <w:r w:rsidRPr="00FF61E7">
        <w:t xml:space="preserve"> omyłki polegaj</w:t>
      </w:r>
      <w:r w:rsidRPr="00FF61E7">
        <w:rPr>
          <w:rFonts w:eastAsia="TimesNewRoman"/>
        </w:rPr>
        <w:t>ą</w:t>
      </w:r>
      <w:r w:rsidRPr="00FF61E7">
        <w:t>ce na niezgodno</w:t>
      </w:r>
      <w:r w:rsidRPr="00FF61E7">
        <w:rPr>
          <w:rFonts w:eastAsia="TimesNewRoman"/>
        </w:rPr>
        <w:t>ś</w:t>
      </w:r>
      <w:r w:rsidRPr="00FF61E7">
        <w:t>ci oferty ze specyfikacj</w:t>
      </w:r>
      <w:r w:rsidRPr="00FF61E7">
        <w:rPr>
          <w:rFonts w:eastAsia="TimesNewRoman"/>
        </w:rPr>
        <w:t xml:space="preserve">ą </w:t>
      </w:r>
      <w:r w:rsidRPr="00FF61E7">
        <w:t>istotnych warunków zamówienia, niepowoduj</w:t>
      </w:r>
      <w:r w:rsidRPr="00FF61E7">
        <w:rPr>
          <w:rFonts w:eastAsia="TimesNewRoman"/>
        </w:rPr>
        <w:t>ą</w:t>
      </w:r>
      <w:r w:rsidRPr="00FF61E7">
        <w:t>ce istotnych zmian w tre</w:t>
      </w:r>
      <w:r w:rsidRPr="00FF61E7">
        <w:rPr>
          <w:rFonts w:eastAsia="TimesNewRoman"/>
        </w:rPr>
        <w:t>ś</w:t>
      </w:r>
      <w:r w:rsidRPr="00FF61E7">
        <w:t xml:space="preserve">ci oferty </w:t>
      </w:r>
    </w:p>
    <w:p w:rsidR="00CC0CFB" w:rsidRPr="00FF61E7" w:rsidRDefault="00CC0CFB" w:rsidP="00CC0CFB">
      <w:pPr>
        <w:pStyle w:val="Nagwek2"/>
        <w:numPr>
          <w:ilvl w:val="0"/>
          <w:numId w:val="0"/>
        </w:numPr>
        <w:ind w:left="680"/>
      </w:pPr>
      <w:r w:rsidRPr="00FF61E7">
        <w:t>- niezwłocznie zawiadamiaj</w:t>
      </w:r>
      <w:r w:rsidRPr="00FF61E7">
        <w:rPr>
          <w:rFonts w:eastAsia="TimesNewRoman"/>
        </w:rPr>
        <w:t>ą</w:t>
      </w:r>
      <w:r w:rsidRPr="00FF61E7">
        <w:t>c o tym Wykonawc</w:t>
      </w:r>
      <w:r w:rsidRPr="00FF61E7">
        <w:rPr>
          <w:rFonts w:eastAsia="TimesNewRoman"/>
        </w:rPr>
        <w:t>ę</w:t>
      </w:r>
      <w:r w:rsidRPr="00FF61E7">
        <w:t>, którego oferta została poprawiona.</w:t>
      </w:r>
    </w:p>
    <w:p w:rsidR="00CC0CFB" w:rsidRPr="00FF61E7" w:rsidRDefault="00CC0CFB" w:rsidP="00CC0CFB">
      <w:pPr>
        <w:pStyle w:val="Nagwek2"/>
      </w:pPr>
      <w:r w:rsidRPr="00FF61E7">
        <w:t xml:space="preserve">Jeżeli zaoferowana cena lub koszt, lub ich istotne części składowe, wydają się rażąco niskie w stosunku do przedmiotu zamówienia i budzą wątpliwości </w:t>
      </w:r>
      <w:proofErr w:type="gramStart"/>
      <w:r w:rsidRPr="00FF61E7">
        <w:t>Zamawiającego co</w:t>
      </w:r>
      <w:proofErr w:type="gramEnd"/>
      <w:r w:rsidRPr="00FF61E7">
        <w:t xml:space="preserve">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CC0CFB" w:rsidRPr="00FF61E7" w:rsidRDefault="00CC0CFB" w:rsidP="00CC0CFB">
      <w:pPr>
        <w:pStyle w:val="Nagwek2"/>
        <w:numPr>
          <w:ilvl w:val="0"/>
          <w:numId w:val="18"/>
        </w:numPr>
      </w:pPr>
      <w:proofErr w:type="gramStart"/>
      <w:r w:rsidRPr="00FF61E7">
        <w:t>oszczędności</w:t>
      </w:r>
      <w:proofErr w:type="gramEnd"/>
      <w:r w:rsidRPr="00FF61E7">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w:t>
      </w:r>
      <w:proofErr w:type="gramStart"/>
      <w:r w:rsidRPr="00FF61E7">
        <w:t>poz</w:t>
      </w:r>
      <w:proofErr w:type="gramEnd"/>
      <w:r w:rsidRPr="00FF61E7">
        <w:t>. 847);</w:t>
      </w:r>
    </w:p>
    <w:p w:rsidR="00CC0CFB" w:rsidRPr="00FF61E7" w:rsidRDefault="00CC0CFB" w:rsidP="00CC0CFB">
      <w:pPr>
        <w:pStyle w:val="Nagwek2"/>
        <w:numPr>
          <w:ilvl w:val="0"/>
          <w:numId w:val="18"/>
        </w:numPr>
      </w:pPr>
      <w:proofErr w:type="gramStart"/>
      <w:r w:rsidRPr="00FF61E7">
        <w:t>pomocy</w:t>
      </w:r>
      <w:proofErr w:type="gramEnd"/>
      <w:r w:rsidRPr="00FF61E7">
        <w:t xml:space="preserve"> publicznej udzielonej na podstawie odrębnych przepisów;</w:t>
      </w:r>
    </w:p>
    <w:p w:rsidR="00CC0CFB" w:rsidRPr="00FF61E7" w:rsidRDefault="00CC0CFB" w:rsidP="00CC0CFB">
      <w:pPr>
        <w:pStyle w:val="Nagwek2"/>
        <w:numPr>
          <w:ilvl w:val="0"/>
          <w:numId w:val="18"/>
        </w:numPr>
      </w:pPr>
      <w:proofErr w:type="gramStart"/>
      <w:r w:rsidRPr="00FF61E7">
        <w:t>wynikającym</w:t>
      </w:r>
      <w:proofErr w:type="gramEnd"/>
      <w:r w:rsidRPr="00FF61E7">
        <w:t xml:space="preserve"> z przepisów prawa pracy i przepisów o zabezpieczeniu społecznym, obowiązującym w miejscu, w którym realizowane jest zamówienie;</w:t>
      </w:r>
    </w:p>
    <w:p w:rsidR="00CC0CFB" w:rsidRPr="00FF61E7" w:rsidRDefault="00CC0CFB" w:rsidP="00CC0CFB">
      <w:pPr>
        <w:pStyle w:val="Nagwek2"/>
        <w:numPr>
          <w:ilvl w:val="0"/>
          <w:numId w:val="18"/>
        </w:numPr>
      </w:pPr>
      <w:proofErr w:type="gramStart"/>
      <w:r w:rsidRPr="00FF61E7">
        <w:t>wynikającym</w:t>
      </w:r>
      <w:proofErr w:type="gramEnd"/>
      <w:r w:rsidRPr="00FF61E7">
        <w:t xml:space="preserve"> z przepisów prawa ochrony środowiska;</w:t>
      </w:r>
    </w:p>
    <w:p w:rsidR="00CC0CFB" w:rsidRPr="00FF61E7" w:rsidRDefault="00CC0CFB" w:rsidP="00CC0CFB">
      <w:pPr>
        <w:pStyle w:val="Nagwek2"/>
        <w:numPr>
          <w:ilvl w:val="0"/>
          <w:numId w:val="18"/>
        </w:numPr>
      </w:pPr>
      <w:proofErr w:type="gramStart"/>
      <w:r w:rsidRPr="00FF61E7">
        <w:t>powierzenia</w:t>
      </w:r>
      <w:proofErr w:type="gramEnd"/>
      <w:r w:rsidRPr="00FF61E7">
        <w:t xml:space="preserve"> wykonania części zamówienia Podwykonawcy.</w:t>
      </w:r>
    </w:p>
    <w:p w:rsidR="00CC0CFB" w:rsidRPr="00FF61E7" w:rsidRDefault="00CC0CFB" w:rsidP="00CC0CFB">
      <w:pPr>
        <w:pStyle w:val="Nagwek2"/>
      </w:pPr>
      <w:r w:rsidRPr="00FF61E7">
        <w:lastRenderedPageBreak/>
        <w:t>Obowiązek wykazania, że oferta nie zawiera rażąco niskiej ceny, spoczywa na Wykonawcy.</w:t>
      </w:r>
    </w:p>
    <w:p w:rsidR="00CC0CFB" w:rsidRPr="00FF61E7" w:rsidRDefault="00CC0CFB" w:rsidP="00CC0CFB">
      <w:pPr>
        <w:pStyle w:val="Nagwek2"/>
      </w:pPr>
      <w:r w:rsidRPr="00FF61E7">
        <w:t>Zamawiający odrzuci ofertę Wykonawcy, który nie złożył wyjaśnień lub jeżeli dokonana ocena wyjaśnień wraz z dostarczonymi dowodami potwierdzi, że oferta zawiera rażąco niską cenę w stosunku do przedmiotu zamówienia.</w:t>
      </w:r>
    </w:p>
    <w:p w:rsidR="00CC0CFB" w:rsidRPr="00FF61E7" w:rsidRDefault="00CC0CFB" w:rsidP="00CC0CFB">
      <w:pPr>
        <w:pStyle w:val="Nagwek2"/>
      </w:pPr>
      <w:r w:rsidRPr="00FF61E7">
        <w:t>Zamawiający odrzuci każdą ofertę w przypadku zaistnienia wobec niej przesłanek określonych w art. 89 ust. 1 ustawy Pzp.</w:t>
      </w:r>
    </w:p>
    <w:p w:rsidR="00CC0CFB" w:rsidRPr="00FF61E7" w:rsidRDefault="00CC0CFB" w:rsidP="00CC0CFB">
      <w:pPr>
        <w:pStyle w:val="Nagwek1"/>
      </w:pPr>
      <w:bookmarkStart w:id="24" w:name="_Toc258314256"/>
      <w:r w:rsidRPr="00FF61E7">
        <w:t>UDZIELENIE ZAMÓWIENIA</w:t>
      </w:r>
      <w:bookmarkEnd w:id="24"/>
    </w:p>
    <w:p w:rsidR="00CC0CFB" w:rsidRPr="00FF61E7" w:rsidRDefault="00CC0CFB" w:rsidP="00CC0CFB">
      <w:pPr>
        <w:pStyle w:val="Nagwek2"/>
      </w:pPr>
      <w:r w:rsidRPr="00FF61E7">
        <w:t xml:space="preserve">Zamawiający udzieli zamówienia Wykonawcy, którego oferta odpowiada wszystkim wymaganiom określonym w niniejszej SIWZ i została </w:t>
      </w:r>
      <w:proofErr w:type="gramStart"/>
      <w:r w:rsidRPr="00FF61E7">
        <w:t>oceniona jako</w:t>
      </w:r>
      <w:proofErr w:type="gramEnd"/>
      <w:r w:rsidRPr="00FF61E7">
        <w:t xml:space="preserve"> najkorzystniejsza w oparciu o podane w niej kryteria oceny ofert.</w:t>
      </w:r>
    </w:p>
    <w:p w:rsidR="00CC0CFB" w:rsidRPr="00FF61E7" w:rsidRDefault="00CC0CFB" w:rsidP="00CC0CFB">
      <w:pPr>
        <w:pStyle w:val="Nagwek2"/>
        <w:rPr>
          <w:b/>
        </w:rPr>
      </w:pPr>
      <w:r w:rsidRPr="00FF61E7">
        <w:tab/>
        <w:t xml:space="preserve">Niezwłocznie po wyborze najkorzystniejszej oferty Zamawiający poinformuje wszystkich Wykonawców o wynikach postepowania zgodnie z art. 92 ust.1 ustawy Pzp oraz udostępni na stronie internetowej </w:t>
      </w:r>
      <w:r w:rsidR="009A0ECB" w:rsidRPr="00FF61E7">
        <w:rPr>
          <w:color w:val="0000FF"/>
          <w:u w:val="single"/>
        </w:rPr>
        <w:t>www.</w:t>
      </w:r>
      <w:proofErr w:type="gramStart"/>
      <w:r w:rsidR="009A0ECB" w:rsidRPr="00FF61E7">
        <w:rPr>
          <w:color w:val="0000FF"/>
          <w:u w:val="single"/>
        </w:rPr>
        <w:t>ogloszenia</w:t>
      </w:r>
      <w:proofErr w:type="gramEnd"/>
      <w:r w:rsidR="009A0ECB" w:rsidRPr="00FF61E7">
        <w:rPr>
          <w:color w:val="0000FF"/>
          <w:u w:val="single"/>
        </w:rPr>
        <w:t>.</w:t>
      </w:r>
      <w:proofErr w:type="gramStart"/>
      <w:r w:rsidR="009A0ECB" w:rsidRPr="00FF61E7">
        <w:rPr>
          <w:color w:val="0000FF"/>
          <w:u w:val="single"/>
        </w:rPr>
        <w:t>propublico</w:t>
      </w:r>
      <w:proofErr w:type="gramEnd"/>
      <w:r w:rsidR="009A0ECB" w:rsidRPr="00FF61E7">
        <w:rPr>
          <w:color w:val="0000FF"/>
          <w:u w:val="single"/>
        </w:rPr>
        <w:t>.</w:t>
      </w:r>
      <w:proofErr w:type="gramStart"/>
      <w:r w:rsidR="009A0ECB" w:rsidRPr="00FF61E7">
        <w:rPr>
          <w:color w:val="0000FF"/>
          <w:u w:val="single"/>
        </w:rPr>
        <w:t>pl</w:t>
      </w:r>
      <w:proofErr w:type="gramEnd"/>
      <w:r w:rsidR="009A0ECB" w:rsidRPr="00FF61E7">
        <w:rPr>
          <w:color w:val="0000FF"/>
          <w:u w:val="single"/>
        </w:rPr>
        <w:t>/prz</w:t>
      </w:r>
      <w:r w:rsidRPr="00FF61E7">
        <w:t xml:space="preserve"> informacje, o których mowa w art. 92 ust 1 pkt 1 i 5-7 ustawy Pzp.</w:t>
      </w:r>
    </w:p>
    <w:p w:rsidR="00CC0CFB" w:rsidRPr="00FF61E7" w:rsidRDefault="00CC0CFB" w:rsidP="00CC0CFB">
      <w:pPr>
        <w:pStyle w:val="Nagwek2"/>
        <w:rPr>
          <w:color w:val="auto"/>
        </w:rPr>
      </w:pPr>
      <w:r w:rsidRPr="00FF61E7">
        <w:t xml:space="preserve">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FF61E7">
        <w:t>chyba że</w:t>
      </w:r>
      <w:proofErr w:type="gramEnd"/>
      <w:r w:rsidRPr="00FF61E7">
        <w:t xml:space="preserve"> zachodzą przesłanki unieważnienia postępowania, o których mowa w art. 93 ust. 1 ustawy Pzp.</w:t>
      </w:r>
    </w:p>
    <w:p w:rsidR="00CC0CFB" w:rsidRPr="00FF61E7" w:rsidRDefault="00CC0CFB" w:rsidP="00CC0CFB">
      <w:pPr>
        <w:pStyle w:val="Nagwek1"/>
      </w:pPr>
      <w:bookmarkStart w:id="25" w:name="_Toc258314257"/>
      <w:r w:rsidRPr="00FF61E7">
        <w:t>Informacje o formalno</w:t>
      </w:r>
      <w:r w:rsidRPr="00FF61E7">
        <w:rPr>
          <w:rFonts w:eastAsia="TimesNewRoman"/>
        </w:rPr>
        <w:t>ś</w:t>
      </w:r>
      <w:r w:rsidRPr="00FF61E7">
        <w:t>ciach, jakie powinny zosta</w:t>
      </w:r>
      <w:r w:rsidRPr="00FF61E7">
        <w:rPr>
          <w:rFonts w:eastAsia="TimesNewRoman"/>
        </w:rPr>
        <w:t xml:space="preserve">ć </w:t>
      </w:r>
      <w:r w:rsidRPr="00FF61E7">
        <w:t>dopełnione po wyborze oferty w celu zawarcia umowy w sprawie zamówienia publicznego</w:t>
      </w:r>
      <w:bookmarkEnd w:id="25"/>
    </w:p>
    <w:p w:rsidR="00CC0CFB" w:rsidRPr="00FF61E7" w:rsidRDefault="00CC0CFB" w:rsidP="00CC0CFB">
      <w:pPr>
        <w:pStyle w:val="Nagwek2"/>
      </w:pPr>
      <w:r w:rsidRPr="00FF61E7">
        <w:tab/>
        <w:t>Zamawiający zawrze umowę w sprawie zamówienia publicznego, w terminie i na zasadach określonych w art. 94 ust. 1 i 2 ustawy Pzp.</w:t>
      </w:r>
    </w:p>
    <w:p w:rsidR="00CC0CFB" w:rsidRPr="00FF61E7" w:rsidRDefault="00CC0CFB" w:rsidP="00CC0CFB">
      <w:pPr>
        <w:pStyle w:val="Nagwek2"/>
      </w:pPr>
      <w:r w:rsidRPr="00FF61E7">
        <w:t xml:space="preserve">Zakres </w:t>
      </w:r>
      <w:r w:rsidRPr="00FF61E7">
        <w:rPr>
          <w:rFonts w:eastAsia="TimesNewRoman"/>
        </w:rPr>
        <w:t>ś</w:t>
      </w:r>
      <w:r w:rsidRPr="00FF61E7">
        <w:t>wiadczenia Wykonawcy wynikaj</w:t>
      </w:r>
      <w:r w:rsidRPr="00FF61E7">
        <w:rPr>
          <w:rFonts w:eastAsia="TimesNewRoman"/>
        </w:rPr>
        <w:t>ą</w:t>
      </w:r>
      <w:r w:rsidRPr="00FF61E7">
        <w:t>cy z umowy jest to</w:t>
      </w:r>
      <w:r w:rsidRPr="00FF61E7">
        <w:rPr>
          <w:rFonts w:eastAsia="TimesNewRoman"/>
        </w:rPr>
        <w:t>ż</w:t>
      </w:r>
      <w:r w:rsidRPr="00FF61E7">
        <w:t>samy z jego zobowi</w:t>
      </w:r>
      <w:r w:rsidRPr="00FF61E7">
        <w:rPr>
          <w:rFonts w:eastAsia="TimesNewRoman"/>
        </w:rPr>
        <w:t>ą</w:t>
      </w:r>
      <w:r w:rsidRPr="00FF61E7">
        <w:t>zaniem zawartym w ofercie.</w:t>
      </w:r>
    </w:p>
    <w:p w:rsidR="00CC0CFB" w:rsidRPr="00FF61E7" w:rsidRDefault="00CC0CFB" w:rsidP="00CC0CFB">
      <w:pPr>
        <w:pStyle w:val="Nagwek2"/>
      </w:pPr>
      <w:r w:rsidRPr="00FF61E7">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F61E7">
        <w:rPr>
          <w:rFonts w:eastAsia="TimesNewRoman"/>
        </w:rPr>
        <w:t xml:space="preserve">ą </w:t>
      </w:r>
      <w:r w:rsidRPr="00FF61E7">
        <w:t>odpowiedzialno</w:t>
      </w:r>
      <w:r w:rsidRPr="00FF61E7">
        <w:rPr>
          <w:rFonts w:eastAsia="TimesNewRoman"/>
        </w:rPr>
        <w:t xml:space="preserve">ść </w:t>
      </w:r>
      <w:r w:rsidRPr="00FF61E7">
        <w:t xml:space="preserve">za wykonanie </w:t>
      </w:r>
      <w:proofErr w:type="gramStart"/>
      <w:r w:rsidRPr="00FF61E7">
        <w:t xml:space="preserve">umowy </w:t>
      </w:r>
      <w:r w:rsidR="009A0ECB" w:rsidRPr="00FF61E7">
        <w:t xml:space="preserve"> .</w:t>
      </w:r>
      <w:proofErr w:type="gramEnd"/>
    </w:p>
    <w:p w:rsidR="00CC0CFB" w:rsidRPr="00FF61E7" w:rsidRDefault="00CC0CFB" w:rsidP="00CC0CFB">
      <w:pPr>
        <w:pStyle w:val="Nagwek2"/>
      </w:pPr>
      <w:r w:rsidRPr="00FF61E7">
        <w:t>Zamawiający unieważni postępowanie w przypadkach określonych w art. 93 ust. 1 i ust. 1a ustawy Pzp. O unieważnieniu postępowania Zamawiający zawiadomi Wykonawców zgodnie z art. 93 ust. 3 ustawy Pzp.</w:t>
      </w:r>
    </w:p>
    <w:p w:rsidR="00CC0CFB" w:rsidRPr="00FF61E7" w:rsidRDefault="00CC0CFB" w:rsidP="00CC0CFB">
      <w:pPr>
        <w:pStyle w:val="Nagwek1"/>
      </w:pPr>
      <w:bookmarkStart w:id="26" w:name="_Toc258314258"/>
      <w:r w:rsidRPr="00FF61E7">
        <w:t>Wymagania dotycz</w:t>
      </w:r>
      <w:r w:rsidRPr="00FF61E7">
        <w:rPr>
          <w:rFonts w:eastAsia="TimesNewRoman"/>
        </w:rPr>
        <w:t>ą</w:t>
      </w:r>
      <w:r w:rsidRPr="00FF61E7">
        <w:t>ce zabezpieczenia nale</w:t>
      </w:r>
      <w:r w:rsidRPr="00FF61E7">
        <w:rPr>
          <w:rFonts w:eastAsia="TimesNewRoman"/>
        </w:rPr>
        <w:t>ż</w:t>
      </w:r>
      <w:r w:rsidRPr="00FF61E7">
        <w:t>ytego wykonania umowy</w:t>
      </w:r>
      <w:bookmarkEnd w:id="26"/>
    </w:p>
    <w:p w:rsidR="00CC0CFB" w:rsidRPr="00FF61E7" w:rsidRDefault="009A0ECB" w:rsidP="00CC0CFB">
      <w:pPr>
        <w:pStyle w:val="Nagwek2"/>
      </w:pPr>
      <w:r w:rsidRPr="00FF61E7">
        <w:t>W danym postępowaniu wniesienie zabezpieczenie należytego wykonania umowy nie jest wymagane.</w:t>
      </w:r>
    </w:p>
    <w:p w:rsidR="00CC0CFB" w:rsidRPr="00FF61E7" w:rsidRDefault="007705A2" w:rsidP="00CC0CFB">
      <w:pPr>
        <w:pStyle w:val="Nagwek1"/>
      </w:pPr>
      <w:r>
        <w:t>WZÓR UMOWY</w:t>
      </w:r>
    </w:p>
    <w:p w:rsidR="00CC0CFB" w:rsidRPr="00FF61E7" w:rsidRDefault="00CC0CFB" w:rsidP="00CC0CFB">
      <w:pPr>
        <w:pStyle w:val="Nagwek2"/>
      </w:pPr>
      <w:r w:rsidRPr="00FF61E7">
        <w:t>Wzór umowy stanowi załącznik</w:t>
      </w:r>
      <w:r w:rsidR="007705A2">
        <w:t xml:space="preserve"> nr 5 </w:t>
      </w:r>
      <w:r w:rsidRPr="00FF61E7">
        <w:t xml:space="preserve">do niniejszej SIWZ. </w:t>
      </w:r>
    </w:p>
    <w:p w:rsidR="009A0ECB" w:rsidRPr="00FF61E7" w:rsidRDefault="009A0ECB" w:rsidP="009A0ECB">
      <w:pPr>
        <w:pStyle w:val="Nagwek2"/>
      </w:pPr>
      <w:r w:rsidRPr="00FF61E7">
        <w:lastRenderedPageBreak/>
        <w:t>Zamawiający dopuszcza możliwość zmian umowy w następującym zakresie i na określonych poniżej warunkach:</w:t>
      </w:r>
    </w:p>
    <w:p w:rsidR="00CC0CFB" w:rsidRPr="00FF61E7" w:rsidRDefault="009A0ECB" w:rsidP="00CC0CFB">
      <w:pPr>
        <w:pStyle w:val="Nagwek2"/>
        <w:numPr>
          <w:ilvl w:val="0"/>
          <w:numId w:val="0"/>
        </w:numPr>
        <w:ind w:left="680"/>
      </w:pPr>
      <w:proofErr w:type="gramStart"/>
      <w:r w:rsidRPr="00FF61E7">
        <w:t>określone</w:t>
      </w:r>
      <w:proofErr w:type="gramEnd"/>
      <w:r w:rsidRPr="00FF61E7">
        <w:t xml:space="preserve"> we wzorze umowy</w:t>
      </w:r>
    </w:p>
    <w:p w:rsidR="00CC0CFB" w:rsidRPr="00FF61E7" w:rsidRDefault="00CC0CFB" w:rsidP="00CC0CFB">
      <w:pPr>
        <w:pStyle w:val="Nagwek1"/>
      </w:pPr>
      <w:bookmarkStart w:id="27" w:name="_Toc258314260"/>
      <w:r w:rsidRPr="00FF61E7">
        <w:t xml:space="preserve">Pouczenie o </w:t>
      </w:r>
      <w:r w:rsidRPr="00FF61E7">
        <w:rPr>
          <w:rFonts w:eastAsia="TimesNewRoman"/>
        </w:rPr>
        <w:t>ś</w:t>
      </w:r>
      <w:r w:rsidRPr="00FF61E7">
        <w:t>rodkach ochrony prawnej przysługuj</w:t>
      </w:r>
      <w:r w:rsidRPr="00FF61E7">
        <w:rPr>
          <w:rFonts w:eastAsia="TimesNewRoman"/>
        </w:rPr>
        <w:t>ą</w:t>
      </w:r>
      <w:r w:rsidRPr="00FF61E7">
        <w:t>cych Wykonawcy w toku post</w:t>
      </w:r>
      <w:r w:rsidRPr="00FF61E7">
        <w:rPr>
          <w:rFonts w:eastAsia="TimesNewRoman"/>
        </w:rPr>
        <w:t>ę</w:t>
      </w:r>
      <w:r w:rsidRPr="00FF61E7">
        <w:t>powania o udzielenie zamówienia</w:t>
      </w:r>
      <w:bookmarkEnd w:id="27"/>
    </w:p>
    <w:p w:rsidR="00CC0CFB" w:rsidRPr="00FF61E7" w:rsidRDefault="00CC0CFB" w:rsidP="00CC0CFB">
      <w:pPr>
        <w:pStyle w:val="Nagwek2"/>
      </w:pPr>
      <w:r w:rsidRPr="00FF61E7">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CC0CFB" w:rsidRPr="00FF61E7" w:rsidRDefault="00CC0CFB" w:rsidP="00CC0CFB">
      <w:pPr>
        <w:pStyle w:val="Nagwek2"/>
      </w:pPr>
      <w:r w:rsidRPr="00FF61E7">
        <w:t>Środki ochrony prawnej wobec ogłoszenia o zamówieniu oraz specyfikacji istotnych warunków zamówienia przysługują również organizacjom wpisanym na listę, o której mowa w art. 154 pkt 5 ustawy Pzp.</w:t>
      </w:r>
    </w:p>
    <w:p w:rsidR="00CC0CFB" w:rsidRPr="00FF61E7" w:rsidRDefault="00CC0CFB" w:rsidP="00CC0CFB">
      <w:pPr>
        <w:pStyle w:val="Nagwek2"/>
      </w:pPr>
      <w:r w:rsidRPr="00FF61E7">
        <w:t>Odwołanie przysługuje wyłącznie od niezgodnej z przepisami ustawy Pzp czynności Zamawiającego podjętej w postępowaniu o udzielenie zamówienia lub zaniechania czynności, do której Zamawiający jest zobowiązany na podstawie ustawy Pzp.</w:t>
      </w:r>
    </w:p>
    <w:p w:rsidR="00CC0CFB" w:rsidRPr="00FF61E7" w:rsidRDefault="00CC0CFB" w:rsidP="00CC0CFB">
      <w:pPr>
        <w:pStyle w:val="Nagwek2"/>
      </w:pPr>
      <w:r w:rsidRPr="00FF61E7">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C0CFB" w:rsidRPr="00FF61E7" w:rsidRDefault="00CC0CFB" w:rsidP="00CC0CFB">
      <w:pPr>
        <w:pStyle w:val="Nagwek2"/>
      </w:pPr>
      <w:r w:rsidRPr="00FF61E7">
        <w:t>Odwołanie wnosi się do Prezesa Krajowej Izby Odwoławczej w formie pisemnej w postaci papierowej albo w postaci elektronicznej, opatrzone odpowiednio własnoręcznym podpisem albo kwalifikowanym podpisem elektronicznym.</w:t>
      </w:r>
    </w:p>
    <w:p w:rsidR="00CC0CFB" w:rsidRPr="00FF61E7" w:rsidRDefault="00CC0CFB" w:rsidP="00CC0CFB">
      <w:pPr>
        <w:pStyle w:val="Nagwek2"/>
      </w:pPr>
      <w:r w:rsidRPr="00FF61E7">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C0CFB" w:rsidRPr="00FF61E7" w:rsidRDefault="00CC0CFB" w:rsidP="00CC0CFB">
      <w:pPr>
        <w:pStyle w:val="Nagwek2"/>
      </w:pPr>
      <w:r w:rsidRPr="00FF61E7">
        <w:t>Odwołanie wnosi się w terminach określonych w art. 182 ustawy Pzp.</w:t>
      </w:r>
    </w:p>
    <w:p w:rsidR="00CC0CFB" w:rsidRPr="00FF61E7" w:rsidRDefault="00CC0CFB" w:rsidP="00CC0CFB">
      <w:pPr>
        <w:pStyle w:val="Nagwek2"/>
      </w:pPr>
      <w:r w:rsidRPr="00FF61E7">
        <w:t>Na orzeczenie Krajowej Izby Odwoławczej stronom oraz uczestnikom postępowania odwoławczego przysługuje skarga do sądu.</w:t>
      </w:r>
    </w:p>
    <w:p w:rsidR="00CC0CFB" w:rsidRPr="00FF61E7" w:rsidRDefault="00CC0CFB" w:rsidP="00CC0CFB">
      <w:pPr>
        <w:pStyle w:val="Nagwek2"/>
        <w:rPr>
          <w:color w:val="auto"/>
        </w:rPr>
      </w:pPr>
      <w:r w:rsidRPr="00FF61E7">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w:t>
      </w:r>
      <w:proofErr w:type="gramStart"/>
      <w:r w:rsidRPr="00FF61E7">
        <w:t>z</w:t>
      </w:r>
      <w:proofErr w:type="gramEnd"/>
      <w:r w:rsidRPr="00FF61E7">
        <w:t xml:space="preserve"> 2018r. poz. 2188) jest równoznaczne z jej wniesieniem.</w:t>
      </w:r>
    </w:p>
    <w:p w:rsidR="00CC0CFB" w:rsidRPr="00FF61E7" w:rsidRDefault="00CC0CFB" w:rsidP="00CC0CFB">
      <w:pPr>
        <w:pStyle w:val="Nagwek1"/>
      </w:pPr>
      <w:r w:rsidRPr="00FF61E7">
        <w:t>Aukcja elektroniczna</w:t>
      </w:r>
    </w:p>
    <w:p w:rsidR="00CC0CFB" w:rsidRPr="00FF61E7" w:rsidRDefault="00CC0CFB" w:rsidP="00CC0CFB">
      <w:pPr>
        <w:pStyle w:val="Nagwek2"/>
      </w:pPr>
      <w:r w:rsidRPr="00FF61E7">
        <w:t xml:space="preserve">W postępowaniu nie jest przewidziany wybór najkorzystniejszej oferty z zastosowaniem aukcji elektronicznej. </w:t>
      </w:r>
    </w:p>
    <w:p w:rsidR="00CC0CFB" w:rsidRPr="00FF61E7" w:rsidRDefault="00CC0CFB" w:rsidP="00CC0CFB">
      <w:pPr>
        <w:pStyle w:val="Nagwek1"/>
      </w:pPr>
      <w:r w:rsidRPr="00FF61E7">
        <w:t>Pozostałe informacje</w:t>
      </w:r>
    </w:p>
    <w:p w:rsidR="00CC0CFB" w:rsidRPr="00FF61E7" w:rsidRDefault="00CC0CFB" w:rsidP="00CC0CFB">
      <w:pPr>
        <w:numPr>
          <w:ilvl w:val="1"/>
          <w:numId w:val="22"/>
        </w:numPr>
        <w:tabs>
          <w:tab w:val="num" w:pos="1531"/>
        </w:tabs>
        <w:spacing w:before="120" w:after="60"/>
        <w:jc w:val="both"/>
        <w:outlineLvl w:val="1"/>
        <w:rPr>
          <w:iCs/>
          <w:color w:val="000000"/>
        </w:rPr>
      </w:pPr>
      <w:bookmarkStart w:id="28" w:name="_Hlk515367328"/>
      <w:r w:rsidRPr="00FF61E7">
        <w:rPr>
          <w:bCs/>
          <w:iCs/>
          <w:color w:val="000000"/>
        </w:rPr>
        <w:lastRenderedPageBreak/>
        <w:t>I</w:t>
      </w:r>
      <w:bookmarkEnd w:id="28"/>
      <w:r w:rsidRPr="00FF61E7">
        <w:rPr>
          <w:iCs/>
          <w:color w:val="000000"/>
        </w:rPr>
        <w:t xml:space="preserve"> o spraw nieuregulowanych w niniejszej SIWZ mają zastosowanie przepisy ustawy </w:t>
      </w:r>
      <w:r w:rsidRPr="00FF61E7">
        <w:rPr>
          <w:iCs/>
          <w:color w:val="000000"/>
        </w:rPr>
        <w:br/>
        <w:t xml:space="preserve">z dnia 29 stycznia 2004 roku Prawo zamówień publicznych (t.j. Dz. U. </w:t>
      </w:r>
      <w:proofErr w:type="gramStart"/>
      <w:r w:rsidRPr="00FF61E7">
        <w:rPr>
          <w:iCs/>
          <w:color w:val="000000"/>
        </w:rPr>
        <w:t>z</w:t>
      </w:r>
      <w:proofErr w:type="gramEnd"/>
      <w:r w:rsidRPr="00FF61E7">
        <w:rPr>
          <w:iCs/>
          <w:color w:val="000000"/>
        </w:rPr>
        <w:t xml:space="preserve"> 2017 r. poz. 1579 z późn. </w:t>
      </w:r>
      <w:proofErr w:type="gramStart"/>
      <w:r w:rsidRPr="00FF61E7">
        <w:rPr>
          <w:iCs/>
          <w:color w:val="000000"/>
        </w:rPr>
        <w:t>zm</w:t>
      </w:r>
      <w:proofErr w:type="gramEnd"/>
      <w:r w:rsidRPr="00FF61E7">
        <w:rPr>
          <w:iCs/>
          <w:color w:val="000000"/>
        </w:rPr>
        <w:t>.) oraz przepisy Kodeksu cywilnego.</w:t>
      </w:r>
    </w:p>
    <w:p w:rsidR="00CC0CFB" w:rsidRPr="00FF61E7" w:rsidRDefault="00CC0CFB" w:rsidP="00CC0CFB">
      <w:pPr>
        <w:numPr>
          <w:ilvl w:val="1"/>
          <w:numId w:val="22"/>
        </w:numPr>
        <w:tabs>
          <w:tab w:val="num" w:pos="1531"/>
        </w:tabs>
        <w:jc w:val="both"/>
        <w:outlineLvl w:val="1"/>
        <w:rPr>
          <w:iCs/>
          <w:color w:val="000000"/>
        </w:rPr>
      </w:pPr>
      <w:r w:rsidRPr="00FF61E7">
        <w:rPr>
          <w:iCs/>
          <w:color w:val="000000"/>
        </w:rPr>
        <w:t xml:space="preserve">Zgodnie z art. 13 ust. 1 i 2 </w:t>
      </w:r>
      <w:r w:rsidRPr="00FF61E7">
        <w:rPr>
          <w:rFonts w:eastAsia="Calibri"/>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F61E7">
        <w:rPr>
          <w:rFonts w:eastAsia="Calibri"/>
          <w:iCs/>
          <w:color w:val="000000"/>
        </w:rPr>
        <w:t>str</w:t>
      </w:r>
      <w:proofErr w:type="gramEnd"/>
      <w:r w:rsidRPr="00FF61E7">
        <w:rPr>
          <w:rFonts w:eastAsia="Calibri"/>
          <w:iCs/>
          <w:color w:val="000000"/>
        </w:rPr>
        <w:t xml:space="preserve">. 1), </w:t>
      </w:r>
      <w:r w:rsidRPr="00FF61E7">
        <w:rPr>
          <w:iCs/>
          <w:color w:val="000000"/>
        </w:rPr>
        <w:t xml:space="preserve">dalej „RODO”, informuję, że: </w:t>
      </w:r>
    </w:p>
    <w:p w:rsidR="00CC0CFB" w:rsidRPr="00FF61E7" w:rsidRDefault="00CC0CFB" w:rsidP="00CC0CFB">
      <w:pPr>
        <w:numPr>
          <w:ilvl w:val="0"/>
          <w:numId w:val="27"/>
        </w:numPr>
        <w:ind w:left="1134" w:hanging="425"/>
        <w:jc w:val="both"/>
        <w:outlineLvl w:val="1"/>
        <w:rPr>
          <w:iCs/>
          <w:color w:val="000000"/>
        </w:rPr>
      </w:pPr>
      <w:proofErr w:type="gramStart"/>
      <w:r w:rsidRPr="00FF61E7">
        <w:rPr>
          <w:iCs/>
          <w:color w:val="000000"/>
        </w:rPr>
        <w:t>administratorem</w:t>
      </w:r>
      <w:proofErr w:type="gramEnd"/>
      <w:r w:rsidRPr="00FF61E7">
        <w:rPr>
          <w:iCs/>
          <w:color w:val="000000"/>
        </w:rPr>
        <w:t xml:space="preserve"> Pani/Pana danych osobowych jest: POLITECHNIKA RZESZOWSKA, Al. Powstańców Warszawy 12, 35-959 Rzeszów;</w:t>
      </w:r>
    </w:p>
    <w:p w:rsidR="00CC0CFB" w:rsidRPr="00FF61E7" w:rsidRDefault="00CC0CFB" w:rsidP="00CC0CFB">
      <w:pPr>
        <w:numPr>
          <w:ilvl w:val="0"/>
          <w:numId w:val="28"/>
        </w:numPr>
        <w:spacing w:line="276" w:lineRule="auto"/>
        <w:ind w:left="1134" w:hanging="425"/>
        <w:contextualSpacing/>
        <w:jc w:val="both"/>
        <w:rPr>
          <w:color w:val="00B0F0"/>
        </w:rPr>
      </w:pPr>
      <w:proofErr w:type="gramStart"/>
      <w:r w:rsidRPr="00FF61E7">
        <w:t>inspektorem</w:t>
      </w:r>
      <w:proofErr w:type="gramEnd"/>
      <w:r w:rsidRPr="00FF61E7">
        <w:t xml:space="preserve"> ochrony danych osobowych w </w:t>
      </w:r>
      <w:r w:rsidRPr="00FF61E7">
        <w:rPr>
          <w:i/>
        </w:rPr>
        <w:t>PRz</w:t>
      </w:r>
      <w:r w:rsidRPr="00FF61E7">
        <w:t xml:space="preserve"> jest Pan Michał Mazur, </w:t>
      </w:r>
      <w:r w:rsidRPr="00FF61E7">
        <w:rPr>
          <w:i/>
        </w:rPr>
        <w:t xml:space="preserve">kontakt: e-mail: </w:t>
      </w:r>
      <w:hyperlink r:id="rId8" w:history="1">
        <w:r w:rsidRPr="00FF61E7">
          <w:rPr>
            <w:i/>
            <w:color w:val="0000FF"/>
            <w:u w:val="single"/>
          </w:rPr>
          <w:t>mimazur@prz.edu.pl</w:t>
        </w:r>
      </w:hyperlink>
      <w:r w:rsidRPr="00FF61E7">
        <w:rPr>
          <w:i/>
        </w:rPr>
        <w:t>, telefon 178651775</w:t>
      </w:r>
      <w:r w:rsidRPr="00FF61E7">
        <w:t>;</w:t>
      </w:r>
    </w:p>
    <w:p w:rsidR="00CC0CFB" w:rsidRPr="00FF61E7" w:rsidRDefault="00CC0CFB" w:rsidP="00CC0CFB">
      <w:pPr>
        <w:numPr>
          <w:ilvl w:val="0"/>
          <w:numId w:val="28"/>
        </w:numPr>
        <w:spacing w:line="276" w:lineRule="auto"/>
        <w:ind w:left="1134" w:hanging="425"/>
        <w:contextualSpacing/>
        <w:jc w:val="both"/>
        <w:rPr>
          <w:color w:val="00B0F0"/>
        </w:rPr>
      </w:pPr>
      <w:r w:rsidRPr="00FF61E7">
        <w:t>Pani/Pana dane osobowe przetwarzane będą na podstawie art. 6 ust. 1 lit. c</w:t>
      </w:r>
      <w:r w:rsidRPr="00FF61E7">
        <w:rPr>
          <w:i/>
        </w:rPr>
        <w:t xml:space="preserve"> </w:t>
      </w:r>
      <w:r w:rsidRPr="00FF61E7">
        <w:t xml:space="preserve">RODO w celu </w:t>
      </w:r>
      <w:r w:rsidRPr="00FF61E7">
        <w:rPr>
          <w:rFonts w:eastAsia="Calibri"/>
          <w:lang w:eastAsia="en-US"/>
        </w:rPr>
        <w:t xml:space="preserve">związanym z postępowaniem o udzielenie zamówienia publicznego </w:t>
      </w:r>
      <w:r w:rsidRPr="007705A2">
        <w:rPr>
          <w:rFonts w:eastAsia="Calibri"/>
          <w:i/>
          <w:lang w:eastAsia="en-US"/>
        </w:rPr>
        <w:t>NA/P/</w:t>
      </w:r>
      <w:r w:rsidR="005242CB" w:rsidRPr="007705A2">
        <w:rPr>
          <w:rFonts w:eastAsia="Calibri"/>
          <w:i/>
          <w:lang w:eastAsia="en-US"/>
        </w:rPr>
        <w:t>62</w:t>
      </w:r>
      <w:r w:rsidRPr="007705A2">
        <w:rPr>
          <w:rFonts w:eastAsia="Calibri"/>
          <w:i/>
          <w:lang w:eastAsia="en-US"/>
        </w:rPr>
        <w:t>/20</w:t>
      </w:r>
      <w:r w:rsidR="005242CB" w:rsidRPr="007705A2">
        <w:rPr>
          <w:rFonts w:eastAsia="Calibri"/>
          <w:i/>
          <w:lang w:eastAsia="en-US"/>
        </w:rPr>
        <w:t>20</w:t>
      </w:r>
      <w:r w:rsidRPr="007705A2">
        <w:rPr>
          <w:rFonts w:eastAsia="Calibri"/>
          <w:i/>
          <w:lang w:eastAsia="en-US"/>
        </w:rPr>
        <w:t xml:space="preserve">, </w:t>
      </w:r>
      <w:r w:rsidRPr="007705A2">
        <w:rPr>
          <w:rFonts w:eastAsia="Calibri"/>
          <w:lang w:eastAsia="en-US"/>
        </w:rPr>
        <w:t>prowadzonym</w:t>
      </w:r>
      <w:r w:rsidRPr="00FF61E7">
        <w:rPr>
          <w:rFonts w:eastAsia="Calibri"/>
          <w:lang w:eastAsia="en-US"/>
        </w:rPr>
        <w:t xml:space="preserve"> w trybie przetargu nieograniczonego;</w:t>
      </w:r>
    </w:p>
    <w:p w:rsidR="00CC0CFB" w:rsidRPr="00FF61E7" w:rsidRDefault="00CC0CFB" w:rsidP="00CC0CFB">
      <w:pPr>
        <w:numPr>
          <w:ilvl w:val="0"/>
          <w:numId w:val="28"/>
        </w:numPr>
        <w:spacing w:line="276" w:lineRule="auto"/>
        <w:ind w:left="1134" w:hanging="425"/>
        <w:contextualSpacing/>
        <w:jc w:val="both"/>
        <w:rPr>
          <w:color w:val="00B0F0"/>
        </w:rPr>
      </w:pPr>
      <w:proofErr w:type="gramStart"/>
      <w:r w:rsidRPr="00FF61E7">
        <w:t>odbiorcami</w:t>
      </w:r>
      <w:proofErr w:type="gramEnd"/>
      <w:r w:rsidRPr="00FF61E7">
        <w:t xml:space="preserve"> Pani/Pana danych osobowych będą osoby lub podmioty, którym udostępniona zostanie dokumentacja postępowania w oparciu o art. 8 oraz art. 96 ust. 3 ustawy z dnia 29 stycznia 2004 r. – Prawo zamówień publicznych (Dz. U. </w:t>
      </w:r>
      <w:proofErr w:type="gramStart"/>
      <w:r w:rsidRPr="00FF61E7">
        <w:t>z</w:t>
      </w:r>
      <w:proofErr w:type="gramEnd"/>
      <w:r w:rsidRPr="00FF61E7">
        <w:t xml:space="preserve"> 2017 r. poz. 1579 i 2018), dalej „ustawa Pzp”;  </w:t>
      </w:r>
    </w:p>
    <w:p w:rsidR="00CC0CFB" w:rsidRPr="00FF61E7" w:rsidRDefault="00CC0CFB" w:rsidP="00CC0CFB">
      <w:pPr>
        <w:numPr>
          <w:ilvl w:val="0"/>
          <w:numId w:val="28"/>
        </w:numPr>
        <w:spacing w:line="276" w:lineRule="auto"/>
        <w:ind w:left="1134" w:hanging="425"/>
        <w:contextualSpacing/>
        <w:jc w:val="both"/>
        <w:rPr>
          <w:color w:val="00B0F0"/>
        </w:rPr>
      </w:pPr>
      <w:r w:rsidRPr="00FF61E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C0CFB" w:rsidRPr="00FF61E7" w:rsidRDefault="00CC0CFB" w:rsidP="00CC0CFB">
      <w:pPr>
        <w:numPr>
          <w:ilvl w:val="0"/>
          <w:numId w:val="28"/>
        </w:numPr>
        <w:spacing w:line="276" w:lineRule="auto"/>
        <w:ind w:left="1134" w:hanging="425"/>
        <w:contextualSpacing/>
        <w:jc w:val="both"/>
        <w:rPr>
          <w:b/>
          <w:i/>
        </w:rPr>
      </w:pPr>
      <w:proofErr w:type="gramStart"/>
      <w:r w:rsidRPr="00FF61E7">
        <w:t>obowiązek</w:t>
      </w:r>
      <w:proofErr w:type="gramEnd"/>
      <w:r w:rsidRPr="00FF61E7">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0CFB" w:rsidRPr="00FF61E7" w:rsidRDefault="00CC0CFB" w:rsidP="00CC0CFB">
      <w:pPr>
        <w:numPr>
          <w:ilvl w:val="0"/>
          <w:numId w:val="28"/>
        </w:numPr>
        <w:spacing w:line="276" w:lineRule="auto"/>
        <w:ind w:left="1134" w:hanging="425"/>
        <w:contextualSpacing/>
        <w:jc w:val="both"/>
        <w:rPr>
          <w:rFonts w:eastAsia="Calibri"/>
          <w:lang w:eastAsia="en-US"/>
        </w:rPr>
      </w:pPr>
      <w:proofErr w:type="gramStart"/>
      <w:r w:rsidRPr="00FF61E7">
        <w:t>w</w:t>
      </w:r>
      <w:proofErr w:type="gramEnd"/>
      <w:r w:rsidRPr="00FF61E7">
        <w:t xml:space="preserve"> odniesieniu do Pani/Pana danych osobowych decyzje nie będą podejmowane w sposób zautomatyzowany, stosowanie do art. 22 RODO;</w:t>
      </w:r>
    </w:p>
    <w:p w:rsidR="00CC0CFB" w:rsidRPr="00FF61E7" w:rsidRDefault="00CC0CFB" w:rsidP="00CC0CFB">
      <w:pPr>
        <w:numPr>
          <w:ilvl w:val="0"/>
          <w:numId w:val="28"/>
        </w:numPr>
        <w:spacing w:line="276" w:lineRule="auto"/>
        <w:ind w:left="1134" w:hanging="425"/>
        <w:contextualSpacing/>
        <w:jc w:val="both"/>
        <w:rPr>
          <w:color w:val="00B0F0"/>
        </w:rPr>
      </w:pPr>
      <w:proofErr w:type="gramStart"/>
      <w:r w:rsidRPr="00FF61E7">
        <w:t>posiada</w:t>
      </w:r>
      <w:proofErr w:type="gramEnd"/>
      <w:r w:rsidRPr="00FF61E7">
        <w:t xml:space="preserve"> Pani/Pan:</w:t>
      </w:r>
    </w:p>
    <w:p w:rsidR="00CC0CFB" w:rsidRPr="00FF61E7" w:rsidRDefault="00CC0CFB" w:rsidP="00CC0CFB">
      <w:pPr>
        <w:numPr>
          <w:ilvl w:val="0"/>
          <w:numId w:val="29"/>
        </w:numPr>
        <w:spacing w:line="276" w:lineRule="auto"/>
        <w:ind w:left="1418" w:hanging="284"/>
        <w:contextualSpacing/>
        <w:jc w:val="both"/>
        <w:rPr>
          <w:color w:val="00B0F0"/>
        </w:rPr>
      </w:pPr>
      <w:proofErr w:type="gramStart"/>
      <w:r w:rsidRPr="00FF61E7">
        <w:t>na</w:t>
      </w:r>
      <w:proofErr w:type="gramEnd"/>
      <w:r w:rsidRPr="00FF61E7">
        <w:t xml:space="preserve"> podstawie art. 15 RODO prawo dostępu do danych osobowych Pani/Pana dotyczących;</w:t>
      </w:r>
    </w:p>
    <w:p w:rsidR="00CC0CFB" w:rsidRPr="00FF61E7" w:rsidRDefault="00CC0CFB" w:rsidP="00CC0CFB">
      <w:pPr>
        <w:numPr>
          <w:ilvl w:val="0"/>
          <w:numId w:val="29"/>
        </w:numPr>
        <w:spacing w:line="276" w:lineRule="auto"/>
        <w:ind w:left="1418" w:hanging="284"/>
        <w:contextualSpacing/>
        <w:jc w:val="both"/>
      </w:pPr>
      <w:proofErr w:type="gramStart"/>
      <w:r w:rsidRPr="00FF61E7">
        <w:t>na</w:t>
      </w:r>
      <w:proofErr w:type="gramEnd"/>
      <w:r w:rsidRPr="00FF61E7">
        <w:t xml:space="preserve"> podstawie art. 16 RODO prawo do sprostowania Pani/Pana danych osobowych </w:t>
      </w:r>
      <w:r w:rsidRPr="00FF61E7">
        <w:rPr>
          <w:b/>
          <w:vertAlign w:val="superscript"/>
        </w:rPr>
        <w:t>**</w:t>
      </w:r>
      <w:r w:rsidRPr="00FF61E7">
        <w:t>;</w:t>
      </w:r>
    </w:p>
    <w:p w:rsidR="00CC0CFB" w:rsidRPr="00FF61E7" w:rsidRDefault="00CC0CFB" w:rsidP="00CC0CFB">
      <w:pPr>
        <w:numPr>
          <w:ilvl w:val="0"/>
          <w:numId w:val="29"/>
        </w:numPr>
        <w:spacing w:line="276" w:lineRule="auto"/>
        <w:ind w:left="1418" w:hanging="284"/>
        <w:contextualSpacing/>
        <w:jc w:val="both"/>
      </w:pPr>
      <w:proofErr w:type="gramStart"/>
      <w:r w:rsidRPr="00FF61E7">
        <w:t>na</w:t>
      </w:r>
      <w:proofErr w:type="gramEnd"/>
      <w:r w:rsidRPr="00FF61E7">
        <w:t xml:space="preserve"> podstawie art. 18 RODO prawo żądania od administratora ograniczenia przetwarzania danych osobowych z zastrzeżeniem przypadków, o których mowa w art. 18 ust. 2 RODO ***;  </w:t>
      </w:r>
    </w:p>
    <w:p w:rsidR="00CC0CFB" w:rsidRPr="00FF61E7" w:rsidRDefault="00CC0CFB" w:rsidP="00CC0CFB">
      <w:pPr>
        <w:numPr>
          <w:ilvl w:val="0"/>
          <w:numId w:val="29"/>
        </w:numPr>
        <w:spacing w:line="276" w:lineRule="auto"/>
        <w:ind w:left="1418" w:hanging="284"/>
        <w:contextualSpacing/>
        <w:jc w:val="both"/>
        <w:rPr>
          <w:i/>
          <w:color w:val="00B0F0"/>
        </w:rPr>
      </w:pPr>
      <w:proofErr w:type="gramStart"/>
      <w:r w:rsidRPr="00FF61E7">
        <w:t>prawo</w:t>
      </w:r>
      <w:proofErr w:type="gramEnd"/>
      <w:r w:rsidRPr="00FF61E7">
        <w:t xml:space="preserve"> do wniesienia skargi do Prezesa Urzędu Ochrony Danych Osobowych, gdy uzna Pani/Pan, że przetwarzanie danych osobowych Pani/Pana dotyczących narusza przepisy RODO;</w:t>
      </w:r>
    </w:p>
    <w:p w:rsidR="00CC0CFB" w:rsidRPr="00FF61E7" w:rsidRDefault="00CC0CFB" w:rsidP="00CC0CFB">
      <w:pPr>
        <w:numPr>
          <w:ilvl w:val="0"/>
          <w:numId w:val="28"/>
        </w:numPr>
        <w:spacing w:line="276" w:lineRule="auto"/>
        <w:ind w:left="1134" w:hanging="425"/>
        <w:contextualSpacing/>
        <w:jc w:val="both"/>
        <w:rPr>
          <w:i/>
          <w:color w:val="00B0F0"/>
        </w:rPr>
      </w:pPr>
      <w:proofErr w:type="gramStart"/>
      <w:r w:rsidRPr="00FF61E7">
        <w:t>nie</w:t>
      </w:r>
      <w:proofErr w:type="gramEnd"/>
      <w:r w:rsidRPr="00FF61E7">
        <w:t xml:space="preserve"> przysługuje Pani/Panu:</w:t>
      </w:r>
    </w:p>
    <w:p w:rsidR="00CC0CFB" w:rsidRPr="00FF61E7" w:rsidRDefault="00CC0CFB" w:rsidP="00CC0CFB">
      <w:pPr>
        <w:numPr>
          <w:ilvl w:val="0"/>
          <w:numId w:val="30"/>
        </w:numPr>
        <w:spacing w:line="276" w:lineRule="auto"/>
        <w:ind w:left="1418" w:hanging="284"/>
        <w:contextualSpacing/>
        <w:jc w:val="both"/>
        <w:rPr>
          <w:i/>
          <w:color w:val="00B0F0"/>
        </w:rPr>
      </w:pPr>
      <w:proofErr w:type="gramStart"/>
      <w:r w:rsidRPr="00FF61E7">
        <w:t>w</w:t>
      </w:r>
      <w:proofErr w:type="gramEnd"/>
      <w:r w:rsidRPr="00FF61E7">
        <w:t xml:space="preserve"> związku z art. 17 ust. 3 lit. b, d lub e RODO prawo do usunięcia danych osobowych;</w:t>
      </w:r>
    </w:p>
    <w:p w:rsidR="00CC0CFB" w:rsidRPr="00FF61E7" w:rsidRDefault="00CC0CFB" w:rsidP="00CC0CFB">
      <w:pPr>
        <w:numPr>
          <w:ilvl w:val="0"/>
          <w:numId w:val="30"/>
        </w:numPr>
        <w:spacing w:line="276" w:lineRule="auto"/>
        <w:ind w:left="1418" w:hanging="284"/>
        <w:contextualSpacing/>
        <w:jc w:val="both"/>
        <w:rPr>
          <w:b/>
          <w:i/>
        </w:rPr>
      </w:pPr>
      <w:proofErr w:type="gramStart"/>
      <w:r w:rsidRPr="00FF61E7">
        <w:t>prawo</w:t>
      </w:r>
      <w:proofErr w:type="gramEnd"/>
      <w:r w:rsidRPr="00FF61E7">
        <w:t xml:space="preserve"> do przenoszenia danych osobowych, o którym mowa w art. 20 RODO;</w:t>
      </w:r>
    </w:p>
    <w:p w:rsidR="00CC0CFB" w:rsidRPr="00FF61E7" w:rsidRDefault="00CC0CFB" w:rsidP="00CC0CFB">
      <w:pPr>
        <w:numPr>
          <w:ilvl w:val="0"/>
          <w:numId w:val="30"/>
        </w:numPr>
        <w:spacing w:after="120" w:line="276" w:lineRule="auto"/>
        <w:ind w:left="1418" w:hanging="284"/>
        <w:contextualSpacing/>
        <w:jc w:val="both"/>
        <w:rPr>
          <w:b/>
          <w:i/>
        </w:rPr>
      </w:pPr>
      <w:proofErr w:type="gramStart"/>
      <w:r w:rsidRPr="00FF61E7">
        <w:rPr>
          <w:b/>
        </w:rPr>
        <w:lastRenderedPageBreak/>
        <w:t>na</w:t>
      </w:r>
      <w:proofErr w:type="gramEnd"/>
      <w:r w:rsidRPr="00FF61E7">
        <w:rPr>
          <w:b/>
        </w:rPr>
        <w:t xml:space="preserve"> podstawie art. 21 RODO prawo sprzeciwu, wobec przetwarzania danych osobowych, gdyż podstawą prawną przetwarzania Pani/Pana danych osobowych jest art. 6 ust. 1 lit. c RODO</w:t>
      </w:r>
      <w:r w:rsidRPr="00FF61E7">
        <w:t>.</w:t>
      </w:r>
      <w:r w:rsidRPr="00FF61E7">
        <w:rPr>
          <w:b/>
        </w:rPr>
        <w:t xml:space="preserve"> </w:t>
      </w:r>
    </w:p>
    <w:p w:rsidR="00CC0CFB" w:rsidRPr="00FF61E7" w:rsidRDefault="00CC0CFB" w:rsidP="00CC0CFB">
      <w:pPr>
        <w:spacing w:after="120" w:line="276" w:lineRule="auto"/>
        <w:contextualSpacing/>
        <w:jc w:val="both"/>
        <w:rPr>
          <w:b/>
          <w:i/>
          <w:sz w:val="12"/>
          <w:szCs w:val="12"/>
        </w:rPr>
      </w:pPr>
    </w:p>
    <w:p w:rsidR="00CC0CFB" w:rsidRPr="00FF61E7" w:rsidRDefault="00CC0CFB" w:rsidP="00CC0CFB">
      <w:pPr>
        <w:spacing w:line="276" w:lineRule="auto"/>
        <w:jc w:val="both"/>
        <w:rPr>
          <w:i/>
          <w:sz w:val="20"/>
          <w:szCs w:val="20"/>
        </w:rPr>
      </w:pPr>
      <w:r w:rsidRPr="00FF61E7">
        <w:rPr>
          <w:i/>
          <w:sz w:val="20"/>
          <w:szCs w:val="20"/>
        </w:rPr>
        <w:t>* Wyjaśnienie: informacja w tym zakresie jest wymagana, jeżeli w odniesieniu do danego administratora lub podmiotu przetwarzającego istnieje obowiązek wyznaczenia inspektora ochrony danych osobowych.</w:t>
      </w:r>
    </w:p>
    <w:p w:rsidR="00CC0CFB" w:rsidRPr="00FF61E7" w:rsidRDefault="00CC0CFB" w:rsidP="00CC0CFB">
      <w:pPr>
        <w:spacing w:line="276" w:lineRule="auto"/>
        <w:jc w:val="both"/>
        <w:rPr>
          <w:i/>
          <w:sz w:val="20"/>
          <w:szCs w:val="20"/>
        </w:rPr>
      </w:pPr>
      <w:r w:rsidRPr="00FF61E7">
        <w:rPr>
          <w:i/>
          <w:sz w:val="20"/>
          <w:szCs w:val="20"/>
        </w:rPr>
        <w:t>** Wyjaśnienie: skorzystanie z prawa do sprostowania nie może skutkować zmianą wyniku postępowania</w:t>
      </w:r>
    </w:p>
    <w:p w:rsidR="00CC0CFB" w:rsidRPr="00FF61E7" w:rsidRDefault="00CC0CFB" w:rsidP="00CC0CFB">
      <w:pPr>
        <w:spacing w:line="276" w:lineRule="auto"/>
        <w:jc w:val="both"/>
        <w:rPr>
          <w:i/>
          <w:sz w:val="20"/>
          <w:szCs w:val="20"/>
        </w:rPr>
      </w:pPr>
      <w:proofErr w:type="gramStart"/>
      <w:r w:rsidRPr="00FF61E7">
        <w:rPr>
          <w:i/>
          <w:sz w:val="20"/>
          <w:szCs w:val="20"/>
        </w:rPr>
        <w:t>o</w:t>
      </w:r>
      <w:proofErr w:type="gramEnd"/>
      <w:r w:rsidRPr="00FF61E7">
        <w:rPr>
          <w:i/>
          <w:sz w:val="20"/>
          <w:szCs w:val="20"/>
        </w:rPr>
        <w:t xml:space="preserve"> udzielenie zamówienia publicznego ani zmianą postanowień umowy w zakresie niezgodnym z ustawą Pzp oraz nie może naruszać integralności protokołu oraz jego załączników.</w:t>
      </w:r>
    </w:p>
    <w:p w:rsidR="00CC0CFB" w:rsidRPr="00FF61E7" w:rsidRDefault="00CC0CFB" w:rsidP="00CC0CFB">
      <w:pPr>
        <w:spacing w:after="150" w:line="276" w:lineRule="auto"/>
        <w:contextualSpacing/>
        <w:jc w:val="both"/>
        <w:rPr>
          <w:i/>
          <w:sz w:val="20"/>
          <w:szCs w:val="20"/>
        </w:rPr>
      </w:pPr>
      <w:r w:rsidRPr="00FF61E7">
        <w:rPr>
          <w:i/>
          <w:sz w:val="20"/>
          <w:szCs w:val="20"/>
        </w:rPr>
        <w:t xml:space="preserve">*** Wyjaśnienie: prawo do ograniczenia przetwarzania nie ma zastosowania w odniesieniu do przechowywania, </w:t>
      </w:r>
      <w:r w:rsidRPr="00FF61E7">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CC0CFB" w:rsidRPr="00FF61E7" w:rsidRDefault="00CC0CFB" w:rsidP="00CC0CFB">
      <w:pPr>
        <w:spacing w:after="150" w:line="276" w:lineRule="auto"/>
        <w:contextualSpacing/>
        <w:jc w:val="both"/>
        <w:rPr>
          <w:i/>
          <w:sz w:val="20"/>
          <w:szCs w:val="20"/>
        </w:rPr>
      </w:pPr>
    </w:p>
    <w:p w:rsidR="00CC0CFB" w:rsidRPr="00FF61E7" w:rsidRDefault="00CC0CFB" w:rsidP="00CC0CFB">
      <w:pPr>
        <w:numPr>
          <w:ilvl w:val="1"/>
          <w:numId w:val="22"/>
        </w:numPr>
        <w:tabs>
          <w:tab w:val="num" w:pos="1531"/>
        </w:tabs>
        <w:spacing w:before="120" w:after="60"/>
        <w:jc w:val="both"/>
        <w:outlineLvl w:val="1"/>
        <w:rPr>
          <w:iCs/>
          <w:color w:val="000000"/>
        </w:rPr>
      </w:pPr>
      <w:r w:rsidRPr="00FF61E7">
        <w:rPr>
          <w:iCs/>
          <w:color w:val="00000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CC0CFB" w:rsidRPr="00FF61E7" w:rsidTr="00FF61E7">
        <w:tc>
          <w:tcPr>
            <w:tcW w:w="828" w:type="dxa"/>
            <w:tcBorders>
              <w:top w:val="single" w:sz="4" w:space="0" w:color="auto"/>
              <w:left w:val="single" w:sz="4" w:space="0" w:color="auto"/>
              <w:bottom w:val="single" w:sz="4" w:space="0" w:color="auto"/>
              <w:right w:val="single" w:sz="4" w:space="0" w:color="auto"/>
            </w:tcBorders>
            <w:hideMark/>
          </w:tcPr>
          <w:p w:rsidR="00CC0CFB" w:rsidRPr="00FF61E7" w:rsidRDefault="00CC0CFB" w:rsidP="00FF61E7">
            <w:pPr>
              <w:spacing w:before="60" w:after="120"/>
              <w:jc w:val="both"/>
              <w:rPr>
                <w:b/>
                <w:sz w:val="20"/>
                <w:szCs w:val="20"/>
              </w:rPr>
            </w:pPr>
            <w:r w:rsidRPr="00FF61E7">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CC0CFB" w:rsidRPr="00FF61E7" w:rsidRDefault="00CC0CFB" w:rsidP="00FF61E7">
            <w:pPr>
              <w:spacing w:before="60" w:after="120"/>
              <w:jc w:val="both"/>
              <w:rPr>
                <w:b/>
                <w:sz w:val="20"/>
                <w:szCs w:val="20"/>
              </w:rPr>
            </w:pPr>
            <w:r w:rsidRPr="00FF61E7">
              <w:rPr>
                <w:b/>
                <w:sz w:val="20"/>
                <w:szCs w:val="20"/>
              </w:rPr>
              <w:t>Nazwa załącznika</w:t>
            </w:r>
          </w:p>
        </w:tc>
      </w:tr>
      <w:tr w:rsidR="007705A2" w:rsidRPr="00FF61E7" w:rsidTr="00FF61E7">
        <w:tc>
          <w:tcPr>
            <w:tcW w:w="828" w:type="dxa"/>
            <w:tcBorders>
              <w:top w:val="single" w:sz="4" w:space="0" w:color="auto"/>
              <w:left w:val="single" w:sz="4" w:space="0" w:color="auto"/>
              <w:bottom w:val="single" w:sz="4" w:space="0" w:color="auto"/>
              <w:right w:val="single" w:sz="4" w:space="0" w:color="auto"/>
            </w:tcBorders>
            <w:hideMark/>
          </w:tcPr>
          <w:p w:rsidR="007705A2" w:rsidRPr="00FF61E7" w:rsidRDefault="00FC6CA4" w:rsidP="00FF61E7">
            <w:pPr>
              <w:spacing w:before="60" w:after="120"/>
              <w:jc w:val="both"/>
            </w:pPr>
            <w:r>
              <w:t>1</w:t>
            </w:r>
          </w:p>
        </w:tc>
        <w:tc>
          <w:tcPr>
            <w:tcW w:w="7740" w:type="dxa"/>
            <w:tcBorders>
              <w:top w:val="single" w:sz="4" w:space="0" w:color="auto"/>
              <w:left w:val="single" w:sz="4" w:space="0" w:color="auto"/>
              <w:bottom w:val="single" w:sz="4" w:space="0" w:color="auto"/>
              <w:right w:val="single" w:sz="4" w:space="0" w:color="auto"/>
            </w:tcBorders>
            <w:hideMark/>
          </w:tcPr>
          <w:p w:rsidR="007705A2" w:rsidRPr="00FF61E7" w:rsidRDefault="007705A2" w:rsidP="00FF61E7">
            <w:pPr>
              <w:spacing w:before="60" w:after="120"/>
              <w:jc w:val="both"/>
            </w:pPr>
            <w:r w:rsidRPr="00FF61E7">
              <w:t>Wzór oferty na dostawy</w:t>
            </w:r>
          </w:p>
        </w:tc>
      </w:tr>
      <w:tr w:rsidR="009A0ECB" w:rsidRPr="00FF61E7" w:rsidTr="00FF61E7">
        <w:tc>
          <w:tcPr>
            <w:tcW w:w="828" w:type="dxa"/>
            <w:tcBorders>
              <w:top w:val="single" w:sz="4" w:space="0" w:color="auto"/>
              <w:left w:val="single" w:sz="4" w:space="0" w:color="auto"/>
              <w:bottom w:val="single" w:sz="4" w:space="0" w:color="auto"/>
              <w:right w:val="single" w:sz="4" w:space="0" w:color="auto"/>
            </w:tcBorders>
            <w:hideMark/>
          </w:tcPr>
          <w:p w:rsidR="009A0ECB" w:rsidRPr="00FF61E7" w:rsidRDefault="00FC6CA4" w:rsidP="00FF61E7">
            <w:pPr>
              <w:spacing w:before="60" w:after="120"/>
              <w:jc w:val="both"/>
              <w:rPr>
                <w:b/>
              </w:rPr>
            </w:pPr>
            <w:r>
              <w:t>2</w:t>
            </w:r>
          </w:p>
        </w:tc>
        <w:tc>
          <w:tcPr>
            <w:tcW w:w="7740" w:type="dxa"/>
            <w:tcBorders>
              <w:top w:val="single" w:sz="4" w:space="0" w:color="auto"/>
              <w:left w:val="single" w:sz="4" w:space="0" w:color="auto"/>
              <w:bottom w:val="single" w:sz="4" w:space="0" w:color="auto"/>
              <w:right w:val="single" w:sz="4" w:space="0" w:color="auto"/>
            </w:tcBorders>
            <w:hideMark/>
          </w:tcPr>
          <w:p w:rsidR="009A0ECB" w:rsidRPr="00FF61E7" w:rsidRDefault="007705A2" w:rsidP="00FF61E7">
            <w:pPr>
              <w:spacing w:before="60" w:after="120"/>
              <w:jc w:val="both"/>
              <w:rPr>
                <w:b/>
              </w:rPr>
            </w:pPr>
            <w:r w:rsidRPr="00FF61E7">
              <w:t>Szczegółowy opis zamówienia</w:t>
            </w:r>
          </w:p>
        </w:tc>
      </w:tr>
      <w:tr w:rsidR="00FC6CA4" w:rsidRPr="00FF61E7" w:rsidTr="00FF61E7">
        <w:tc>
          <w:tcPr>
            <w:tcW w:w="828" w:type="dxa"/>
            <w:tcBorders>
              <w:top w:val="single" w:sz="4" w:space="0" w:color="auto"/>
              <w:left w:val="single" w:sz="4" w:space="0" w:color="auto"/>
              <w:bottom w:val="single" w:sz="4" w:space="0" w:color="auto"/>
              <w:right w:val="single" w:sz="4" w:space="0" w:color="auto"/>
            </w:tcBorders>
            <w:hideMark/>
          </w:tcPr>
          <w:p w:rsidR="00FC6CA4" w:rsidRPr="00FF61E7" w:rsidRDefault="00FC6CA4" w:rsidP="00FF61E7">
            <w:pPr>
              <w:spacing w:before="60" w:after="120"/>
              <w:jc w:val="both"/>
            </w:pPr>
            <w:r>
              <w:t>3</w:t>
            </w:r>
          </w:p>
        </w:tc>
        <w:tc>
          <w:tcPr>
            <w:tcW w:w="7740" w:type="dxa"/>
            <w:tcBorders>
              <w:top w:val="single" w:sz="4" w:space="0" w:color="auto"/>
              <w:left w:val="single" w:sz="4" w:space="0" w:color="auto"/>
              <w:bottom w:val="single" w:sz="4" w:space="0" w:color="auto"/>
              <w:right w:val="single" w:sz="4" w:space="0" w:color="auto"/>
            </w:tcBorders>
            <w:hideMark/>
          </w:tcPr>
          <w:p w:rsidR="00FC6CA4" w:rsidRPr="00FF61E7" w:rsidRDefault="00FC6CA4" w:rsidP="00FF61E7">
            <w:pPr>
              <w:spacing w:before="60" w:after="120"/>
              <w:jc w:val="both"/>
            </w:pPr>
            <w:r w:rsidRPr="00FF61E7">
              <w:t>Oświadczenie o niepodleganiu wykluczeniu oraz spełnianiu warunków udziału</w:t>
            </w:r>
          </w:p>
        </w:tc>
      </w:tr>
      <w:tr w:rsidR="009A0ECB" w:rsidRPr="00FF61E7" w:rsidTr="00FF61E7">
        <w:tc>
          <w:tcPr>
            <w:tcW w:w="828" w:type="dxa"/>
            <w:tcBorders>
              <w:top w:val="single" w:sz="4" w:space="0" w:color="auto"/>
              <w:left w:val="single" w:sz="4" w:space="0" w:color="auto"/>
              <w:bottom w:val="single" w:sz="4" w:space="0" w:color="auto"/>
              <w:right w:val="single" w:sz="4" w:space="0" w:color="auto"/>
            </w:tcBorders>
            <w:hideMark/>
          </w:tcPr>
          <w:p w:rsidR="009A0ECB" w:rsidRPr="00FF61E7" w:rsidRDefault="00FC6CA4" w:rsidP="00FF61E7">
            <w:pPr>
              <w:spacing w:before="60" w:after="120"/>
              <w:jc w:val="both"/>
              <w:rPr>
                <w:b/>
              </w:rPr>
            </w:pPr>
            <w:r>
              <w:t>4</w:t>
            </w:r>
          </w:p>
        </w:tc>
        <w:tc>
          <w:tcPr>
            <w:tcW w:w="7740" w:type="dxa"/>
            <w:tcBorders>
              <w:top w:val="single" w:sz="4" w:space="0" w:color="auto"/>
              <w:left w:val="single" w:sz="4" w:space="0" w:color="auto"/>
              <w:bottom w:val="single" w:sz="4" w:space="0" w:color="auto"/>
              <w:right w:val="single" w:sz="4" w:space="0" w:color="auto"/>
            </w:tcBorders>
            <w:hideMark/>
          </w:tcPr>
          <w:p w:rsidR="009A0ECB" w:rsidRPr="00FF61E7" w:rsidRDefault="009A0ECB" w:rsidP="00FF61E7">
            <w:pPr>
              <w:spacing w:before="60" w:after="120"/>
              <w:jc w:val="both"/>
              <w:rPr>
                <w:b/>
              </w:rPr>
            </w:pPr>
            <w:r w:rsidRPr="00FF61E7">
              <w:t>Oświadczenie wykonawcy o przynależności albo braku przynależności do tej samej grupy kapitałowej.</w:t>
            </w:r>
          </w:p>
        </w:tc>
      </w:tr>
      <w:tr w:rsidR="009A0ECB" w:rsidRPr="00FF61E7" w:rsidTr="00FF61E7">
        <w:tc>
          <w:tcPr>
            <w:tcW w:w="828" w:type="dxa"/>
            <w:tcBorders>
              <w:top w:val="single" w:sz="4" w:space="0" w:color="auto"/>
              <w:left w:val="single" w:sz="4" w:space="0" w:color="auto"/>
              <w:bottom w:val="single" w:sz="4" w:space="0" w:color="auto"/>
              <w:right w:val="single" w:sz="4" w:space="0" w:color="auto"/>
            </w:tcBorders>
            <w:hideMark/>
          </w:tcPr>
          <w:p w:rsidR="009A0ECB" w:rsidRPr="00FF61E7" w:rsidRDefault="00FC6CA4" w:rsidP="00FF61E7">
            <w:pPr>
              <w:spacing w:before="60" w:after="120"/>
              <w:jc w:val="both"/>
              <w:rPr>
                <w:b/>
              </w:rPr>
            </w:pPr>
            <w:r>
              <w:t>5</w:t>
            </w:r>
          </w:p>
        </w:tc>
        <w:tc>
          <w:tcPr>
            <w:tcW w:w="7740" w:type="dxa"/>
            <w:tcBorders>
              <w:top w:val="single" w:sz="4" w:space="0" w:color="auto"/>
              <w:left w:val="single" w:sz="4" w:space="0" w:color="auto"/>
              <w:bottom w:val="single" w:sz="4" w:space="0" w:color="auto"/>
              <w:right w:val="single" w:sz="4" w:space="0" w:color="auto"/>
            </w:tcBorders>
            <w:hideMark/>
          </w:tcPr>
          <w:p w:rsidR="009A0ECB" w:rsidRPr="00FF61E7" w:rsidRDefault="00FC6CA4" w:rsidP="00FF61E7">
            <w:pPr>
              <w:spacing w:before="60" w:after="120"/>
              <w:jc w:val="both"/>
              <w:rPr>
                <w:b/>
              </w:rPr>
            </w:pPr>
            <w:r w:rsidRPr="00FF61E7">
              <w:t>Wzór umowy na dostawy</w:t>
            </w:r>
          </w:p>
        </w:tc>
      </w:tr>
    </w:tbl>
    <w:p w:rsidR="00CC0CFB" w:rsidRPr="00FF61E7" w:rsidRDefault="00CC0CFB" w:rsidP="00CC0CFB">
      <w:pPr>
        <w:spacing w:before="60" w:after="120"/>
        <w:jc w:val="both"/>
        <w:rPr>
          <w:b/>
        </w:rPr>
      </w:pPr>
    </w:p>
    <w:p w:rsidR="00CC0CFB" w:rsidRPr="00FF61E7" w:rsidRDefault="00CC0CFB" w:rsidP="00CC0CFB">
      <w:pPr>
        <w:spacing w:before="120" w:after="60"/>
        <w:jc w:val="both"/>
        <w:outlineLvl w:val="1"/>
      </w:pPr>
    </w:p>
    <w:p w:rsidR="00FF61E7" w:rsidRPr="00FF61E7" w:rsidRDefault="00FF61E7"/>
    <w:sectPr w:rsidR="00FF61E7" w:rsidRPr="00FF61E7" w:rsidSect="00103E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53" w:rsidRDefault="00FB3853">
      <w:r>
        <w:separator/>
      </w:r>
    </w:p>
  </w:endnote>
  <w:endnote w:type="continuationSeparator" w:id="0">
    <w:p w:rsidR="00FB3853" w:rsidRDefault="00FB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Stopka"/>
      <w:rPr>
        <w:sz w:val="18"/>
        <w:szCs w:val="18"/>
      </w:rPr>
    </w:pPr>
    <w:r>
      <w:rPr>
        <w:noProof/>
        <w:sz w:val="18"/>
        <w:szCs w:val="18"/>
      </w:rPr>
      <w:pict>
        <v:line id="Line 1" o:spid="_x0000_s4097"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w:r>
  </w:p>
  <w:p w:rsidR="00FB3853" w:rsidRDefault="00FB385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32BE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32BE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53" w:rsidRDefault="00FB3853">
      <w:r>
        <w:separator/>
      </w:r>
    </w:p>
  </w:footnote>
  <w:footnote w:type="continuationSeparator" w:id="0">
    <w:p w:rsidR="00FB3853" w:rsidRDefault="00FB3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Nagwek"/>
      <w:jc w:val="center"/>
      <w:rPr>
        <w:sz w:val="18"/>
        <w:szCs w:val="18"/>
      </w:rPr>
    </w:pPr>
    <w:r>
      <w:rPr>
        <w:sz w:val="18"/>
        <w:szCs w:val="18"/>
      </w:rPr>
      <w:t>Specyfikacja istotnych warunków zamówienia</w:t>
    </w:r>
  </w:p>
  <w:p w:rsidR="00FB3853" w:rsidRDefault="00FB3853">
    <w:pPr>
      <w:pStyle w:val="Nagwek"/>
      <w:jc w:val="center"/>
      <w:rPr>
        <w:sz w:val="18"/>
        <w:szCs w:val="18"/>
      </w:rPr>
    </w:pPr>
    <w:r>
      <w:rPr>
        <w:sz w:val="18"/>
        <w:szCs w:val="18"/>
      </w:rPr>
      <w:t>Dostawa, montaż i ustawienie mebli dla jednostek Politechniki Rzeszowskiej. Dostawa krzeseł oraz foteli biurowych dla jednostek PRz. Dostawa, montaż i ustawienie zabudowy kuchennej wraz z dostawą i montażem sprzętu AGD do zabudowy.</w:t>
    </w:r>
  </w:p>
  <w:p w:rsidR="00FB3853" w:rsidRDefault="00FB3853">
    <w:pPr>
      <w:pStyle w:val="Nagwek"/>
    </w:pPr>
    <w:r>
      <w:rPr>
        <w:noProof/>
      </w:rPr>
      <w:pict>
        <v:line id="Line 2" o:spid="_x0000_s4098" style="position:absolute;z-index:251661312;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53" w:rsidRDefault="00FB38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80852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16"/>
  </w:num>
  <w:num w:numId="3">
    <w:abstractNumId w:val="22"/>
  </w:num>
  <w:num w:numId="4">
    <w:abstractNumId w:val="18"/>
  </w:num>
  <w:num w:numId="5">
    <w:abstractNumId w:val="11"/>
  </w:num>
  <w:num w:numId="6">
    <w:abstractNumId w:val="8"/>
  </w:num>
  <w:num w:numId="7">
    <w:abstractNumId w:val="10"/>
  </w:num>
  <w:num w:numId="8">
    <w:abstractNumId w:val="28"/>
  </w:num>
  <w:num w:numId="9">
    <w:abstractNumId w:val="7"/>
  </w:num>
  <w:num w:numId="10">
    <w:abstractNumId w:val="23"/>
  </w:num>
  <w:num w:numId="11">
    <w:abstractNumId w:val="5"/>
  </w:num>
  <w:num w:numId="12">
    <w:abstractNumId w:val="25"/>
  </w:num>
  <w:num w:numId="13">
    <w:abstractNumId w:val="26"/>
  </w:num>
  <w:num w:numId="14">
    <w:abstractNumId w:val="27"/>
  </w:num>
  <w:num w:numId="15">
    <w:abstractNumId w:val="2"/>
  </w:num>
  <w:num w:numId="16">
    <w:abstractNumId w:val="20"/>
  </w:num>
  <w:num w:numId="17">
    <w:abstractNumId w:val="19"/>
  </w:num>
  <w:num w:numId="18">
    <w:abstractNumId w:val="1"/>
  </w:num>
  <w:num w:numId="19">
    <w:abstractNumId w:val="24"/>
  </w:num>
  <w:num w:numId="20">
    <w:abstractNumId w:val="15"/>
  </w:num>
  <w:num w:numId="21">
    <w:abstractNumId w:val="0"/>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1"/>
  </w:num>
  <w:num w:numId="26">
    <w:abstractNumId w:val="4"/>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25361"/>
    <w:rsid w:val="0002473C"/>
    <w:rsid w:val="0004468E"/>
    <w:rsid w:val="00045473"/>
    <w:rsid w:val="000931F9"/>
    <w:rsid w:val="000E1D95"/>
    <w:rsid w:val="00103EA8"/>
    <w:rsid w:val="001C6E37"/>
    <w:rsid w:val="0025717D"/>
    <w:rsid w:val="00387C4B"/>
    <w:rsid w:val="003B4965"/>
    <w:rsid w:val="00440F74"/>
    <w:rsid w:val="004908E8"/>
    <w:rsid w:val="004B408A"/>
    <w:rsid w:val="0052172F"/>
    <w:rsid w:val="005242CB"/>
    <w:rsid w:val="00644E17"/>
    <w:rsid w:val="006B5FB5"/>
    <w:rsid w:val="00725361"/>
    <w:rsid w:val="00735331"/>
    <w:rsid w:val="007705A2"/>
    <w:rsid w:val="00847D7A"/>
    <w:rsid w:val="0095602D"/>
    <w:rsid w:val="00960EA2"/>
    <w:rsid w:val="009A0ECB"/>
    <w:rsid w:val="009B15D6"/>
    <w:rsid w:val="009F0B4A"/>
    <w:rsid w:val="00A41376"/>
    <w:rsid w:val="00C431DA"/>
    <w:rsid w:val="00C63A2C"/>
    <w:rsid w:val="00CC0CFB"/>
    <w:rsid w:val="00D05C3E"/>
    <w:rsid w:val="00D1547D"/>
    <w:rsid w:val="00D871D6"/>
    <w:rsid w:val="00DC682F"/>
    <w:rsid w:val="00E07FB5"/>
    <w:rsid w:val="00E961CC"/>
    <w:rsid w:val="00ED7455"/>
    <w:rsid w:val="00F2077F"/>
    <w:rsid w:val="00F32BEC"/>
    <w:rsid w:val="00F52596"/>
    <w:rsid w:val="00FA6A69"/>
    <w:rsid w:val="00FB3853"/>
    <w:rsid w:val="00FC6CA4"/>
    <w:rsid w:val="00FD31A6"/>
    <w:rsid w:val="00FF6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8F5534EF-FAD5-4A4B-992B-774FF65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C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C0CFB"/>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CC0CFB"/>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CC0CFB"/>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CC0CFB"/>
    <w:pPr>
      <w:keepNext/>
      <w:numPr>
        <w:ilvl w:val="3"/>
        <w:numId w:val="1"/>
      </w:numPr>
      <w:spacing w:before="60" w:after="60"/>
      <w:outlineLvl w:val="3"/>
    </w:pPr>
    <w:rPr>
      <w:bCs/>
    </w:rPr>
  </w:style>
  <w:style w:type="paragraph" w:styleId="Nagwek5">
    <w:name w:val="heading 5"/>
    <w:basedOn w:val="Normalny"/>
    <w:next w:val="Normalny"/>
    <w:link w:val="Nagwek5Znak"/>
    <w:qFormat/>
    <w:rsid w:val="00CC0CF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C0CFB"/>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CC0CFB"/>
    <w:pPr>
      <w:numPr>
        <w:ilvl w:val="6"/>
        <w:numId w:val="1"/>
      </w:numPr>
      <w:spacing w:before="240" w:after="60"/>
      <w:outlineLvl w:val="6"/>
    </w:pPr>
  </w:style>
  <w:style w:type="paragraph" w:styleId="Nagwek8">
    <w:name w:val="heading 8"/>
    <w:basedOn w:val="Normalny"/>
    <w:next w:val="Normalny"/>
    <w:link w:val="Nagwek8Znak"/>
    <w:uiPriority w:val="99"/>
    <w:qFormat/>
    <w:rsid w:val="00CC0CFB"/>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CC0C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CF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CC0CFB"/>
    <w:rPr>
      <w:rFonts w:ascii="Times New Roman" w:eastAsia="Times New Roman" w:hAnsi="Times New Roman" w:cs="Times New Roman"/>
      <w:bCs/>
      <w:iCs/>
      <w:color w:val="000000"/>
      <w:sz w:val="24"/>
      <w:szCs w:val="24"/>
    </w:rPr>
  </w:style>
  <w:style w:type="character" w:customStyle="1" w:styleId="Nagwek3Znak">
    <w:name w:val="Nagłówek 3 Znak"/>
    <w:basedOn w:val="Domylnaczcionkaakapitu"/>
    <w:link w:val="Nagwek3"/>
    <w:rsid w:val="00CC0CFB"/>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CC0CF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C0CF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C0CF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CC0CF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C0CF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C0CFB"/>
    <w:rPr>
      <w:rFonts w:ascii="Arial" w:eastAsia="Times New Roman" w:hAnsi="Arial" w:cs="Arial"/>
      <w:lang w:eastAsia="pl-PL"/>
    </w:rPr>
  </w:style>
  <w:style w:type="paragraph" w:customStyle="1" w:styleId="pkt">
    <w:name w:val="pkt"/>
    <w:basedOn w:val="Normalny"/>
    <w:rsid w:val="00CC0CFB"/>
    <w:pPr>
      <w:spacing w:before="60" w:after="60"/>
      <w:ind w:left="851" w:hanging="295"/>
      <w:jc w:val="both"/>
    </w:pPr>
    <w:rPr>
      <w:szCs w:val="20"/>
    </w:rPr>
  </w:style>
  <w:style w:type="paragraph" w:customStyle="1" w:styleId="pkt1">
    <w:name w:val="pkt1"/>
    <w:basedOn w:val="pkt"/>
    <w:rsid w:val="00CC0CFB"/>
    <w:pPr>
      <w:ind w:left="850" w:hanging="425"/>
    </w:pPr>
  </w:style>
  <w:style w:type="paragraph" w:styleId="Tytu">
    <w:name w:val="Title"/>
    <w:basedOn w:val="Normalny"/>
    <w:next w:val="Normalny"/>
    <w:link w:val="TytuZnak"/>
    <w:autoRedefine/>
    <w:qFormat/>
    <w:rsid w:val="00CC0CFB"/>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CC0CFB"/>
    <w:rPr>
      <w:rFonts w:ascii="Times New Roman" w:eastAsia="Times New Roman" w:hAnsi="Times New Roman" w:cs="Arial"/>
      <w:b/>
      <w:bCs/>
      <w:kern w:val="28"/>
      <w:sz w:val="32"/>
      <w:szCs w:val="32"/>
      <w:lang w:eastAsia="pl-PL"/>
    </w:rPr>
  </w:style>
  <w:style w:type="paragraph" w:styleId="Nagwek">
    <w:name w:val="header"/>
    <w:basedOn w:val="Normalny"/>
    <w:link w:val="NagwekZnak"/>
    <w:rsid w:val="00CC0CFB"/>
    <w:pPr>
      <w:tabs>
        <w:tab w:val="center" w:pos="4536"/>
        <w:tab w:val="right" w:pos="9072"/>
      </w:tabs>
    </w:pPr>
  </w:style>
  <w:style w:type="character" w:customStyle="1" w:styleId="NagwekZnak">
    <w:name w:val="Nagłówek Znak"/>
    <w:basedOn w:val="Domylnaczcionkaakapitu"/>
    <w:link w:val="Nagwek"/>
    <w:rsid w:val="00CC0CFB"/>
    <w:rPr>
      <w:rFonts w:ascii="Times New Roman" w:eastAsia="Times New Roman" w:hAnsi="Times New Roman" w:cs="Times New Roman"/>
      <w:sz w:val="24"/>
      <w:szCs w:val="24"/>
      <w:lang w:eastAsia="pl-PL"/>
    </w:rPr>
  </w:style>
  <w:style w:type="paragraph" w:styleId="Stopka">
    <w:name w:val="footer"/>
    <w:basedOn w:val="Normalny"/>
    <w:link w:val="StopkaZnak"/>
    <w:rsid w:val="00CC0CFB"/>
    <w:pPr>
      <w:tabs>
        <w:tab w:val="center" w:pos="4536"/>
        <w:tab w:val="right" w:pos="9072"/>
      </w:tabs>
    </w:pPr>
  </w:style>
  <w:style w:type="character" w:customStyle="1" w:styleId="StopkaZnak">
    <w:name w:val="Stopka Znak"/>
    <w:basedOn w:val="Domylnaczcionkaakapitu"/>
    <w:link w:val="Stopka"/>
    <w:rsid w:val="00CC0CFB"/>
    <w:rPr>
      <w:rFonts w:ascii="Times New Roman" w:eastAsia="Times New Roman" w:hAnsi="Times New Roman" w:cs="Times New Roman"/>
      <w:sz w:val="24"/>
      <w:szCs w:val="24"/>
      <w:lang w:eastAsia="pl-PL"/>
    </w:rPr>
  </w:style>
  <w:style w:type="character" w:styleId="Numerstrony">
    <w:name w:val="page number"/>
    <w:basedOn w:val="Domylnaczcionkaakapitu"/>
    <w:rsid w:val="00CC0CFB"/>
  </w:style>
  <w:style w:type="paragraph" w:styleId="Tekstpodstawowy">
    <w:name w:val="Body Text"/>
    <w:basedOn w:val="Normalny"/>
    <w:link w:val="TekstpodstawowyZnak"/>
    <w:rsid w:val="00CC0CFB"/>
    <w:pPr>
      <w:spacing w:after="120"/>
    </w:pPr>
  </w:style>
  <w:style w:type="character" w:customStyle="1" w:styleId="TekstpodstawowyZnak">
    <w:name w:val="Tekst podstawowy Znak"/>
    <w:basedOn w:val="Domylnaczcionkaakapitu"/>
    <w:link w:val="Tekstpodstawowy"/>
    <w:rsid w:val="00CC0CF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C0CFB"/>
    <w:pPr>
      <w:spacing w:after="120"/>
      <w:ind w:left="283"/>
    </w:pPr>
  </w:style>
  <w:style w:type="character" w:customStyle="1" w:styleId="TekstpodstawowywcityZnak">
    <w:name w:val="Tekst podstawowy wcięty Znak"/>
    <w:basedOn w:val="Domylnaczcionkaakapitu"/>
    <w:link w:val="Tekstpodstawowywcity"/>
    <w:rsid w:val="00CC0CFB"/>
    <w:rPr>
      <w:rFonts w:ascii="Times New Roman" w:eastAsia="Times New Roman" w:hAnsi="Times New Roman" w:cs="Times New Roman"/>
      <w:sz w:val="24"/>
      <w:szCs w:val="24"/>
      <w:lang w:eastAsia="pl-PL"/>
    </w:rPr>
  </w:style>
  <w:style w:type="character" w:styleId="Odwoaniedokomentarza">
    <w:name w:val="annotation reference"/>
    <w:semiHidden/>
    <w:rsid w:val="00CC0CFB"/>
    <w:rPr>
      <w:sz w:val="16"/>
      <w:szCs w:val="16"/>
    </w:rPr>
  </w:style>
  <w:style w:type="paragraph" w:customStyle="1" w:styleId="StylNagwek4NiePogrubienieZlewej0cmPierwszywiersz">
    <w:name w:val="Styl Nagłówek 4 + Nie Pogrubienie Z lewej:  0 cm Pierwszy wiersz..."/>
    <w:basedOn w:val="Nagwek4"/>
    <w:rsid w:val="00CC0CFB"/>
    <w:pPr>
      <w:ind w:left="0" w:firstLine="0"/>
    </w:pPr>
    <w:rPr>
      <w:b/>
      <w:bCs w:val="0"/>
      <w:szCs w:val="20"/>
    </w:rPr>
  </w:style>
  <w:style w:type="paragraph" w:styleId="Tekstpodstawowy2">
    <w:name w:val="Body Text 2"/>
    <w:basedOn w:val="Normalny"/>
    <w:link w:val="Tekstpodstawowy2Znak"/>
    <w:rsid w:val="00CC0CFB"/>
    <w:pPr>
      <w:spacing w:after="120" w:line="480" w:lineRule="auto"/>
    </w:pPr>
  </w:style>
  <w:style w:type="character" w:customStyle="1" w:styleId="Tekstpodstawowy2Znak">
    <w:name w:val="Tekst podstawowy 2 Znak"/>
    <w:basedOn w:val="Domylnaczcionkaakapitu"/>
    <w:link w:val="Tekstpodstawowy2"/>
    <w:rsid w:val="00CC0CFB"/>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C0CFB"/>
    <w:rPr>
      <w:bCs w:val="0"/>
      <w:szCs w:val="20"/>
    </w:rPr>
  </w:style>
  <w:style w:type="paragraph" w:customStyle="1" w:styleId="a">
    <w:basedOn w:val="Normalny"/>
    <w:next w:val="Mapadokumentu"/>
    <w:rsid w:val="00CC0CFB"/>
    <w:pPr>
      <w:shd w:val="clear" w:color="auto" w:fill="000080"/>
    </w:pPr>
    <w:rPr>
      <w:rFonts w:ascii="Tahoma" w:hAnsi="Tahoma" w:cs="Tahoma"/>
    </w:rPr>
  </w:style>
  <w:style w:type="paragraph" w:styleId="Tekstkomentarza">
    <w:name w:val="annotation text"/>
    <w:basedOn w:val="Normalny"/>
    <w:link w:val="TekstkomentarzaZnak"/>
    <w:semiHidden/>
    <w:rsid w:val="00CC0CFB"/>
    <w:rPr>
      <w:sz w:val="20"/>
      <w:szCs w:val="20"/>
    </w:rPr>
  </w:style>
  <w:style w:type="character" w:customStyle="1" w:styleId="TekstkomentarzaZnak">
    <w:name w:val="Tekst komentarza Znak"/>
    <w:basedOn w:val="Domylnaczcionkaakapitu"/>
    <w:link w:val="Tekstkomentarza"/>
    <w:semiHidden/>
    <w:rsid w:val="00CC0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C0CFB"/>
    <w:rPr>
      <w:b/>
      <w:bCs/>
    </w:rPr>
  </w:style>
  <w:style w:type="character" w:customStyle="1" w:styleId="TematkomentarzaZnak">
    <w:name w:val="Temat komentarza Znak"/>
    <w:basedOn w:val="TekstkomentarzaZnak"/>
    <w:link w:val="Tematkomentarza"/>
    <w:semiHidden/>
    <w:rsid w:val="00CC0CF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CC0CFB"/>
    <w:rPr>
      <w:rFonts w:ascii="Tahoma" w:hAnsi="Tahoma" w:cs="Tahoma"/>
      <w:sz w:val="16"/>
      <w:szCs w:val="16"/>
    </w:rPr>
  </w:style>
  <w:style w:type="character" w:customStyle="1" w:styleId="TekstdymkaZnak">
    <w:name w:val="Tekst dymka Znak"/>
    <w:basedOn w:val="Domylnaczcionkaakapitu"/>
    <w:link w:val="Tekstdymka"/>
    <w:semiHidden/>
    <w:rsid w:val="00CC0CFB"/>
    <w:rPr>
      <w:rFonts w:ascii="Tahoma" w:eastAsia="Times New Roman" w:hAnsi="Tahoma" w:cs="Tahoma"/>
      <w:sz w:val="16"/>
      <w:szCs w:val="16"/>
      <w:lang w:eastAsia="pl-PL"/>
    </w:rPr>
  </w:style>
  <w:style w:type="paragraph" w:styleId="Tekstpodstawowy3">
    <w:name w:val="Body Text 3"/>
    <w:basedOn w:val="Normalny"/>
    <w:link w:val="Tekstpodstawowy3Znak"/>
    <w:rsid w:val="00CC0CFB"/>
    <w:pPr>
      <w:jc w:val="both"/>
    </w:pPr>
  </w:style>
  <w:style w:type="character" w:customStyle="1" w:styleId="Tekstpodstawowy3Znak">
    <w:name w:val="Tekst podstawowy 3 Znak"/>
    <w:basedOn w:val="Domylnaczcionkaakapitu"/>
    <w:link w:val="Tekstpodstawowy3"/>
    <w:rsid w:val="00CC0CFB"/>
    <w:rPr>
      <w:rFonts w:ascii="Times New Roman" w:eastAsia="Times New Roman" w:hAnsi="Times New Roman" w:cs="Times New Roman"/>
      <w:sz w:val="24"/>
      <w:szCs w:val="24"/>
      <w:lang w:eastAsia="pl-PL"/>
    </w:rPr>
  </w:style>
  <w:style w:type="table" w:styleId="Tabela-Siatka">
    <w:name w:val="Table Grid"/>
    <w:basedOn w:val="Standardowy"/>
    <w:rsid w:val="00CC0C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CC0CFB"/>
    <w:pPr>
      <w:numPr>
        <w:ilvl w:val="0"/>
        <w:numId w:val="0"/>
      </w:numPr>
      <w:tabs>
        <w:tab w:val="num" w:pos="1361"/>
      </w:tabs>
      <w:ind w:left="1361" w:hanging="284"/>
    </w:pPr>
    <w:rPr>
      <w:color w:val="auto"/>
    </w:rPr>
  </w:style>
  <w:style w:type="paragraph" w:styleId="Akapitzlist">
    <w:name w:val="List Paragraph"/>
    <w:basedOn w:val="Normalny"/>
    <w:uiPriority w:val="34"/>
    <w:qFormat/>
    <w:rsid w:val="00CC0CFB"/>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CC0CFB"/>
    <w:rPr>
      <w:bCs/>
      <w:iCs/>
      <w:sz w:val="20"/>
    </w:rPr>
  </w:style>
  <w:style w:type="paragraph" w:styleId="Mapadokumentu">
    <w:name w:val="Document Map"/>
    <w:basedOn w:val="Normalny"/>
    <w:link w:val="MapadokumentuZnak"/>
    <w:uiPriority w:val="99"/>
    <w:semiHidden/>
    <w:unhideWhenUsed/>
    <w:rsid w:val="00CC0CF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C0CF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6370</Words>
  <Characters>38222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Salamon</dc:creator>
  <cp:lastModifiedBy>Magdalena Salamon</cp:lastModifiedBy>
  <cp:revision>2</cp:revision>
  <cp:lastPrinted>2020-03-09T07:30:00Z</cp:lastPrinted>
  <dcterms:created xsi:type="dcterms:W3CDTF">2020-03-09T07:30:00Z</dcterms:created>
  <dcterms:modified xsi:type="dcterms:W3CDTF">2020-03-09T07:30:00Z</dcterms:modified>
</cp:coreProperties>
</file>